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3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63f39cdcc97755dfd79b933743b560fa0e47b3"/>
    <w:bookmarkStart w:id="37" w:name="X4929cb529d71cd45e886f802b6fe067d120198c"/>
    <w:p>
      <w:pPr>
        <w:pStyle w:val="Heading2"/>
      </w:pPr>
      <w:r>
        <w:t xml:space="preserve">4.5</w:t>
      </w:r>
      <w:r>
        <w:t xml:space="preserve"> </w:t>
      </w:r>
      <w:r>
        <w:t xml:space="preserve"> </w:t>
      </w:r>
      <w:r>
        <w:t xml:space="preserve"> </w:t>
      </w:r>
      <w:r>
        <w:t xml:space="preserve">Nervous Tissue Mediates Perception and Response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classes of cells that make up nervous tissue</w:t>
      </w:r>
    </w:p>
    <w:p>
      <w:pPr>
        <w:numPr>
          <w:ilvl w:val="0"/>
          <w:numId w:val="1001"/>
        </w:numPr>
        <w:pStyle w:val="Compact"/>
      </w:pPr>
      <w:r>
        <w:t xml:space="preserve">Discuss how nervous tissue mediates perception and response</w:t>
      </w:r>
    </w:p>
    <w:bookmarkEnd w:id="20"/>
    <w:p>
      <w:pPr>
        <w:pStyle w:val="FirstParagraph"/>
      </w:pPr>
      <w:r>
        <w:t xml:space="preserve">Nervous tissue is characterized as being excitable and capable of sending and receiving electrochemical signals that provide the body with information. Two main classes of cells make up nervous tissue: the</w:t>
      </w:r>
      <w:r>
        <w:t xml:space="preserve"> </w:t>
      </w:r>
      <w:bookmarkStart w:id="21" w:name="term-00001"/>
      <w:r>
        <w:t xml:space="preserve">neuron</w:t>
      </w:r>
      <w:bookmarkEnd w:id="21"/>
      <w:r>
        <w:t xml:space="preserve"> </w:t>
      </w:r>
      <w:r>
        <w:t xml:space="preserve">and</w:t>
      </w:r>
      <w:r>
        <w:t xml:space="preserve"> </w:t>
      </w:r>
      <w:bookmarkStart w:id="22" w:name="term-00002"/>
      <w:r>
        <w:t xml:space="preserve">neuroglia</w:t>
      </w:r>
      <w:bookmarkEnd w:id="22"/>
      <w:r>
        <w:t xml:space="preserve"> </w:t>
      </w:r>
      <w:r>
        <w:t xml:space="preserve">(</w:t>
      </w:r>
      <w:hyperlink w:anchor="fig-ch04_05_01">
        <w:r>
          <w:rPr>
            <w:rStyle w:val="InternetLink"/>
          </w:rPr>
          <w:t xml:space="preserve">Figure 4.19</w:t>
        </w:r>
      </w:hyperlink>
      <w:r>
        <w:t xml:space="preserve">). Neurons propagate information via electrochemical impulses, called action potentials, which are biochemically linked to the release of chemical signals. Neuroglia play an essential role in supporting neurons and modulating their information propagation.</w:t>
      </w:r>
    </w:p>
    <w:tbl>
      <w:tblPr>
        <w:tblStyle w:val="FigureTable"/>
        <w:tblW w:type="auto" w:w="0"/>
        <w:tblLook w:firstRow="0" w:lastRow="0" w:firstColumn="0" w:lastColumn="0"/>
        <w:jc w:val="center"/>
      </w:tblPr>
      <w:tblGrid>
        <w:gridCol w:w="7920"/>
      </w:tblGrid>
      <w:tr>
        <w:tc>
          <w:tcPr/>
          <w:p>
            <w:pPr>
              <w:pStyle w:val="Compact"/>
              <w:jc w:val="center"/>
            </w:pPr>
            <w:bookmarkStart w:id="26" w:name="fs-id1329523"/>
            <w:r>
              <w:t xml:space="preserve"> </w:t>
            </w:r>
            <w:r>
              <w:drawing>
                <wp:inline>
                  <wp:extent cx="4572000" cy="2971030"/>
                  <wp:effectExtent b="0" l="0" r="0" t="0"/>
                  <wp:docPr descr="This figure shows a diagram of a neuron and a micrograph showing two neuron cells. The body of the neuron contains a single, purple nucleus. The cell is irregularly shaped, having many projections emerging from its surface. Six sets of dendrites project from the top, right, and bottom edges of the cell. The dendrites are yellow and branch many times after leaving the cell, taking on the appearance of tiny trees. The axon projects from the left edge of the cell. The axon is a long cable like structure that branches into several finger like projections at its end. This is where the neuron makes contact with other cells. A label also notes that the area where the axon emerges from the cell body contains microfibrils and microtubules. The micrograph is considerably less magnified than the diagram. The neurons stain darkly and their nuclei are clearly visible. Their irregular cell body is also visible, along with the beginning of the axons." title="" id="24" name="Picture"/>
                  <a:graphic>
                    <a:graphicData uri="http://schemas.openxmlformats.org/drawingml/2006/picture">
                      <pic:pic>
                        <pic:nvPicPr>
                          <pic:cNvPr descr="../resources/021f42436f482a1bb77f27760568c8f87c108b45" id="25" name="Picture"/>
                          <pic:cNvPicPr>
                            <a:picLocks noChangeArrowheads="1" noChangeAspect="1"/>
                          </pic:cNvPicPr>
                        </pic:nvPicPr>
                        <pic:blipFill>
                          <a:blip r:embed="rId23"/>
                          <a:stretch>
                            <a:fillRect/>
                          </a:stretch>
                        </pic:blipFill>
                        <pic:spPr bwMode="auto">
                          <a:xfrm>
                            <a:off x="0" y="0"/>
                            <a:ext cx="4572000" cy="2971030"/>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4.19</w:t>
      </w:r>
      <w:r>
        <w:t xml:space="preserve"> </w:t>
      </w:r>
      <w:r>
        <w:t xml:space="preserve"> </w:t>
      </w:r>
      <w:r>
        <w:t xml:space="preserve"> </w:t>
      </w:r>
      <w:r>
        <w:t xml:space="preserve">The Neuron</w:t>
      </w:r>
      <w:r>
        <w:t xml:space="preserve"> </w:t>
      </w:r>
      <w:r>
        <w:t xml:space="preserve"> </w:t>
      </w:r>
      <w:r>
        <w:t xml:space="preserve"> </w:t>
      </w:r>
      <w:r>
        <w:t xml:space="preserve"> </w:t>
      </w:r>
      <w:r>
        <w:t xml:space="preserve">The cell body of a neuron, also called the soma, contains the nucleus and mitochondria. The dendrites transfer the nerve impulse to the soma. The axon carries the action potential away to another excitable cell. LM × 1600. (Micrograph provided by the Regents of University of Michigan Medical School © 2012)</w:t>
      </w:r>
    </w:p>
    <w:bookmarkStart w:id="28" w:name="fs-id1164986"/>
    <w:p>
      <w:pPr>
        <w:pStyle w:val="Heading3Grey"/>
      </w:pPr>
      <w:r>
        <w:t xml:space="preserve">Interactive Link</w:t>
      </w:r>
    </w:p>
    <w:p>
      <w:pPr>
        <w:pStyle w:val="NoteExampleGrey"/>
      </w:pPr>
      <w:r>
        <w:t xml:space="preserve">Follow this</w:t>
      </w:r>
      <w:r>
        <w:t xml:space="preserve"> </w:t>
      </w:r>
      <w:hyperlink r:id="rId27">
        <w:r>
          <w:rPr>
            <w:rStyle w:val="InternetLink"/>
          </w:rPr>
          <w:t xml:space="preserve">link</w:t>
        </w:r>
      </w:hyperlink>
      <w:r>
        <w:t xml:space="preserve"> </w:t>
      </w:r>
      <w:r>
        <w:t xml:space="preserve">to learn more about nervous tissue. What are the main parts of a nerve cell?</w:t>
      </w:r>
    </w:p>
    <w:bookmarkEnd w:id="28"/>
    <w:p>
      <w:pPr>
        <w:pStyle w:val="TextBody"/>
      </w:pPr>
      <w:r>
        <w:t xml:space="preserve">Neurons display distinctive morphology, well suited to their role as conducting cells, with three main parts. The cell body includes most of the cytoplasm, the organelles, and the nucleus. Dendrites branch off the cell body and appear as thin extensions. A long “tail,” the axon, extends from the neuron body and can be wrapped in an insulating layer known as</w:t>
      </w:r>
      <w:r>
        <w:t xml:space="preserve"> </w:t>
      </w:r>
      <w:bookmarkStart w:id="29" w:name="term-00003"/>
      <w:r>
        <w:t xml:space="preserve">myelin</w:t>
      </w:r>
      <w:bookmarkEnd w:id="29"/>
      <w:r>
        <w:t xml:space="preserve">, which is formed by accessory cells. The synapse is the gap between nerve cells, or between a nerve cell and its target, for example, a muscle or a gland, across which the impulse is transmitted by chemical compounds known as neurotransmitters. Neurons categorized as multipolar neurons have several dendrites and a single prominent axon. Bipolar neurons possess a single dendrite and axon with the cell body, while unipolar neurons have only a single process extending out from the cell body, which divides into a functional dendrite and into a functional axon. When a neuron is sufficiently stimulated, it generates an action potential that propagates down the axon towards the synapse. If enough neurotransmitters are released at the synapse to stimulate the next neuron or target, a response is generated.</w:t>
      </w:r>
    </w:p>
    <w:p>
      <w:pPr>
        <w:pStyle w:val="TextBody"/>
      </w:pPr>
      <w:r>
        <w:t xml:space="preserve">The second class of neural cells comprises the neuroglia or glial cells, which have been characterized as having a simple support role. The word “glia” comes from the Greek word for glue. Recent research is shedding light on the more complex role of neuroglia in the function of the brain and nervous system.</w:t>
      </w:r>
      <w:r>
        <w:t xml:space="preserve"> </w:t>
      </w:r>
      <w:bookmarkStart w:id="30" w:name="term-00004"/>
      <w:r>
        <w:t xml:space="preserve">Astrocyte</w:t>
      </w:r>
      <w:bookmarkEnd w:id="30"/>
      <w:r>
        <w:t xml:space="preserve"> </w:t>
      </w:r>
      <w:r>
        <w:t xml:space="preserve">cells, named for their distinctive star shape, are abundant in the central nervous system. The astrocytes have many functions, including regulation of ion concentration in the intercellular space, uptake and/or breakdown of some neurotransmitters, and formation of the blood-brain barrier, the membrane that separates the circulatory system from the brain. Microglia protect the nervous system against infection but are not nervous tissue because they are related to macrophages.</w:t>
      </w:r>
      <w:r>
        <w:t xml:space="preserve"> </w:t>
      </w:r>
      <w:bookmarkStart w:id="31" w:name="term-00005"/>
      <w:r>
        <w:t xml:space="preserve">Oligodendrocyte</w:t>
      </w:r>
      <w:bookmarkEnd w:id="31"/>
      <w:r>
        <w:t xml:space="preserve"> </w:t>
      </w:r>
      <w:r>
        <w:t xml:space="preserve">cells produce myelin in the central nervous system (brain and spinal cord) while the</w:t>
      </w:r>
      <w:r>
        <w:t xml:space="preserve"> </w:t>
      </w:r>
      <w:bookmarkStart w:id="32" w:name="term-00006"/>
      <w:r>
        <w:t xml:space="preserve">Schwann cell</w:t>
      </w:r>
      <w:bookmarkEnd w:id="32"/>
      <w:r>
        <w:t xml:space="preserve"> </w:t>
      </w:r>
      <w:r>
        <w:t xml:space="preserve">produces myelin in the peripheral nervous system (</w:t>
      </w:r>
      <w:hyperlink w:anchor="fig-ch04_05_02">
        <w:r>
          <w:rPr>
            <w:rStyle w:val="InternetLink"/>
          </w:rPr>
          <w:t xml:space="preserve">Figure 4.20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6" w:name="fs-id1535036"/>
            <w:r>
              <w:t xml:space="preserve"> </w:t>
            </w:r>
            <w:r>
              <w:drawing>
                <wp:inline>
                  <wp:extent cx="5238750" cy="1975610"/>
                  <wp:effectExtent b="0" l="0" r="0" t="0"/>
                  <wp:docPr descr="Part A of this diagram shows various types of nerve cells. The largest cell is a neuron. The central body of the neuron contains a single nucleus. Six sets of dendrites project from the top, left and right, edges of the neuron. The dendrites are yellow and branch many times after leaving the cell, taking on the appearance of tiny trees. The axon projects from the bottom edge of the cell and is covered with purple sheaths labeled the myelin sheath. The sheath is not continuous, but instead is a series of equally spaced segments along the axon. Another cell, called an oligodendrocyte, is spider like in appearance, with its leg-like projections each connecting to a segment of the neuron’s myelin sheath. Above the neuron are three astrocytes. They are much smaller than the neuron and have no axons, and are also irregularly shaped cells with many dendrites projecting from the central body. Finally, a microglial cell is shown above the neuron. It is the smallest of the cells in this figure and is an elongated cell with many fine, tentacle-like projections. The projections are concentrated at the two ends of the cell, with the middle area lacking any projections. The micrograph of the neural tissue shows that this tissue is very heterogenous, with both large and small cells embedded in the matrix. Much of the space between the cells is occupied by threadlike nerve fibers." title="" id="34" name="Picture"/>
                  <a:graphic>
                    <a:graphicData uri="http://schemas.openxmlformats.org/drawingml/2006/picture">
                      <pic:pic>
                        <pic:nvPicPr>
                          <pic:cNvPr descr="../resources/e9c3eb2fa6ba255391fc8f93975963ace8098685" id="35" name="Picture"/>
                          <pic:cNvPicPr>
                            <a:picLocks noChangeArrowheads="1" noChangeAspect="1"/>
                          </pic:cNvPicPr>
                        </pic:nvPicPr>
                        <pic:blipFill>
                          <a:blip r:embed="rId33"/>
                          <a:stretch>
                            <a:fillRect/>
                          </a:stretch>
                        </pic:blipFill>
                        <pic:spPr bwMode="auto">
                          <a:xfrm>
                            <a:off x="0" y="0"/>
                            <a:ext cx="5238750" cy="1975610"/>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4.20</w:t>
      </w:r>
      <w:r>
        <w:t xml:space="preserve"> </w:t>
      </w:r>
      <w:r>
        <w:t xml:space="preserve"> </w:t>
      </w:r>
      <w:r>
        <w:t xml:space="preserve"> </w:t>
      </w:r>
      <w:r>
        <w:t xml:space="preserve">Nervous Tissue</w:t>
      </w:r>
      <w:r>
        <w:t xml:space="preserve"> </w:t>
      </w:r>
      <w:r>
        <w:t xml:space="preserve"> </w:t>
      </w:r>
      <w:r>
        <w:t xml:space="preserve"> </w:t>
      </w:r>
      <w:r>
        <w:t xml:space="preserve">Nervous tissue is made up of neurons and neuroglia. The cells of nervous tissue are specialized to transmit and receive impulses. LM × 872. (Micrograph provided by the Regents of University of Michigan Medical School © 2012)</w:t>
      </w:r>
    </w:p>
    <w:bookmarkEnd w:id="37"/>
    <w:bookmarkEnd w:id="3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33" Target="media/rId33.so" /><Relationship Type="http://schemas.openxmlformats.org/officeDocument/2006/relationships/hyperlink" Id="rId27" Target="http://openstax.org/l/nobe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7" Target="http://openstax.org/l/nob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2025-01-22T18:25:16Z</dcterms:created>
  <dcterms:modified xsi:type="dcterms:W3CDTF">2025-01-22T18:25:16Z</dcterms:modified>
</cp:coreProperties>
</file>

<file path=docProps/custom.xml><?xml version="1.0" encoding="utf-8"?>
<Properties xmlns="http://schemas.openxmlformats.org/officeDocument/2006/custom-properties" xmlns:vt="http://schemas.openxmlformats.org/officeDocument/2006/docPropsVTypes"/>
</file>