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mposite-page-20"/>
    <w:bookmarkStart w:id="54" w:name="critical-thinking-questions"/>
    <w:p>
      <w:pPr>
        <w:pStyle w:val="Heading2"/>
      </w:pPr>
      <w:r>
        <w:t xml:space="preserve">Critical Thinking Questions</w:t>
      </w:r>
    </w:p>
    <w:bookmarkStart w:id="26" w:name="fs-id830331"/>
    <w:bookmarkStart w:id="21" w:name="fs-id1199120"/>
    <w:bookmarkStart w:id="20" w:name="fs-id1137930"/>
    <w:p>
      <w:pPr>
        <w:pStyle w:val="FirstParagraph"/>
      </w:pPr>
      <w:r>
        <w:t xml:space="preserve">31</w:t>
      </w:r>
      <w:r>
        <w:t xml:space="preserve">.</w:t>
      </w:r>
      <w:r>
        <w:t xml:space="preserve"> </w:t>
      </w:r>
    </w:p>
    <w:p>
      <w:pPr>
        <w:pStyle w:val="TextBody"/>
      </w:pPr>
      <w:r>
        <w:t xml:space="preserve">Identify the four types of tissue in the body, and describe the major functions of each tissue.</w:t>
      </w:r>
    </w:p>
    <w:bookmarkEnd w:id="20"/>
    <w:bookmarkEnd w:id="21"/>
    <w:bookmarkStart w:id="23" w:name="fs-id951649"/>
    <w:bookmarkStart w:id="22" w:name="fs-id1211903"/>
    <w:p>
      <w:pPr>
        <w:pStyle w:val="TextBody"/>
      </w:pPr>
      <w:r>
        <w:t xml:space="preserve">32</w:t>
      </w:r>
      <w:r>
        <w:t xml:space="preserve">.</w:t>
      </w:r>
      <w:r>
        <w:t xml:space="preserve"> </w:t>
      </w:r>
    </w:p>
    <w:p>
      <w:pPr>
        <w:pStyle w:val="TextBody"/>
      </w:pPr>
      <w:r>
        <w:t xml:space="preserve">The zygote is described as totipotent because it ultimately gives rise to all the cells in your body including the highly specialized cells of your nervous system. Describe this transition, discussing the steps and processes that lead to these specialized cells.</w:t>
      </w:r>
    </w:p>
    <w:bookmarkEnd w:id="22"/>
    <w:bookmarkEnd w:id="23"/>
    <w:bookmarkStart w:id="25" w:name="fs-id1472548"/>
    <w:bookmarkStart w:id="24" w:name="fs-id1432417"/>
    <w:p>
      <w:pPr>
        <w:pStyle w:val="TextBody"/>
      </w:pPr>
      <w:r>
        <w:t xml:space="preserve">33</w:t>
      </w:r>
      <w:r>
        <w:t xml:space="preserve">.</w:t>
      </w:r>
      <w:r>
        <w:t xml:space="preserve"> </w:t>
      </w:r>
    </w:p>
    <w:p>
      <w:pPr>
        <w:pStyle w:val="TextBody"/>
      </w:pPr>
      <w:r>
        <w:t xml:space="preserve">What is the function of synovial membranes?</w:t>
      </w:r>
    </w:p>
    <w:bookmarkEnd w:id="24"/>
    <w:bookmarkEnd w:id="25"/>
    <w:bookmarkEnd w:id="26"/>
    <w:bookmarkStart w:id="29" w:name="fs-id1102269"/>
    <w:bookmarkStart w:id="28" w:name="fs-id1051549"/>
    <w:bookmarkStart w:id="27" w:name="fs-id1286153"/>
    <w:p>
      <w:pPr>
        <w:pStyle w:val="TextBody"/>
      </w:pPr>
      <w:r>
        <w:t xml:space="preserve">34</w:t>
      </w:r>
      <w:r>
        <w:t xml:space="preserve">.</w:t>
      </w:r>
      <w:r>
        <w:t xml:space="preserve"> </w:t>
      </w:r>
    </w:p>
    <w:p>
      <w:pPr>
        <w:pStyle w:val="TextBody"/>
      </w:pPr>
      <w:r>
        <w:t xml:space="preserve">The structure of a tissue usually is optimized for its function. Describe how the structure of the mucosa and its cells match its function of nutrient absorption.</w:t>
      </w:r>
    </w:p>
    <w:bookmarkEnd w:id="27"/>
    <w:bookmarkEnd w:id="28"/>
    <w:bookmarkEnd w:id="29"/>
    <w:bookmarkStart w:id="34" w:name="fs-id1119804"/>
    <w:bookmarkStart w:id="31" w:name="fs-id1511808"/>
    <w:bookmarkStart w:id="30" w:name="fs-id1154808"/>
    <w:p>
      <w:pPr>
        <w:pStyle w:val="TextBody"/>
      </w:pPr>
      <w:r>
        <w:t xml:space="preserve">35</w:t>
      </w:r>
      <w:r>
        <w:t xml:space="preserve">.</w:t>
      </w:r>
      <w:r>
        <w:t xml:space="preserve"> </w:t>
      </w:r>
    </w:p>
    <w:p>
      <w:pPr>
        <w:pStyle w:val="TextBody"/>
      </w:pPr>
      <w:r>
        <w:t xml:space="preserve">One of the main functions of connective tissue is to integrate organs and organ systems in the body. Discuss how blood fulfills this role.</w:t>
      </w:r>
    </w:p>
    <w:bookmarkEnd w:id="30"/>
    <w:bookmarkEnd w:id="31"/>
    <w:bookmarkStart w:id="33" w:name="fs-id1461935"/>
    <w:bookmarkStart w:id="32" w:name="fs-id1496599"/>
    <w:p>
      <w:pPr>
        <w:pStyle w:val="TextBody"/>
      </w:pPr>
      <w:r>
        <w:t xml:space="preserve">36</w:t>
      </w:r>
      <w:r>
        <w:t xml:space="preserve">.</w:t>
      </w:r>
      <w:r>
        <w:t xml:space="preserve"> </w:t>
      </w:r>
    </w:p>
    <w:p>
      <w:pPr>
        <w:pStyle w:val="TextBody"/>
      </w:pPr>
      <w:r>
        <w:t xml:space="preserve">Why does an injury to cartilage, especially hyaline cartilage, heal much more slowly than a bone fracture?</w:t>
      </w:r>
    </w:p>
    <w:bookmarkEnd w:id="32"/>
    <w:bookmarkEnd w:id="33"/>
    <w:bookmarkEnd w:id="34"/>
    <w:bookmarkStart w:id="39" w:name="fs-id1450144"/>
    <w:bookmarkStart w:id="36" w:name="fs-id1300636"/>
    <w:bookmarkStart w:id="35" w:name="fs-id1527392"/>
    <w:p>
      <w:pPr>
        <w:pStyle w:val="TextBody"/>
      </w:pPr>
      <w:r>
        <w:t xml:space="preserve">37</w:t>
      </w:r>
      <w:r>
        <w:t xml:space="preserve">.</w:t>
      </w:r>
      <w:r>
        <w:t xml:space="preserve"> </w:t>
      </w:r>
    </w:p>
    <w:p>
      <w:pPr>
        <w:pStyle w:val="TextBody"/>
      </w:pPr>
      <w:r>
        <w:t xml:space="preserve">You are watching cells in a dish spontaneously contract. They are all contracting at different rates; some fast, some slow. After a while, several cells link up and they begin contracting in synchrony. Discuss what is going on and what type of cells you are looking at.</w:t>
      </w:r>
    </w:p>
    <w:bookmarkEnd w:id="35"/>
    <w:bookmarkEnd w:id="36"/>
    <w:bookmarkStart w:id="38" w:name="fs-id1240223"/>
    <w:bookmarkStart w:id="37" w:name="fs-id1436751"/>
    <w:p>
      <w:pPr>
        <w:pStyle w:val="TextBody"/>
      </w:pPr>
      <w:r>
        <w:t xml:space="preserve">38</w:t>
      </w:r>
      <w:r>
        <w:t xml:space="preserve">.</w:t>
      </w:r>
      <w:r>
        <w:t xml:space="preserve"> </w:t>
      </w:r>
    </w:p>
    <w:p>
      <w:pPr>
        <w:pStyle w:val="TextBody"/>
      </w:pPr>
      <w:r>
        <w:t xml:space="preserve">Why does skeletal muscle look striated?</w:t>
      </w:r>
    </w:p>
    <w:bookmarkEnd w:id="37"/>
    <w:bookmarkEnd w:id="38"/>
    <w:bookmarkEnd w:id="39"/>
    <w:bookmarkStart w:id="44" w:name="fs-id1535980"/>
    <w:bookmarkStart w:id="41" w:name="fs-id1535494"/>
    <w:bookmarkStart w:id="40" w:name="fs-id1519979"/>
    <w:p>
      <w:pPr>
        <w:pStyle w:val="TextBody"/>
      </w:pPr>
      <w:r>
        <w:t xml:space="preserve">39</w:t>
      </w:r>
      <w:r>
        <w:t xml:space="preserve">.</w:t>
      </w:r>
      <w:r>
        <w:t xml:space="preserve"> </w:t>
      </w:r>
    </w:p>
    <w:p>
      <w:pPr>
        <w:pStyle w:val="TextBody"/>
      </w:pPr>
      <w:r>
        <w:t xml:space="preserve">Which morphological adaptations of neurons make them suitable for the transmission of nerve impulse?</w:t>
      </w:r>
    </w:p>
    <w:bookmarkEnd w:id="40"/>
    <w:bookmarkEnd w:id="41"/>
    <w:bookmarkStart w:id="43" w:name="fs-id1501578"/>
    <w:bookmarkStart w:id="42" w:name="fs-id1432405"/>
    <w:p>
      <w:pPr>
        <w:pStyle w:val="TextBody"/>
      </w:pPr>
      <w:r>
        <w:t xml:space="preserve">40</w:t>
      </w:r>
      <w:r>
        <w:t xml:space="preserve">.</w:t>
      </w:r>
      <w:r>
        <w:t xml:space="preserve"> </w:t>
      </w:r>
    </w:p>
    <w:p>
      <w:pPr>
        <w:pStyle w:val="TextBody"/>
      </w:pPr>
      <w:r>
        <w:t xml:space="preserve">What are the functions of astrocytes?</w:t>
      </w:r>
    </w:p>
    <w:bookmarkEnd w:id="42"/>
    <w:bookmarkEnd w:id="43"/>
    <w:bookmarkEnd w:id="44"/>
    <w:bookmarkStart w:id="53" w:name="fs-id1523135"/>
    <w:bookmarkStart w:id="46" w:name="fs-id1510139"/>
    <w:bookmarkStart w:id="45" w:name="fs-id1304667"/>
    <w:p>
      <w:pPr>
        <w:pStyle w:val="TextBody"/>
      </w:pPr>
      <w:r>
        <w:t xml:space="preserve">41</w:t>
      </w:r>
      <w:r>
        <w:t xml:space="preserve">.</w:t>
      </w:r>
      <w:r>
        <w:t xml:space="preserve"> </w:t>
      </w:r>
    </w:p>
    <w:p>
      <w:pPr>
        <w:pStyle w:val="TextBody"/>
      </w:pPr>
      <w:r>
        <w:t xml:space="preserve">Why is it important to watch for increased redness, swelling and pain after a cut or abrasion has been cleaned and bandaged?</w:t>
      </w:r>
    </w:p>
    <w:bookmarkEnd w:id="45"/>
    <w:bookmarkEnd w:id="46"/>
    <w:bookmarkStart w:id="48" w:name="fs-id1526032"/>
    <w:bookmarkStart w:id="47" w:name="fs-id1510279"/>
    <w:p>
      <w:pPr>
        <w:pStyle w:val="TextBody"/>
      </w:pPr>
      <w:r>
        <w:t xml:space="preserve">42</w:t>
      </w:r>
      <w:r>
        <w:t xml:space="preserve">.</w:t>
      </w:r>
      <w:r>
        <w:t xml:space="preserve"> </w:t>
      </w:r>
    </w:p>
    <w:p>
      <w:pPr>
        <w:pStyle w:val="TextBody"/>
      </w:pPr>
      <w:r>
        <w:t xml:space="preserve">Aspirin is a non-steroidal anti-inflammatory drug (NSAID) that inhibits the formation of blood clots and is taken regularly by individuals with a heart condition. Steroids such as cortisol are used to control some autoimmune diseases and severe arthritis by down-regulating the inflammatory response. After reading the role of inflammation in the body’s response to infection, can you predict an undesirable consequence of taking anti-inflammatory drugs on a regular basis?</w:t>
      </w:r>
    </w:p>
    <w:bookmarkEnd w:id="47"/>
    <w:bookmarkEnd w:id="48"/>
    <w:bookmarkStart w:id="50" w:name="fs-id15189940"/>
    <w:bookmarkStart w:id="49" w:name="fs-id1516309"/>
    <w:p>
      <w:pPr>
        <w:pStyle w:val="TextBody"/>
      </w:pPr>
      <w:r>
        <w:t xml:space="preserve">43</w:t>
      </w:r>
      <w:r>
        <w:t xml:space="preserve">.</w:t>
      </w:r>
      <w:r>
        <w:t xml:space="preserve"> </w:t>
      </w:r>
    </w:p>
    <w:p>
      <w:pPr>
        <w:pStyle w:val="TextBody"/>
      </w:pPr>
      <w:r>
        <w:t xml:space="preserve">As an individual ages, a constellation of symptoms begins the decline to the point where an individual’s functioning is compromised. Identify and discuss two factors that have a role in factors leading to the compromised situation.</w:t>
      </w:r>
    </w:p>
    <w:bookmarkEnd w:id="49"/>
    <w:bookmarkEnd w:id="50"/>
    <w:bookmarkStart w:id="52" w:name="fs-id1075087"/>
    <w:bookmarkStart w:id="51" w:name="fs-id1073445"/>
    <w:p>
      <w:pPr>
        <w:pStyle w:val="TextBody"/>
      </w:pPr>
      <w:r>
        <w:t xml:space="preserve">44</w:t>
      </w:r>
      <w:r>
        <w:t xml:space="preserve">.</w:t>
      </w:r>
      <w:r>
        <w:t xml:space="preserve"> </w:t>
      </w:r>
    </w:p>
    <w:p>
      <w:pPr>
        <w:pStyle w:val="TextBody"/>
      </w:pPr>
      <w:r>
        <w:t xml:space="preserve">Discuss changes that occur in cells as a person ages.</w:t>
      </w:r>
    </w:p>
    <w:bookmarkEnd w:id="51"/>
    <w:bookmarkEnd w:id="52"/>
    <w:bookmarkEnd w:id="53"/>
    <w:bookmarkEnd w:id="54"/>
    <w:bookmarkEnd w:id="5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2025-01-22T18:24:33Z</dcterms:created>
  <dcterms:modified xsi:type="dcterms:W3CDTF">2025-01-22T18:24:33Z</dcterms:modified>
</cp:coreProperties>
</file>

<file path=docProps/custom.xml><?xml version="1.0" encoding="utf-8"?>
<Properties xmlns="http://schemas.openxmlformats.org/officeDocument/2006/custom-properties" xmlns:vt="http://schemas.openxmlformats.org/officeDocument/2006/docPropsVTypes"/>
</file>