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6" w:name="composite-page-39"/>
    <w:bookmarkStart w:id="45" w:name="critical-thinking-questions"/>
    <w:p>
      <w:pPr>
        <w:pStyle w:val="Heading2"/>
      </w:pPr>
      <w:r>
        <w:t xml:space="preserve">Critical Thinking Questions</w:t>
      </w:r>
    </w:p>
    <w:bookmarkStart w:id="24" w:name="fs-id1074168"/>
    <w:bookmarkStart w:id="21" w:name="fs-id2018304"/>
    <w:bookmarkStart w:id="20" w:name="fs-id1724224"/>
    <w:p>
      <w:pPr>
        <w:pStyle w:val="FirstParagraph"/>
      </w:pPr>
      <w:r>
        <w:t xml:space="preserve">33</w:t>
      </w:r>
      <w:r>
        <w:t xml:space="preserve">.</w:t>
      </w:r>
      <w:r>
        <w:t xml:space="preserve"> </w:t>
      </w:r>
    </w:p>
    <w:p>
      <w:pPr>
        <w:pStyle w:val="TextBody"/>
      </w:pPr>
      <w:r>
        <w:t xml:space="preserve">Describe the shape and palpable line formed by the clavicle and scapula.</w:t>
      </w:r>
    </w:p>
    <w:bookmarkEnd w:id="20"/>
    <w:bookmarkEnd w:id="21"/>
    <w:bookmarkStart w:id="23" w:name="fs-id1311342"/>
    <w:bookmarkStart w:id="22" w:name="fs-id1933674"/>
    <w:p>
      <w:pPr>
        <w:pStyle w:val="TextBody"/>
      </w:pPr>
      <w:r>
        <w:t xml:space="preserve">34</w:t>
      </w:r>
      <w:r>
        <w:t xml:space="preserve">.</w:t>
      </w:r>
      <w:r>
        <w:t xml:space="preserve"> </w:t>
      </w:r>
    </w:p>
    <w:p>
      <w:pPr>
        <w:pStyle w:val="TextBody"/>
      </w:pPr>
      <w:r>
        <w:t xml:space="preserve">Discuss two possible injuries of the pectoral girdle that may occur following a strong blow to the shoulder or a hard fall onto an outstretched hand.</w:t>
      </w:r>
    </w:p>
    <w:bookmarkEnd w:id="22"/>
    <w:bookmarkEnd w:id="23"/>
    <w:bookmarkEnd w:id="24"/>
    <w:bookmarkStart w:id="29" w:name="fs-id1392648"/>
    <w:bookmarkStart w:id="26" w:name="fs-id1475287"/>
    <w:bookmarkStart w:id="25" w:name="fs-id1492616"/>
    <w:p>
      <w:pPr>
        <w:pStyle w:val="TextBody"/>
      </w:pPr>
      <w:r>
        <w:t xml:space="preserve">35</w:t>
      </w:r>
      <w:r>
        <w:t xml:space="preserve">.</w:t>
      </w:r>
      <w:r>
        <w:t xml:space="preserve"> </w:t>
      </w:r>
    </w:p>
    <w:p>
      <w:pPr>
        <w:pStyle w:val="TextBody"/>
      </w:pPr>
      <w:r>
        <w:t xml:space="preserve">Your friend runs out of gas and you have to help push their car. Discuss the sequence of bones and joints that convey the forces passing from your hand, through your upper limb and your pectoral girdle, and to your axial skeleton.</w:t>
      </w:r>
    </w:p>
    <w:bookmarkEnd w:id="25"/>
    <w:bookmarkEnd w:id="26"/>
    <w:bookmarkStart w:id="28" w:name="fs-id1473044"/>
    <w:bookmarkStart w:id="27" w:name="fs-id2583569"/>
    <w:p>
      <w:pPr>
        <w:pStyle w:val="TextBody"/>
      </w:pPr>
      <w:r>
        <w:t xml:space="preserve">36</w:t>
      </w:r>
      <w:r>
        <w:t xml:space="preserve">.</w:t>
      </w:r>
      <w:r>
        <w:t xml:space="preserve"> </w:t>
      </w:r>
    </w:p>
    <w:p>
      <w:pPr>
        <w:pStyle w:val="TextBody"/>
      </w:pPr>
      <w:r>
        <w:t xml:space="preserve">Name the bones in the wrist and hand, and describe or sketch out their locations and articulations.</w:t>
      </w:r>
    </w:p>
    <w:bookmarkEnd w:id="27"/>
    <w:bookmarkEnd w:id="28"/>
    <w:bookmarkEnd w:id="29"/>
    <w:bookmarkStart w:id="34" w:name="fs-id2147937"/>
    <w:bookmarkStart w:id="31" w:name="fs-id1838361"/>
    <w:bookmarkStart w:id="30" w:name="fs-id1321184"/>
    <w:p>
      <w:pPr>
        <w:pStyle w:val="TextBody"/>
      </w:pPr>
      <w:r>
        <w:t xml:space="preserve">37</w:t>
      </w:r>
      <w:r>
        <w:t xml:space="preserve">.</w:t>
      </w:r>
      <w:r>
        <w:t xml:space="preserve"> </w:t>
      </w:r>
    </w:p>
    <w:p>
      <w:pPr>
        <w:pStyle w:val="TextBody"/>
      </w:pPr>
      <w:r>
        <w:t xml:space="preserve">Describe the articulations and ligaments that unite the four bones of the pelvis to each other.</w:t>
      </w:r>
    </w:p>
    <w:bookmarkEnd w:id="30"/>
    <w:bookmarkEnd w:id="31"/>
    <w:bookmarkStart w:id="33" w:name="fs-id1571448"/>
    <w:bookmarkStart w:id="32" w:name="fs-id2303680"/>
    <w:p>
      <w:pPr>
        <w:pStyle w:val="TextBody"/>
      </w:pPr>
      <w:r>
        <w:t xml:space="preserve">38</w:t>
      </w:r>
      <w:r>
        <w:t xml:space="preserve">.</w:t>
      </w:r>
      <w:r>
        <w:t xml:space="preserve"> </w:t>
      </w:r>
    </w:p>
    <w:p>
      <w:pPr>
        <w:pStyle w:val="TextBody"/>
      </w:pPr>
      <w:r>
        <w:t xml:space="preserve">Discuss the ways in which the female pelvis is adapted for childbirth.</w:t>
      </w:r>
    </w:p>
    <w:bookmarkEnd w:id="32"/>
    <w:bookmarkEnd w:id="33"/>
    <w:bookmarkEnd w:id="34"/>
    <w:bookmarkStart w:id="39" w:name="fs-id1916710"/>
    <w:bookmarkStart w:id="36" w:name="fs-id1752976"/>
    <w:bookmarkStart w:id="35" w:name="fs-id2041774"/>
    <w:p>
      <w:pPr>
        <w:pStyle w:val="TextBody"/>
      </w:pPr>
      <w:r>
        <w:t xml:space="preserve">39</w:t>
      </w:r>
      <w:r>
        <w:t xml:space="preserve">.</w:t>
      </w:r>
      <w:r>
        <w:t xml:space="preserve"> </w:t>
      </w:r>
    </w:p>
    <w:p>
      <w:pPr>
        <w:pStyle w:val="TextBody"/>
      </w:pPr>
      <w:r>
        <w:t xml:space="preserve">Define the regions of the lower limb, name the bones found in each region, and describe the bony landmarks that articulate together to form the hip, knee, and ankle joints.</w:t>
      </w:r>
    </w:p>
    <w:bookmarkEnd w:id="35"/>
    <w:bookmarkEnd w:id="36"/>
    <w:bookmarkStart w:id="38" w:name="fs-id1892718"/>
    <w:bookmarkStart w:id="37" w:name="fs-id1616536"/>
    <w:p>
      <w:pPr>
        <w:pStyle w:val="TextBody"/>
      </w:pPr>
      <w:r>
        <w:t xml:space="preserve">40</w:t>
      </w:r>
      <w:r>
        <w:t xml:space="preserve">.</w:t>
      </w:r>
      <w:r>
        <w:t xml:space="preserve"> </w:t>
      </w:r>
    </w:p>
    <w:p>
      <w:pPr>
        <w:pStyle w:val="TextBody"/>
      </w:pPr>
      <w:r>
        <w:t xml:space="preserve">The talus bone of the foot receives the weight of the body from the tibia. The talus bone then distributes this weight toward the ground in two directions: one-half of the body weight is passed in a posterior direction and one-half of the weight is passed in an anterior direction. Describe the arrangement of the tarsal and metatarsal bones that are involved in both the posterior and anterior distribution of body weight.</w:t>
      </w:r>
    </w:p>
    <w:bookmarkEnd w:id="37"/>
    <w:bookmarkEnd w:id="38"/>
    <w:bookmarkEnd w:id="39"/>
    <w:bookmarkStart w:id="44" w:name="fs-id1645179"/>
    <w:bookmarkStart w:id="41" w:name="fs-id2166873"/>
    <w:bookmarkStart w:id="40" w:name="fs-id2228688"/>
    <w:p>
      <w:pPr>
        <w:pStyle w:val="TextBody"/>
      </w:pPr>
      <w:r>
        <w:t xml:space="preserve">41</w:t>
      </w:r>
      <w:r>
        <w:t xml:space="preserve">.</w:t>
      </w:r>
      <w:r>
        <w:t xml:space="preserve"> </w:t>
      </w:r>
    </w:p>
    <w:p>
      <w:pPr>
        <w:pStyle w:val="TextBody"/>
      </w:pPr>
      <w:r>
        <w:t xml:space="preserve">How can a radiograph of a child’s femur be used to determine the approximate age of that child?</w:t>
      </w:r>
    </w:p>
    <w:bookmarkEnd w:id="40"/>
    <w:bookmarkEnd w:id="41"/>
    <w:bookmarkStart w:id="43" w:name="fs-id1751550"/>
    <w:bookmarkStart w:id="42" w:name="fs-id1720553"/>
    <w:p>
      <w:pPr>
        <w:pStyle w:val="TextBody"/>
      </w:pPr>
      <w:r>
        <w:t xml:space="preserve">42</w:t>
      </w:r>
      <w:r>
        <w:t xml:space="preserve">.</w:t>
      </w:r>
      <w:r>
        <w:t xml:space="preserve"> </w:t>
      </w:r>
    </w:p>
    <w:p>
      <w:pPr>
        <w:pStyle w:val="TextBody"/>
      </w:pPr>
      <w:r>
        <w:t xml:space="preserve">How does the development of the clavicle differ from the development of other appendicular skeleton bones?</w:t>
      </w:r>
    </w:p>
    <w:bookmarkEnd w:id="42"/>
    <w:bookmarkEnd w:id="43"/>
    <w:bookmarkEnd w:id="44"/>
    <w:bookmarkEnd w:id="45"/>
    <w:bookmarkEnd w:id="46"/>
    <w:sectPr>
      <w:footerReference r:id="rId9" w:type="default"/>
      <w:footnotePr>
        <w:numFmt w:val="decimal"/>
      </w:footnotePr>
      <w:type w:val="nextPage"/>
      <w:pgSz w:h="15840" w:w="12240"/>
      <w:pgMar w:bottom="1440" w:footer="720" w:gutter="0" w:header="0" w:left="1440" w:right="1440" w:top="1440"/>
      <w:pgNumType w:fmt="decimal"/>
      <w:formProt w:val="false"/>
      <w:textDirection w:val="lrTb"/>
      <w:docGrid w:charSpace="0" w:linePitch="100" w:type="default"/>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mbria">
    <w:charset w:val="01"/>
    <w:family w:val="roman"/>
    <w:pitch w:val="variable"/>
  </w:font>
  <w:font w:name="Calibri">
    <w:charset w:val="01"/>
    <w:family w:val="roman"/>
    <w:pitch w:val="variable"/>
  </w:font>
  <w:font w:name="Consolas">
    <w:charset w:val="01"/>
    <w:family w:val="roman"/>
    <w:pitch w:val="variable"/>
  </w:font>
  <w:font w:name="Liberation Sans">
    <w:altName w:val="Arial"/>
    <w:charset w:val="01"/>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p>
    <w:pPr>
      <w:pStyle w:val="Footer"/>
      <w:jc w:val="center"/>
      <w:rPr/>
    </w:pPr>
    <w:r>
      <w:rPr/>
      <w:t xml:space="preserve">Access for free at </w:t>
    </w:r>
    <w:hyperlink r:id="rId1">
      <w:r>
        <w:rPr>
          <w:rStyle w:val="InternetLink"/>
        </w:rPr>
        <w:t>https://openstax.org</w:t>
      </w:r>
    </w:hyperlink>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proofState w:grammar="clean" w:spelling="clean"/>
  <w:stylePaneFormatFilter w:val="0004"/>
  <w:footnotePr>
    <w:footnote w:id="-1"/>
    <w:footnote w:id="0"/>
  </w:footnotePr>
  <w:doNotTrackMoves/>
  <w:drawingGridHorizontalSpacing w:val="360"/>
  <w:drawingGridVerticalSpacing w:val="360"/>
  <w:displayHorizontalDrawingGridEvery w:val="0"/>
  <w:displayVerticalDrawingGridEvery w:val="0"/>
  <w:characterSpacingControl w:val="doNotCompress"/>
  <w:savePreviewPicture/>
  <w:rsids>
  </w:rsids>
  <m:mathPr>
    <m:mathFont m:val="Cambria Math"/>
    <m:brkBin m:val="before"/>
    <m:brkBinSub m:val="--"/>
    <m:smallFrac m:val="0"/>
    <m:dispDef/>
    <m:lMargin m:val="0"/>
    <m:rMargin m:val="0"/>
    <m:wrapRight/>
    <m:intLim m:val="subSup"/>
    <m:naryLim m:val="undOvr"/>
  </m:mathPr>
  <w:clrSchemeMapping w:accent1="accent1" w:accent2="accent2" w:accent3="accent3" w:accent4="accent4" w:accent5="accent5" w:accent6="accent6" w:bg1="light1" w:bg2="light2" w:followedHyperlink="followedHyperlink" w:hyperlink="hyperlink" w:t1="dark1" w:t2="dark2"/>
  <w:decimalSymbol w:val="."/>
  <w:listSeparator w:val=","/>
  <w:zoom w:percent="140"/>
  <w:embedSystemFonts/>
  <w:defaultTabStop w:val="720"/>
  <w:autoHyphenation w:val="true"/>
  <w:compat>
    <w:compatSetting w:name="compatibilityMode" w:uri="http://schemas.microsoft.com/office/word" w:val="12"/>
    <w:compatSetting w:name="useWord2013TrackBottomHyphenation" w:uri="http://schemas.microsoft.com/office/word" w:val="1"/>
  </w:compat>
  <w:themeFontLang w:bidi="" w:eastAsia="ja-JP" w:val="en-US"/>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Cambria" w:asciiTheme="minorHAnsi" w:cs="" w:cstheme="minorBidi" w:eastAsia="Cambria" w:eastAsiaTheme="minorHAnsi" w:hAnsi="Cambria" w:hAnsiTheme="minorHAnsi"/>
        <w:sz w:val="24"/>
        <w:szCs w:val="24"/>
        <w:lang w:bidi="ar-SA" w:eastAsia="en-US" w:val="en-US"/>
      </w:rPr>
    </w:rPrDefault>
    <w:pPrDefault>
      <w:pPr>
        <w:suppressAutoHyphens w:val="true"/>
      </w:pPr>
    </w:pPrDefault>
  </w:docDefaults>
  <w:latentStyles w:count="376" w:defLockedState="0" w:defQFormat="0" w:defSemiHidden="0" w:defUIPriority="0" w:defUnhideWhenUsed="0">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pPr>
      <w:widowControl/>
      <w:bidi w:val="0"/>
      <w:spacing w:after="200" w:before="0"/>
      <w:jc w:val="left"/>
    </w:pPr>
    <w:rPr>
      <w:rFonts w:ascii="Cambria" w:asciiTheme="minorHAnsi" w:cs="" w:cstheme="minorBidi" w:eastAsia="Cambria" w:eastAsiaTheme="minorHAnsi" w:hAnsi="Cambria" w:hAnsiTheme="minorHAnsi"/>
      <w:color w:val="auto"/>
      <w:kern w:val="0"/>
      <w:sz w:val="24"/>
      <w:szCs w:val="24"/>
      <w:lang w:bidi="ar-SA" w:eastAsia="en-US" w:val="en-US"/>
    </w:rPr>
  </w:style>
  <w:style w:styleId="Heading1" w:type="paragraph">
    <w:name w:val="Heading 1"/>
    <w:basedOn w:val="Normal"/>
    <w:next w:val="TextBody"/>
    <w:uiPriority w:val="9"/>
    <w:qFormat/>
    <w:pPr>
      <w:keepNext w:val="true"/>
      <w:keepLines/>
      <w:spacing w:after="0" w:before="480"/>
      <w:outlineLvl w:val="0"/>
    </w:pPr>
    <w:rPr>
      <w:rFonts w:ascii="Calibri" w:asciiTheme="majorHAnsi" w:cs="" w:cstheme="majorBidi" w:eastAsia="ＭＳ ゴシック" w:eastAsiaTheme="majorEastAsia" w:hAnsi="Calibri" w:hAnsiTheme="majorHAnsi"/>
      <w:b/>
      <w:bCs/>
      <w:color w:themeColor="accent1" w:val="4F81BD"/>
      <w:sz w:val="32"/>
      <w:szCs w:val="32"/>
    </w:rPr>
  </w:style>
  <w:style w:styleId="Heading2" w:type="paragraph">
    <w:name w:val="Heading 2"/>
    <w:basedOn w:val="Normal"/>
    <w:next w:val="TextBody"/>
    <w:uiPriority w:val="9"/>
    <w:unhideWhenUsed/>
    <w:qFormat/>
    <w:pPr>
      <w:keepNext w:val="true"/>
      <w:keepLines/>
      <w:spacing w:after="0" w:before="200"/>
      <w:outlineLvl w:val="1"/>
    </w:pPr>
    <w:rPr>
      <w:rFonts w:ascii="Calibri" w:asciiTheme="majorHAnsi" w:cs="" w:cstheme="majorBidi" w:eastAsia="ＭＳ ゴシック" w:eastAsiaTheme="majorEastAsia" w:hAnsi="Calibri" w:hAnsiTheme="majorHAnsi"/>
      <w:b/>
      <w:bCs/>
      <w:color w:themeColor="accent1" w:val="4F81BD"/>
      <w:sz w:val="28"/>
      <w:szCs w:val="28"/>
    </w:rPr>
  </w:style>
  <w:style w:styleId="Heading3" w:type="paragraph">
    <w:name w:val="Heading 3"/>
    <w:basedOn w:val="Normal"/>
    <w:next w:val="TextBody"/>
    <w:uiPriority w:val="9"/>
    <w:unhideWhenUsed/>
    <w:qFormat/>
    <w:pPr>
      <w:keepNext w:val="true"/>
      <w:keepLines/>
      <w:spacing w:after="0" w:before="200"/>
      <w:outlineLvl w:val="2"/>
    </w:pPr>
    <w:rPr>
      <w:rFonts w:ascii="Calibri" w:asciiTheme="majorHAnsi" w:cs="" w:cstheme="majorBidi" w:eastAsia="ＭＳ ゴシック" w:eastAsiaTheme="majorEastAsia" w:hAnsi="Calibri" w:hAnsiTheme="majorHAnsi"/>
      <w:b/>
      <w:bCs/>
      <w:color w:themeColor="accent1" w:val="4F81BD"/>
    </w:rPr>
  </w:style>
  <w:style w:styleId="Heading4" w:type="paragraph">
    <w:name w:val="Heading 4"/>
    <w:basedOn w:val="Normal"/>
    <w:next w:val="TextBody"/>
    <w:uiPriority w:val="9"/>
    <w:unhideWhenUsed/>
    <w:qFormat/>
    <w:pPr>
      <w:keepNext w:val="true"/>
      <w:keepLines/>
      <w:spacing w:after="0" w:before="200"/>
      <w:outlineLvl w:val="3"/>
    </w:pPr>
    <w:rPr>
      <w:rFonts w:ascii="Calibri" w:asciiTheme="majorHAnsi" w:cs="" w:cstheme="majorBidi" w:eastAsia="ＭＳ ゴシック" w:eastAsiaTheme="majorEastAsia" w:hAnsi="Calibri" w:hAnsiTheme="majorHAnsi"/>
      <w:bCs/>
      <w:i/>
      <w:color w:themeColor="accent1" w:val="4F81BD"/>
    </w:rPr>
  </w:style>
  <w:style w:styleId="Heading5" w:type="paragraph">
    <w:name w:val="Heading 5"/>
    <w:basedOn w:val="Normal"/>
    <w:next w:val="TextBody"/>
    <w:uiPriority w:val="9"/>
    <w:unhideWhenUsed/>
    <w:qFormat/>
    <w:pPr>
      <w:keepNext w:val="true"/>
      <w:keepLines/>
      <w:spacing w:after="0" w:before="200"/>
      <w:outlineLvl w:val="4"/>
    </w:pPr>
    <w:rPr>
      <w:rFonts w:ascii="Calibri" w:asciiTheme="majorHAnsi" w:cs="" w:cstheme="majorBidi" w:eastAsia="ＭＳ ゴシック" w:eastAsiaTheme="majorEastAsia" w:hAnsi="Calibri" w:hAnsiTheme="majorHAnsi"/>
      <w:iCs/>
      <w:color w:themeColor="accent1" w:val="4F81BD"/>
    </w:rPr>
  </w:style>
  <w:style w:styleId="Heading6" w:type="paragraph">
    <w:name w:val="Heading 6"/>
    <w:basedOn w:val="Normal"/>
    <w:next w:val="TextBody"/>
    <w:uiPriority w:val="9"/>
    <w:unhideWhenUsed/>
    <w:qFormat/>
    <w:pPr>
      <w:keepNext w:val="true"/>
      <w:keepLines/>
      <w:spacing w:after="0" w:before="200"/>
      <w:outlineLvl w:val="5"/>
    </w:pPr>
    <w:rPr>
      <w:rFonts w:ascii="Calibri" w:asciiTheme="majorHAnsi" w:cs="" w:cstheme="majorBidi" w:eastAsia="ＭＳ ゴシック" w:eastAsiaTheme="majorEastAsia" w:hAnsi="Calibri" w:hAnsiTheme="majorHAnsi"/>
      <w:color w:themeColor="accent1" w:val="4F81BD"/>
    </w:rPr>
  </w:style>
  <w:style w:styleId="Heading7" w:type="paragraph">
    <w:name w:val="Heading 7"/>
    <w:basedOn w:val="Normal"/>
    <w:next w:val="TextBody"/>
    <w:uiPriority w:val="9"/>
    <w:unhideWhenUsed/>
    <w:qFormat/>
    <w:pPr>
      <w:keepNext w:val="true"/>
      <w:keepLines/>
      <w:spacing w:after="0" w:before="200"/>
      <w:outlineLvl w:val="6"/>
    </w:pPr>
    <w:rPr>
      <w:rFonts w:ascii="Calibri" w:asciiTheme="majorHAnsi" w:cs="" w:cstheme="majorBidi" w:eastAsia="ＭＳ ゴシック" w:eastAsiaTheme="majorEastAsia" w:hAnsi="Calibri" w:hAnsiTheme="majorHAnsi"/>
      <w:color w:themeColor="accent1" w:val="4F81BD"/>
    </w:rPr>
  </w:style>
  <w:style w:styleId="Heading8" w:type="paragraph">
    <w:name w:val="Heading 8"/>
    <w:basedOn w:val="Normal"/>
    <w:next w:val="TextBody"/>
    <w:uiPriority w:val="9"/>
    <w:unhideWhenUsed/>
    <w:qFormat/>
    <w:pPr>
      <w:keepNext w:val="true"/>
      <w:keepLines/>
      <w:spacing w:after="0" w:before="200"/>
      <w:outlineLvl w:val="7"/>
    </w:pPr>
    <w:rPr>
      <w:rFonts w:ascii="Calibri" w:asciiTheme="majorHAnsi" w:cs="" w:cstheme="majorBidi" w:eastAsia="ＭＳ ゴシック" w:eastAsiaTheme="majorEastAsia" w:hAnsi="Calibri" w:hAnsiTheme="majorHAnsi"/>
      <w:color w:themeColor="accent1" w:val="4F81BD"/>
    </w:rPr>
  </w:style>
  <w:style w:styleId="Heading9" w:type="paragraph">
    <w:name w:val="Heading 9"/>
    <w:basedOn w:val="Normal"/>
    <w:next w:val="TextBody"/>
    <w:uiPriority w:val="9"/>
    <w:unhideWhenUsed/>
    <w:qFormat/>
    <w:pPr>
      <w:keepNext w:val="true"/>
      <w:keepLines/>
      <w:spacing w:after="0" w:before="200"/>
      <w:outlineLvl w:val="8"/>
    </w:pPr>
    <w:rPr>
      <w:rFonts w:ascii="Calibri" w:asciiTheme="majorHAnsi" w:cs="" w:cstheme="majorBidi" w:eastAsia="ＭＳ ゴシック" w:eastAsiaTheme="majorEastAsia" w:hAnsi="Calibri" w:hAnsiTheme="majorHAnsi"/>
      <w:color w:themeColor="accent1" w:val="4F81BD"/>
    </w:rPr>
  </w:style>
  <w:style w:default="1" w:styleId="DefaultParagraphFont" w:type="character">
    <w:name w:val="Default Paragraph Font"/>
    <w:uiPriority w:val="1"/>
    <w:semiHidden/>
    <w:unhideWhenUsed/>
    <w:qFormat/>
    <w:rPr/>
  </w:style>
  <w:style w:customStyle="1" w:styleId="CaptionChar" w:type="character">
    <w:name w:val="Caption Char"/>
    <w:basedOn w:val="DefaultParagraphFont"/>
    <w:link w:val="Caption"/>
    <w:qFormat/>
    <w:rPr/>
  </w:style>
  <w:style w:customStyle="1" w:styleId="VerbatimChar" w:type="character">
    <w:name w:val="Verbatim Char"/>
    <w:basedOn w:val="CaptionChar"/>
    <w:qFormat/>
    <w:rPr>
      <w:rFonts w:ascii="Consolas" w:hAnsi="Consolas"/>
      <w:sz w:val="22"/>
    </w:rPr>
  </w:style>
  <w:style w:styleId="FootnoteCharacters" w:type="character">
    <w:name w:val="Footnote Characters"/>
    <w:basedOn w:val="CaptionChar"/>
    <w:qFormat/>
    <w:rPr>
      <w:vertAlign w:val="superscript"/>
    </w:rPr>
  </w:style>
  <w:style w:styleId="FootnoteAnchor" w:type="character">
    <w:name w:val="Footnote Anchor"/>
    <w:rPr>
      <w:vertAlign w:val="superscript"/>
    </w:rPr>
  </w:style>
  <w:style w:styleId="InternetLink" w:type="character">
    <w:name w:val="Hyperlink"/>
    <w:basedOn w:val="CaptionChar"/>
    <w:rPr>
      <w:color w:themeColor="accent1" w:val="4F81BD"/>
    </w:rPr>
  </w:style>
  <w:style w:customStyle="1" w:styleId="HeaderChar" w:type="character">
    <w:name w:val="Header Char"/>
    <w:basedOn w:val="DefaultParagraphFont"/>
    <w:link w:val="Header"/>
    <w:qFormat/>
    <w:rsid w:val="00cb1f69"/>
    <w:rPr/>
  </w:style>
  <w:style w:customStyle="1" w:styleId="FooterChar" w:type="character">
    <w:name w:val="Footer Char"/>
    <w:basedOn w:val="DefaultParagraphFont"/>
    <w:link w:val="Footer"/>
    <w:qFormat/>
    <w:rsid w:val="00cb1f69"/>
    <w:rPr/>
  </w:style>
  <w:style w:styleId="UnresolvedMention" w:type="character">
    <w:name w:val="Unresolved Mention"/>
    <w:basedOn w:val="DefaultParagraphFont"/>
    <w:uiPriority w:val="99"/>
    <w:semiHidden/>
    <w:unhideWhenUsed/>
    <w:qFormat/>
    <w:rsid w:val="00cb1f69"/>
    <w:rPr>
      <w:color w:val="605E5C"/>
      <w:shd w:fill="E1DFDD" w:val="clear"/>
    </w:rPr>
  </w:style>
  <w:style w:styleId="EndnoteAnchor" w:type="character">
    <w:name w:val="Endnote Anchor"/>
    <w:rPr>
      <w:vertAlign w:val="superscript"/>
    </w:rPr>
  </w:style>
  <w:style w:styleId="EndnoteCharacters" w:type="character">
    <w:name w:val="Endnote Characters"/>
    <w:qFormat/>
    <w:rPr/>
  </w:style>
  <w:style w:styleId="Heading" w:type="paragraph">
    <w:name w:val="Heading"/>
    <w:basedOn w:val="Normal"/>
    <w:next w:val="TextBody"/>
    <w:qFormat/>
    <w:pPr>
      <w:keepNext w:val="true"/>
      <w:spacing w:after="120" w:before="240"/>
    </w:pPr>
    <w:rPr>
      <w:rFonts w:ascii="Liberation Sans" w:cs="Arial Unicode MS" w:eastAsia="PingFang SC" w:hAnsi="Liberation Sans"/>
      <w:sz w:val="28"/>
      <w:szCs w:val="28"/>
    </w:rPr>
  </w:style>
  <w:style w:styleId="TextBody" w:type="paragraph">
    <w:name w:val="Body Text"/>
    <w:basedOn w:val="Normal"/>
    <w:qFormat/>
    <w:pPr>
      <w:spacing w:after="180" w:before="180"/>
    </w:pPr>
    <w:rPr/>
  </w:style>
  <w:style w:styleId="List" w:type="paragraph">
    <w:name w:val="List"/>
    <w:basedOn w:val="TextBody"/>
    <w:pPr/>
    <w:rPr>
      <w:rFonts w:cs="Arial Unicode MS"/>
    </w:rPr>
  </w:style>
  <w:style w:styleId="Caption" w:type="paragraph">
    <w:name w:val="Caption"/>
    <w:basedOn w:val="Normal"/>
    <w:qFormat/>
    <w:pPr>
      <w:suppressLineNumbers/>
      <w:spacing w:after="120" w:before="120"/>
    </w:pPr>
    <w:rPr>
      <w:rFonts w:cs="Arial Unicode MS"/>
      <w:i/>
      <w:iCs/>
      <w:sz w:val="24"/>
      <w:szCs w:val="24"/>
    </w:rPr>
  </w:style>
  <w:style w:styleId="Index" w:type="paragraph">
    <w:name w:val="Index"/>
    <w:basedOn w:val="Normal"/>
    <w:qFormat/>
    <w:pPr>
      <w:suppressLineNumbers/>
    </w:pPr>
    <w:rPr>
      <w:rFonts w:cs="Arial Unicode MS"/>
    </w:rPr>
  </w:style>
  <w:style w:customStyle="1" w:styleId="FirstParagraph" w:type="paragraph">
    <w:name w:val="First Paragraph"/>
    <w:basedOn w:val="TextBody"/>
    <w:next w:val="TextBody"/>
    <w:qFormat/>
    <w:pPr/>
    <w:rPr/>
  </w:style>
  <w:style w:customStyle="1" w:styleId="Compact" w:type="paragraph">
    <w:name w:val="Compact"/>
    <w:basedOn w:val="TextBody"/>
    <w:qFormat/>
    <w:pPr>
      <w:spacing w:after="36" w:before="36"/>
    </w:pPr>
    <w:rPr/>
  </w:style>
  <w:style w:styleId="Title" w:type="paragraph">
    <w:name w:val="Title"/>
    <w:basedOn w:val="Normal"/>
    <w:next w:val="TextBody"/>
    <w:qFormat/>
    <w:pPr>
      <w:keepNext w:val="true"/>
      <w:keepLines/>
      <w:spacing w:after="240" w:before="480"/>
      <w:jc w:val="center"/>
    </w:pPr>
    <w:rPr>
      <w:rFonts w:ascii="Calibri" w:asciiTheme="majorHAnsi" w:cs="" w:cstheme="majorBidi" w:eastAsia="ＭＳ ゴシック" w:eastAsiaTheme="majorEastAsia" w:hAnsi="Calibri" w:hAnsiTheme="majorHAnsi"/>
      <w:b/>
      <w:bCs/>
      <w:color w:themeColor="accent1" w:themeShade="b5" w:val="345A8A"/>
      <w:sz w:val="36"/>
      <w:szCs w:val="36"/>
    </w:rPr>
  </w:style>
  <w:style w:styleId="Subtitle" w:type="paragraph">
    <w:name w:val="Subtitle"/>
    <w:basedOn w:val="Title"/>
    <w:next w:val="TextBody"/>
    <w:qFormat/>
    <w:pPr>
      <w:spacing w:after="240" w:before="240"/>
    </w:pPr>
    <w:rPr>
      <w:sz w:val="30"/>
      <w:szCs w:val="30"/>
    </w:rPr>
  </w:style>
  <w:style w:customStyle="1" w:styleId="Author" w:type="paragraph">
    <w:name w:val="Author"/>
    <w:next w:val="TextBody"/>
    <w:qFormat/>
    <w:pPr>
      <w:keepNext w:val="true"/>
      <w:keepLines/>
      <w:widowControl/>
      <w:bidi w:val="0"/>
      <w:spacing w:after="200" w:before="0"/>
      <w:jc w:val="center"/>
    </w:pPr>
    <w:rPr>
      <w:rFonts w:ascii="Cambria" w:asciiTheme="minorHAnsi" w:cs="" w:cstheme="minorBidi" w:eastAsia="Cambria" w:eastAsiaTheme="minorHAnsi" w:hAnsi="Cambria" w:hAnsiTheme="minorHAnsi"/>
      <w:color w:val="auto"/>
      <w:kern w:val="0"/>
      <w:sz w:val="24"/>
      <w:szCs w:val="24"/>
      <w:lang w:bidi="ar-SA" w:eastAsia="en-US" w:val="en-US"/>
    </w:rPr>
  </w:style>
  <w:style w:styleId="Date" w:type="paragraph">
    <w:name w:val="Date"/>
    <w:next w:val="TextBody"/>
    <w:qFormat/>
    <w:pPr>
      <w:keepNext w:val="true"/>
      <w:keepLines/>
      <w:widowControl/>
      <w:bidi w:val="0"/>
      <w:spacing w:after="200" w:before="0"/>
      <w:jc w:val="center"/>
    </w:pPr>
    <w:rPr>
      <w:rFonts w:ascii="Cambria" w:asciiTheme="minorHAnsi" w:cs="" w:cstheme="minorBidi" w:eastAsia="Cambria" w:eastAsiaTheme="minorHAnsi" w:hAnsi="Cambria" w:hAnsiTheme="minorHAnsi"/>
      <w:color w:val="auto"/>
      <w:kern w:val="0"/>
      <w:sz w:val="24"/>
      <w:szCs w:val="24"/>
      <w:lang w:bidi="ar-SA" w:eastAsia="en-US" w:val="en-US"/>
    </w:rPr>
  </w:style>
  <w:style w:customStyle="1" w:styleId="Abstract" w:type="paragraph">
    <w:name w:val="Abstract"/>
    <w:basedOn w:val="Normal"/>
    <w:next w:val="TextBody"/>
    <w:qFormat/>
    <w:pPr>
      <w:keepNext w:val="true"/>
      <w:keepLines/>
      <w:spacing w:after="300" w:before="300"/>
    </w:pPr>
    <w:rPr>
      <w:sz w:val="20"/>
      <w:szCs w:val="20"/>
    </w:rPr>
  </w:style>
  <w:style w:styleId="Bibliography" w:type="paragraph">
    <w:name w:val="Bibliography"/>
    <w:basedOn w:val="Normal"/>
    <w:qFormat/>
    <w:pPr/>
    <w:rPr/>
  </w:style>
  <w:style w:styleId="BlockText" w:type="paragraph">
    <w:name w:val="Block Text"/>
    <w:basedOn w:val="TextBody"/>
    <w:next w:val="TextBody"/>
    <w:uiPriority w:val="9"/>
    <w:unhideWhenUsed/>
    <w:qFormat/>
    <w:pPr>
      <w:spacing w:after="100" w:before="100"/>
      <w:ind w:hanging="0" w:left="480" w:right="480"/>
    </w:pPr>
    <w:rPr/>
  </w:style>
  <w:style w:styleId="Footnote" w:type="paragraph">
    <w:name w:val="Footnote Text"/>
    <w:basedOn w:val="Normal"/>
    <w:uiPriority w:val="9"/>
    <w:unhideWhenUsed/>
    <w:qFormat/>
    <w:pPr/>
    <w:rPr/>
  </w:style>
  <w:style w:customStyle="1" w:styleId="DefinitionTerm" w:type="paragraph">
    <w:name w:val="Definition Term"/>
    <w:basedOn w:val="Normal"/>
    <w:next w:val="Definition"/>
    <w:qFormat/>
    <w:pPr>
      <w:keepNext w:val="true"/>
      <w:keepLines/>
      <w:spacing w:after="0" w:before="0"/>
    </w:pPr>
    <w:rPr>
      <w:b/>
    </w:rPr>
  </w:style>
  <w:style w:customStyle="1" w:styleId="Definition" w:type="paragraph">
    <w:name w:val="Definition"/>
    <w:basedOn w:val="Normal"/>
    <w:qFormat/>
    <w:pPr/>
    <w:rPr/>
  </w:style>
  <w:style w:styleId="Caption1" w:type="paragraph">
    <w:name w:val="caption"/>
    <w:basedOn w:val="Normal"/>
    <w:link w:val="CaptionChar"/>
    <w:qFormat/>
    <w:pPr>
      <w:spacing w:after="120" w:before="0"/>
    </w:pPr>
    <w:rPr>
      <w:i/>
    </w:rPr>
  </w:style>
  <w:style w:customStyle="1" w:styleId="TableCaption" w:type="paragraph">
    <w:name w:val="Table Caption"/>
    <w:basedOn w:val="Caption1"/>
    <w:qFormat/>
    <w:pPr>
      <w:keepNext w:val="true"/>
    </w:pPr>
    <w:rPr/>
  </w:style>
  <w:style w:customStyle="1" w:styleId="ImageCaption" w:type="paragraph">
    <w:name w:val="Image Caption"/>
    <w:basedOn w:val="Caption1"/>
    <w:qFormat/>
    <w:pPr/>
    <w:rPr/>
  </w:style>
  <w:style w:customStyle="1" w:styleId="Figure" w:type="paragraph">
    <w:name w:val="Figure"/>
    <w:basedOn w:val="Normal"/>
    <w:qFormat/>
    <w:pPr/>
    <w:rPr/>
  </w:style>
  <w:style w:customStyle="1" w:styleId="CaptionedFigure" w:type="paragraph">
    <w:name w:val="Captioned Figure"/>
    <w:basedOn w:val="Figure"/>
    <w:qFormat/>
    <w:pPr>
      <w:keepNext w:val="true"/>
    </w:pPr>
    <w:rPr/>
  </w:style>
  <w:style w:styleId="TOCHeading" w:type="paragraph">
    <w:name w:val="TOC Heading"/>
    <w:basedOn w:val="Heading1"/>
    <w:next w:val="TextBody"/>
    <w:uiPriority w:val="39"/>
    <w:unhideWhenUsed/>
    <w:qFormat/>
    <w:pPr>
      <w:spacing w:after="0" w:before="240" w:line="259" w:lineRule="auto"/>
    </w:pPr>
    <w:rPr>
      <w:b w:val="false"/>
      <w:bCs w:val="false"/>
      <w:color w:themeColor="accent1" w:themeShade="bf" w:val="365F91"/>
    </w:rPr>
  </w:style>
  <w:style w:styleId="HeaderandFooter" w:type="paragraph">
    <w:name w:val="Header and Footer"/>
    <w:basedOn w:val="Normal"/>
    <w:qFormat/>
    <w:pPr/>
    <w:rPr/>
  </w:style>
  <w:style w:styleId="Header" w:type="paragraph">
    <w:name w:val="Header"/>
    <w:basedOn w:val="Normal"/>
    <w:link w:val="HeaderChar"/>
    <w:unhideWhenUsed/>
    <w:rsid w:val="00cb1f69"/>
    <w:pPr>
      <w:tabs>
        <w:tab w:pos="720" w:val="clear"/>
        <w:tab w:leader="none" w:pos="4680" w:val="center"/>
        <w:tab w:leader="none" w:pos="9360" w:val="right"/>
      </w:tabs>
      <w:spacing w:after="0" w:before="0"/>
    </w:pPr>
    <w:rPr/>
  </w:style>
  <w:style w:styleId="Footer" w:type="paragraph">
    <w:name w:val="Footer"/>
    <w:basedOn w:val="Normal"/>
    <w:link w:val="FooterChar"/>
    <w:unhideWhenUsed/>
    <w:rsid w:val="00cb1f69"/>
    <w:pPr>
      <w:tabs>
        <w:tab w:pos="720" w:val="clear"/>
        <w:tab w:leader="none" w:pos="4680" w:val="center"/>
        <w:tab w:leader="none" w:pos="9360" w:val="right"/>
      </w:tabs>
      <w:spacing w:after="0" w:before="0"/>
    </w:pPr>
    <w:rPr/>
  </w:style>
  <w:style w:styleId="Heading9Grey" w:type="paragraph">
    <w:name w:val="Heading9Grey"/>
    <w:basedOn w:val="Heading9"/>
    <w:qFormat/>
    <w:pPr>
      <w:shd w:fill="DDDDDD" w:val="clear"/>
      <w:spacing w:after="200" w:before="0"/>
    </w:pPr>
    <w:rPr/>
  </w:style>
  <w:style w:styleId="Heading1Grey" w:type="paragraph">
    <w:name w:val="Heading1Grey"/>
    <w:basedOn w:val="Heading1"/>
    <w:qFormat/>
    <w:pPr>
      <w:shd w:fill="DDDDDD" w:val="clear"/>
    </w:pPr>
    <w:rPr/>
  </w:style>
  <w:style w:styleId="Heading2Grey" w:type="paragraph">
    <w:name w:val="Heading2Grey"/>
    <w:basedOn w:val="Heading2"/>
    <w:qFormat/>
    <w:pPr>
      <w:shd w:fill="DDDDDD" w:val="clear"/>
    </w:pPr>
    <w:rPr/>
  </w:style>
  <w:style w:styleId="Heading3Grey" w:type="paragraph">
    <w:name w:val="Heading3Grey"/>
    <w:basedOn w:val="Heading3"/>
    <w:qFormat/>
    <w:pPr>
      <w:shd w:fill="DDDDDD" w:val="clear"/>
    </w:pPr>
    <w:rPr/>
  </w:style>
  <w:style w:styleId="Heading4Grey" w:type="paragraph">
    <w:name w:val="Heading4Grey"/>
    <w:basedOn w:val="Heading4"/>
    <w:qFormat/>
    <w:pPr>
      <w:shd w:fill="DDDDDD" w:val="clear"/>
    </w:pPr>
    <w:rPr/>
  </w:style>
  <w:style w:styleId="Heading5Grey" w:type="paragraph">
    <w:name w:val="Heading5Grey"/>
    <w:basedOn w:val="Heading5"/>
    <w:qFormat/>
    <w:pPr>
      <w:shd w:fill="DDDDDD" w:val="clear"/>
    </w:pPr>
    <w:rPr/>
  </w:style>
  <w:style w:styleId="Heading6Grey" w:type="paragraph">
    <w:name w:val="Heading6Grey"/>
    <w:basedOn w:val="Heading6"/>
    <w:qFormat/>
    <w:pPr>
      <w:shd w:fill="DDDDDD" w:val="clear"/>
    </w:pPr>
    <w:rPr/>
  </w:style>
  <w:style w:styleId="Heading7Grey" w:type="paragraph">
    <w:name w:val="Heading7Grey"/>
    <w:basedOn w:val="Heading7"/>
    <w:qFormat/>
    <w:pPr>
      <w:shd w:fill="DDDDDD" w:val="clear"/>
    </w:pPr>
    <w:rPr/>
  </w:style>
  <w:style w:styleId="Heading8Grey" w:type="paragraph">
    <w:name w:val="Heading8Grey"/>
    <w:basedOn w:val="Heading8"/>
    <w:qFormat/>
    <w:pPr>
      <w:shd w:fill="DDDDDD" w:val="clear"/>
    </w:pPr>
    <w:rPr/>
  </w:style>
  <w:style w:styleId="NoteExampleGrey" w:type="paragraph">
    <w:name w:val="NoteExampleGrey"/>
    <w:basedOn w:val="Normal"/>
    <w:qFormat/>
    <w:pPr>
      <w:shd w:fill="DDDDDD" w:val="clear"/>
    </w:pPr>
    <w:rPr/>
  </w:style>
  <w:style w:styleId="SmallWhiteGap" w:type="paragraph">
    <w:name w:val="SmallWhiteGap"/>
    <w:basedOn w:val="TextBody"/>
    <w:next w:val="TextBody"/>
    <w:qFormat/>
    <w:pPr>
      <w:spacing w:after="181" w:before="181"/>
    </w:pPr>
    <w:rPr>
      <w:sz w:val="10"/>
    </w:rPr>
  </w:style>
  <w:style w:default="1" w:styleId="NoList" w:type="numbering">
    <w:name w:val="No List"/>
    <w:uiPriority w:val="99"/>
    <w:semiHidden/>
    <w:unhideWhenUsed/>
    <w:qFormat/>
  </w:style>
  <w:style w:default="1" w:styleId="TableNormal" w:type="table">
    <w:name w:val="Normal Table"/>
    <w:uiPriority w:val="99"/>
    <w:semiHidden/>
    <w:unhideWhenUsed/>
    <w:tblPr>
      <w:tblCellMar>
        <w:top w:type="dxa" w:w="0"/>
        <w:left w:type="dxa" w:w="108"/>
        <w:bottom w:type="dxa" w:w="0"/>
        <w:right w:type="dxa" w:w="108"/>
      </w:tblCellMar>
    </w:tblPr>
  </w:style>
  <w:style w:customStyle="1" w:styleId="Table" w:type="table">
    <w:name w:val="Table"/>
    <w:semiHidden/>
    <w:unhideWhenUsed/>
    <w:qFormat/>
    <w:rsid w:val="000c6fc5"/>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tcPr>
      <w:shd w:color="auto" w:fill="D9D9D9" w:themeFill="background1" w:themeFillShade="d9" w:val="clear"/>
    </w:tc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footer1.xml" Type="http://schemas.openxmlformats.org/officeDocument/2006/relationships/footer" /></Relationships>
</file>

<file path=word/_rels/footer1.xml.rels><?xml version="1.0" encoding="UTF-8"?>
<Relationships xmlns="http://schemas.openxmlformats.org/package/2006/relationships"><Relationship Id="rId1" Type="http://schemas.openxmlformats.org/officeDocument/2006/relationships/hyperlink" Target="https://openstax.org/" TargetMode="Externa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10</TotalTime>
  <Application>LibreOffice/7.0.0.3$MacOSX_X86_64 LibreOffice_project/8061b3e9204bef6b321a21033174034a5e2ea88e</Application>
  <Pages>2</Pages>
  <Words>69</Words>
  <Characters>452</Characters>
  <CharactersWithSpaces>561</CharactersWithSpaces>
  <Paragraphs>40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2025-01-22T18:28:12Z</dcterms:created>
  <dcterms:modified xsi:type="dcterms:W3CDTF">2025-01-22T18:28:12Z</dcterms:modified>
</cp:coreProperties>
</file>

<file path=docProps/custom.xml><?xml version="1.0" encoding="utf-8"?>
<Properties xmlns="http://schemas.openxmlformats.org/officeDocument/2006/custom-properties" xmlns:vt="http://schemas.openxmlformats.org/officeDocument/2006/docPropsVTypes"/>
</file>