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3D42" w14:textId="77777777" w:rsidR="00970E47" w:rsidRDefault="00000000">
      <w:pPr>
        <w:spacing w:before="900"/>
        <w:jc w:val="center"/>
      </w:pPr>
      <w:r>
        <w:rPr>
          <w:b/>
          <w:sz w:val="26"/>
        </w:rPr>
        <w:t>WEEK 1 DATA SCIENCE PROJECT</w:t>
      </w:r>
    </w:p>
    <w:p w14:paraId="16100098" w14:textId="1ADDAFA6" w:rsidR="00970E47" w:rsidRDefault="00000000">
      <w:pPr>
        <w:jc w:val="center"/>
      </w:pPr>
      <w:r>
        <w:rPr>
          <w:b/>
          <w:sz w:val="64"/>
        </w:rPr>
        <w:t xml:space="preserve">MEALCYCLE </w:t>
      </w:r>
    </w:p>
    <w:p w14:paraId="7EF3851B" w14:textId="77777777" w:rsidR="00970E47" w:rsidRDefault="00000000">
      <w:pPr>
        <w:jc w:val="center"/>
      </w:pPr>
      <w:r>
        <w:rPr>
          <w:i/>
          <w:sz w:val="32"/>
        </w:rPr>
        <w:t>Predicting Cafeteria Food Surplus Before It Becomes Waste</w:t>
      </w:r>
    </w:p>
    <w:p w14:paraId="5F465E5C" w14:textId="77777777" w:rsidR="00970E47" w:rsidRDefault="00970E47"/>
    <w:p w14:paraId="299ECB83" w14:textId="72F62E6F" w:rsidR="00970E47" w:rsidRDefault="00000000">
      <w:pPr>
        <w:jc w:val="center"/>
      </w:pPr>
      <w:r>
        <w:rPr>
          <w:b/>
          <w:sz w:val="24"/>
        </w:rPr>
        <w:t>A Comprehensive Python-Based Data Science Project Plan</w:t>
      </w:r>
      <w:r w:rsidR="001E12FC">
        <w:rPr>
          <w:b/>
          <w:sz w:val="24"/>
        </w:rPr>
        <w:t xml:space="preserve"> </w:t>
      </w:r>
      <w:proofErr w:type="gramStart"/>
      <w:r w:rsidR="001E12FC">
        <w:rPr>
          <w:b/>
          <w:sz w:val="24"/>
        </w:rPr>
        <w:t>By</w:t>
      </w:r>
      <w:proofErr w:type="gramEnd"/>
      <w:r w:rsidR="001E12FC">
        <w:rPr>
          <w:b/>
          <w:sz w:val="24"/>
        </w:rPr>
        <w:t xml:space="preserve"> Janice Cyril Vaz</w:t>
      </w:r>
    </w:p>
    <w:p w14:paraId="51143466" w14:textId="6C1B2E23" w:rsidR="00970E47" w:rsidRDefault="001E12FC" w:rsidP="001E12FC">
      <w:r>
        <w:t xml:space="preserve">                                       </w:t>
      </w:r>
      <w:r w:rsidR="00000000">
        <w:rPr>
          <w:i/>
          <w:sz w:val="24"/>
        </w:rPr>
        <w:t>“From yesterday’s leftovers to tomorrow’s smarter decisions.”</w:t>
      </w:r>
    </w:p>
    <w:p w14:paraId="0F2AFE81" w14:textId="77777777" w:rsidR="00970E47" w:rsidRDefault="00000000">
      <w:r>
        <w:br w:type="page"/>
      </w:r>
    </w:p>
    <w:p w14:paraId="7F725F58" w14:textId="77777777" w:rsidR="00970E47" w:rsidRDefault="00000000">
      <w:pPr>
        <w:pStyle w:val="Heading1"/>
      </w:pPr>
      <w:r>
        <w:lastRenderedPageBreak/>
        <w:t>Table of Contents</w:t>
      </w:r>
    </w:p>
    <w:p w14:paraId="61C0B3EB" w14:textId="77777777" w:rsidR="00970E47" w:rsidRDefault="00000000">
      <w:pPr>
        <w:ind w:left="288"/>
      </w:pPr>
      <w:r>
        <w:t>1. Introduction &amp; Background</w:t>
      </w:r>
    </w:p>
    <w:p w14:paraId="38C32F70" w14:textId="77777777" w:rsidR="00970E47" w:rsidRDefault="00000000">
      <w:pPr>
        <w:ind w:left="288"/>
      </w:pPr>
      <w:r>
        <w:t>2. Project Objectives &amp; Scope</w:t>
      </w:r>
    </w:p>
    <w:p w14:paraId="32FFB933" w14:textId="77777777" w:rsidR="00970E47" w:rsidRDefault="00000000">
      <w:pPr>
        <w:ind w:left="288"/>
      </w:pPr>
      <w:r>
        <w:t>3. Proposed Data Strategy</w:t>
      </w:r>
    </w:p>
    <w:p w14:paraId="1770A761" w14:textId="77777777" w:rsidR="00970E47" w:rsidRDefault="00000000">
      <w:pPr>
        <w:ind w:left="288"/>
      </w:pPr>
      <w:r>
        <w:t>4. Methodology &amp; Strategy</w:t>
      </w:r>
    </w:p>
    <w:p w14:paraId="57D20383" w14:textId="77777777" w:rsidR="00970E47" w:rsidRDefault="00000000">
      <w:pPr>
        <w:ind w:left="288"/>
      </w:pPr>
      <w:r>
        <w:t>5. Project Architecture</w:t>
      </w:r>
    </w:p>
    <w:p w14:paraId="2EDD992C" w14:textId="77777777" w:rsidR="00970E47" w:rsidRDefault="00000000">
      <w:pPr>
        <w:ind w:left="288"/>
      </w:pPr>
      <w:r>
        <w:t>6. Python Libraries &amp; Tools</w:t>
      </w:r>
    </w:p>
    <w:p w14:paraId="064A0BFF" w14:textId="77777777" w:rsidR="00970E47" w:rsidRDefault="00000000">
      <w:pPr>
        <w:ind w:left="288"/>
      </w:pPr>
      <w:r>
        <w:t>7. Timeline &amp; Work Allocation</w:t>
      </w:r>
    </w:p>
    <w:p w14:paraId="61BAF566" w14:textId="77777777" w:rsidR="00970E47" w:rsidRDefault="00000000">
      <w:pPr>
        <w:ind w:left="288"/>
      </w:pPr>
      <w:r>
        <w:t>8. Expected Outcomes &amp; Business Value</w:t>
      </w:r>
    </w:p>
    <w:p w14:paraId="5C6539FF" w14:textId="77777777" w:rsidR="00970E47" w:rsidRDefault="00000000">
      <w:pPr>
        <w:ind w:left="288"/>
      </w:pPr>
      <w:r>
        <w:t>9. Challenges &amp; Mitigation Strategies</w:t>
      </w:r>
    </w:p>
    <w:p w14:paraId="326ED3B7" w14:textId="77777777" w:rsidR="00970E47" w:rsidRDefault="00000000">
      <w:pPr>
        <w:ind w:left="288"/>
      </w:pPr>
      <w:r>
        <w:t>10. Ethical, Privacy &amp; Responsible AI Considerations</w:t>
      </w:r>
    </w:p>
    <w:p w14:paraId="60BCD26B" w14:textId="77777777" w:rsidR="00970E47" w:rsidRDefault="00000000">
      <w:pPr>
        <w:ind w:left="288"/>
      </w:pPr>
      <w:r>
        <w:t>11. Evaluation Criteria &amp; Success Measures</w:t>
      </w:r>
    </w:p>
    <w:p w14:paraId="46E142E4" w14:textId="77777777" w:rsidR="00970E47" w:rsidRDefault="00000000">
      <w:pPr>
        <w:ind w:left="288"/>
      </w:pPr>
      <w:r>
        <w:t>12. Future Implementation Plan</w:t>
      </w:r>
    </w:p>
    <w:p w14:paraId="4ACFED82" w14:textId="77777777" w:rsidR="00970E47" w:rsidRDefault="00000000">
      <w:pPr>
        <w:ind w:left="288"/>
      </w:pPr>
      <w:r>
        <w:t>13. Conclusion</w:t>
      </w:r>
    </w:p>
    <w:p w14:paraId="25D77569" w14:textId="77777777" w:rsidR="00970E47" w:rsidRDefault="00000000">
      <w:r>
        <w:br w:type="page"/>
      </w:r>
    </w:p>
    <w:p w14:paraId="55C0072C" w14:textId="77777777" w:rsidR="00970E47" w:rsidRDefault="00000000">
      <w:pPr>
        <w:pStyle w:val="Heading1"/>
      </w:pPr>
      <w:r>
        <w:lastRenderedPageBreak/>
        <w:t>1. Introduction &amp; Background</w:t>
      </w:r>
    </w:p>
    <w:p w14:paraId="42E00E82" w14:textId="77777777" w:rsidR="00970E47" w:rsidRDefault="00000000">
      <w:pPr>
        <w:pStyle w:val="Heading2"/>
      </w:pPr>
      <w:r>
        <w:t>1.1 Problem Statement</w:t>
      </w:r>
    </w:p>
    <w:p w14:paraId="28995DCE" w14:textId="77777777" w:rsidR="00970E47" w:rsidRDefault="00000000">
      <w:r>
        <w:t>Cafeterias in universities, corporate campuses and other large institutions must prepare food before knowing the exact number of customers who will purchase it. If demand is overestimated, prepared food may remain unused, increasing waste and operating costs. If demand is underestimated, shortages and customer dissatisfaction can occur.</w:t>
      </w:r>
    </w:p>
    <w:p w14:paraId="1EB073BE" w14:textId="77777777" w:rsidR="00970E47" w:rsidRDefault="00000000">
      <w:r>
        <w:t>MealCycle AI is a hypothetical Python-based data science project designed to predict the quantity of food likely to remain unused after a meal service. The proposed system will learn from historical cafeteria operations and contextual information such as attendance, menu type, weekdays, holidays, events and weather.</w:t>
      </w:r>
    </w:p>
    <w:p w14:paraId="7254F392" w14:textId="77777777" w:rsidR="00970E47" w:rsidRDefault="00000000">
      <w:pPr>
        <w:pStyle w:val="Heading2"/>
      </w:pPr>
      <w:r>
        <w:t>1.2 Project Motivation</w:t>
      </w:r>
    </w:p>
    <w:p w14:paraId="4011270B" w14:textId="77777777" w:rsidR="00970E47" w:rsidRDefault="00000000">
      <w:r>
        <w:t>The motivation is to shift cafeteria planning from intuition-driven preparation to evidence-based decision support. Instead of waiting until food becomes surplus, managers could use a forecast to adjust preparation levels before service begins.</w:t>
      </w:r>
    </w:p>
    <w:p w14:paraId="6D13A656" w14:textId="77777777" w:rsidR="00970E47" w:rsidRDefault="00000000">
      <w:pPr>
        <w:pStyle w:val="Heading2"/>
      </w:pPr>
      <w:r>
        <w:t>1.3 What Makes the Project Unique</w:t>
      </w:r>
    </w:p>
    <w:p w14:paraId="25E12D2D" w14:textId="77777777" w:rsidR="00970E47" w:rsidRDefault="00000000">
      <w:r>
        <w:t>Unlike many beginner data science projects that stop after producing a prediction, MealCycle AI includes a decision layer. A predicted surplus is converted into an operational category such as Normal, Caution or High Surplus. The project also considers time-aware validation, human review, privacy-conscious aggregated data and stockout monitoring as a guardrail.</w:t>
      </w:r>
    </w:p>
    <w:p w14:paraId="4A8EDB9B" w14:textId="77777777" w:rsidR="00970E47" w:rsidRDefault="00000000">
      <w:pPr>
        <w:pStyle w:val="Heading1"/>
      </w:pPr>
      <w:r>
        <w:t>2. Project Objectives &amp; Scope</w:t>
      </w:r>
    </w:p>
    <w:p w14:paraId="658BB55A" w14:textId="77777777" w:rsidR="00970E47" w:rsidRDefault="00000000">
      <w:pPr>
        <w:pStyle w:val="Heading2"/>
      </w:pPr>
      <w:r>
        <w:t>2.1 Main Objective</w:t>
      </w:r>
    </w:p>
    <w:p w14:paraId="3BB93B0D" w14:textId="77777777" w:rsidR="00970E47" w:rsidRDefault="00000000">
      <w:r>
        <w:t>To design a Python-based data science system that forecasts cafeteria food surplus and converts the forecast into practical recommendations for production planning and responsible food-rescue decisions.</w:t>
      </w:r>
    </w:p>
    <w:p w14:paraId="4C1B3724" w14:textId="77777777" w:rsidR="00970E47" w:rsidRDefault="00000000">
      <w:pPr>
        <w:pStyle w:val="Heading2"/>
      </w:pPr>
      <w:r>
        <w:t>2.2 Specific Objectives</w:t>
      </w:r>
    </w:p>
    <w:tbl>
      <w:tblPr>
        <w:tblStyle w:val="TableGrid"/>
        <w:tblW w:w="0" w:type="auto"/>
        <w:jc w:val="center"/>
        <w:tblLook w:val="04A0" w:firstRow="1" w:lastRow="0" w:firstColumn="1" w:lastColumn="0" w:noHBand="0" w:noVBand="1"/>
      </w:tblPr>
      <w:tblGrid>
        <w:gridCol w:w="4968"/>
        <w:gridCol w:w="4968"/>
      </w:tblGrid>
      <w:tr w:rsidR="00970E47" w14:paraId="2E576973" w14:textId="77777777">
        <w:trPr>
          <w:jc w:val="center"/>
        </w:trPr>
        <w:tc>
          <w:tcPr>
            <w:tcW w:w="4968" w:type="dxa"/>
            <w:shd w:val="clear" w:color="auto" w:fill="D9EAF7"/>
            <w:vAlign w:val="center"/>
          </w:tcPr>
          <w:p w14:paraId="4B1F3C9D" w14:textId="77777777" w:rsidR="00970E47" w:rsidRDefault="00000000">
            <w:r>
              <w:rPr>
                <w:b/>
                <w:sz w:val="18"/>
              </w:rPr>
              <w:t>ID</w:t>
            </w:r>
          </w:p>
        </w:tc>
        <w:tc>
          <w:tcPr>
            <w:tcW w:w="4968" w:type="dxa"/>
            <w:shd w:val="clear" w:color="auto" w:fill="D9EAF7"/>
            <w:vAlign w:val="center"/>
          </w:tcPr>
          <w:p w14:paraId="08653964" w14:textId="77777777" w:rsidR="00970E47" w:rsidRDefault="00000000">
            <w:r>
              <w:rPr>
                <w:b/>
                <w:sz w:val="18"/>
              </w:rPr>
              <w:t>Objective</w:t>
            </w:r>
          </w:p>
        </w:tc>
      </w:tr>
      <w:tr w:rsidR="00970E47" w14:paraId="0EE89033" w14:textId="77777777">
        <w:trPr>
          <w:jc w:val="center"/>
        </w:trPr>
        <w:tc>
          <w:tcPr>
            <w:tcW w:w="4968" w:type="dxa"/>
            <w:vAlign w:val="center"/>
          </w:tcPr>
          <w:p w14:paraId="6A753C7D" w14:textId="77777777" w:rsidR="00970E47" w:rsidRDefault="00000000">
            <w:r>
              <w:rPr>
                <w:sz w:val="18"/>
              </w:rPr>
              <w:t>O1</w:t>
            </w:r>
          </w:p>
        </w:tc>
        <w:tc>
          <w:tcPr>
            <w:tcW w:w="4968" w:type="dxa"/>
            <w:vAlign w:val="center"/>
          </w:tcPr>
          <w:p w14:paraId="2E9E6DD7" w14:textId="77777777" w:rsidR="00970E47" w:rsidRDefault="00000000">
            <w:r>
              <w:rPr>
                <w:sz w:val="18"/>
              </w:rPr>
              <w:t>Identify the major factors associated with cafeteria food surplus.</w:t>
            </w:r>
          </w:p>
        </w:tc>
      </w:tr>
      <w:tr w:rsidR="00970E47" w14:paraId="0A4FC9F1" w14:textId="77777777">
        <w:trPr>
          <w:jc w:val="center"/>
        </w:trPr>
        <w:tc>
          <w:tcPr>
            <w:tcW w:w="4968" w:type="dxa"/>
            <w:vAlign w:val="center"/>
          </w:tcPr>
          <w:p w14:paraId="0AF0A5C2" w14:textId="77777777" w:rsidR="00970E47" w:rsidRDefault="00000000">
            <w:r>
              <w:rPr>
                <w:sz w:val="18"/>
              </w:rPr>
              <w:t>O2</w:t>
            </w:r>
          </w:p>
        </w:tc>
        <w:tc>
          <w:tcPr>
            <w:tcW w:w="4968" w:type="dxa"/>
            <w:vAlign w:val="center"/>
          </w:tcPr>
          <w:p w14:paraId="4D13C3EA" w14:textId="77777777" w:rsidR="00970E47" w:rsidRDefault="00000000">
            <w:r>
              <w:rPr>
                <w:sz w:val="18"/>
              </w:rPr>
              <w:t>Design a reliable data collection and data-quality strategy.</w:t>
            </w:r>
          </w:p>
        </w:tc>
      </w:tr>
      <w:tr w:rsidR="00970E47" w14:paraId="2F3A62BD" w14:textId="77777777">
        <w:trPr>
          <w:jc w:val="center"/>
        </w:trPr>
        <w:tc>
          <w:tcPr>
            <w:tcW w:w="4968" w:type="dxa"/>
            <w:vAlign w:val="center"/>
          </w:tcPr>
          <w:p w14:paraId="3202E58A" w14:textId="77777777" w:rsidR="00970E47" w:rsidRDefault="00000000">
            <w:r>
              <w:rPr>
                <w:sz w:val="18"/>
              </w:rPr>
              <w:t>O3</w:t>
            </w:r>
          </w:p>
        </w:tc>
        <w:tc>
          <w:tcPr>
            <w:tcW w:w="4968" w:type="dxa"/>
            <w:vAlign w:val="center"/>
          </w:tcPr>
          <w:p w14:paraId="342CA172" w14:textId="77777777" w:rsidR="00970E47" w:rsidRDefault="00000000">
            <w:r>
              <w:rPr>
                <w:sz w:val="18"/>
              </w:rPr>
              <w:t>Explore demand and surplus patterns using exploratory data analysis.</w:t>
            </w:r>
          </w:p>
        </w:tc>
      </w:tr>
      <w:tr w:rsidR="00970E47" w14:paraId="099B5746" w14:textId="77777777">
        <w:trPr>
          <w:jc w:val="center"/>
        </w:trPr>
        <w:tc>
          <w:tcPr>
            <w:tcW w:w="4968" w:type="dxa"/>
            <w:vAlign w:val="center"/>
          </w:tcPr>
          <w:p w14:paraId="6DEABBB5" w14:textId="77777777" w:rsidR="00970E47" w:rsidRDefault="00000000">
            <w:r>
              <w:rPr>
                <w:sz w:val="18"/>
              </w:rPr>
              <w:t>O4</w:t>
            </w:r>
          </w:p>
        </w:tc>
        <w:tc>
          <w:tcPr>
            <w:tcW w:w="4968" w:type="dxa"/>
            <w:vAlign w:val="center"/>
          </w:tcPr>
          <w:p w14:paraId="613000CB" w14:textId="77777777" w:rsidR="00970E47" w:rsidRDefault="00000000">
            <w:r>
              <w:rPr>
                <w:sz w:val="18"/>
              </w:rPr>
              <w:t>Engineer predictive features from historical and contextual variables.</w:t>
            </w:r>
          </w:p>
        </w:tc>
      </w:tr>
      <w:tr w:rsidR="00970E47" w14:paraId="418EB762" w14:textId="77777777">
        <w:trPr>
          <w:jc w:val="center"/>
        </w:trPr>
        <w:tc>
          <w:tcPr>
            <w:tcW w:w="4968" w:type="dxa"/>
            <w:vAlign w:val="center"/>
          </w:tcPr>
          <w:p w14:paraId="276FBEA5" w14:textId="77777777" w:rsidR="00970E47" w:rsidRDefault="00000000">
            <w:r>
              <w:rPr>
                <w:sz w:val="18"/>
              </w:rPr>
              <w:t>O5</w:t>
            </w:r>
          </w:p>
        </w:tc>
        <w:tc>
          <w:tcPr>
            <w:tcW w:w="4968" w:type="dxa"/>
            <w:vAlign w:val="center"/>
          </w:tcPr>
          <w:p w14:paraId="04F18BD9" w14:textId="77777777" w:rsidR="00970E47" w:rsidRDefault="00000000">
            <w:r>
              <w:rPr>
                <w:sz w:val="18"/>
              </w:rPr>
              <w:t>Develop a simple baseline and machine-learning regression candidates.</w:t>
            </w:r>
          </w:p>
        </w:tc>
      </w:tr>
      <w:tr w:rsidR="00970E47" w14:paraId="6A95D858" w14:textId="77777777">
        <w:trPr>
          <w:jc w:val="center"/>
        </w:trPr>
        <w:tc>
          <w:tcPr>
            <w:tcW w:w="4968" w:type="dxa"/>
            <w:vAlign w:val="center"/>
          </w:tcPr>
          <w:p w14:paraId="1B1E033F" w14:textId="77777777" w:rsidR="00970E47" w:rsidRDefault="00000000">
            <w:r>
              <w:rPr>
                <w:sz w:val="18"/>
              </w:rPr>
              <w:t>O6</w:t>
            </w:r>
          </w:p>
        </w:tc>
        <w:tc>
          <w:tcPr>
            <w:tcW w:w="4968" w:type="dxa"/>
            <w:vAlign w:val="center"/>
          </w:tcPr>
          <w:p w14:paraId="696F36CA" w14:textId="77777777" w:rsidR="00970E47" w:rsidRDefault="00000000">
            <w:r>
              <w:rPr>
                <w:sz w:val="18"/>
              </w:rPr>
              <w:t>Evaluate models using MAE, RMSE and R² with time-aware validation.</w:t>
            </w:r>
          </w:p>
        </w:tc>
      </w:tr>
      <w:tr w:rsidR="00970E47" w14:paraId="32D2DF1E" w14:textId="77777777">
        <w:trPr>
          <w:jc w:val="center"/>
        </w:trPr>
        <w:tc>
          <w:tcPr>
            <w:tcW w:w="4968" w:type="dxa"/>
            <w:vAlign w:val="center"/>
          </w:tcPr>
          <w:p w14:paraId="11999691" w14:textId="77777777" w:rsidR="00970E47" w:rsidRDefault="00000000">
            <w:r>
              <w:rPr>
                <w:sz w:val="18"/>
              </w:rPr>
              <w:t>O7</w:t>
            </w:r>
          </w:p>
        </w:tc>
        <w:tc>
          <w:tcPr>
            <w:tcW w:w="4968" w:type="dxa"/>
            <w:vAlign w:val="center"/>
          </w:tcPr>
          <w:p w14:paraId="4C31F00C" w14:textId="77777777" w:rsidR="00970E47" w:rsidRDefault="00000000">
            <w:r>
              <w:rPr>
                <w:sz w:val="18"/>
              </w:rPr>
              <w:t>Translate forecasts into operational decision categories.</w:t>
            </w:r>
          </w:p>
        </w:tc>
      </w:tr>
      <w:tr w:rsidR="00970E47" w14:paraId="04258ABB" w14:textId="77777777">
        <w:trPr>
          <w:jc w:val="center"/>
        </w:trPr>
        <w:tc>
          <w:tcPr>
            <w:tcW w:w="4968" w:type="dxa"/>
            <w:vAlign w:val="center"/>
          </w:tcPr>
          <w:p w14:paraId="5EC644CF" w14:textId="77777777" w:rsidR="00970E47" w:rsidRDefault="00000000">
            <w:r>
              <w:rPr>
                <w:sz w:val="18"/>
              </w:rPr>
              <w:t>O8</w:t>
            </w:r>
          </w:p>
        </w:tc>
        <w:tc>
          <w:tcPr>
            <w:tcW w:w="4968" w:type="dxa"/>
            <w:vAlign w:val="center"/>
          </w:tcPr>
          <w:p w14:paraId="774A9AE7" w14:textId="77777777" w:rsidR="00970E47" w:rsidRDefault="00000000">
            <w:r>
              <w:rPr>
                <w:sz w:val="18"/>
              </w:rPr>
              <w:t>Document a future-ready architecture for implementation.</w:t>
            </w:r>
          </w:p>
        </w:tc>
      </w:tr>
    </w:tbl>
    <w:p w14:paraId="2F47D052" w14:textId="77777777" w:rsidR="00970E47" w:rsidRDefault="00000000">
      <w:pPr>
        <w:pStyle w:val="Heading2"/>
      </w:pPr>
      <w:r>
        <w:t>2.3 In Scope</w:t>
      </w:r>
    </w:p>
    <w:p w14:paraId="710FAFF4" w14:textId="77777777" w:rsidR="00970E47" w:rsidRDefault="00000000">
      <w:pPr>
        <w:pStyle w:val="ListBullet"/>
        <w:spacing w:after="60"/>
      </w:pPr>
      <w:r>
        <w:t>Historical cafeteria sales and production records.</w:t>
      </w:r>
    </w:p>
    <w:p w14:paraId="01DE1F80" w14:textId="77777777" w:rsidR="00970E47" w:rsidRDefault="00000000">
      <w:pPr>
        <w:pStyle w:val="ListBullet"/>
        <w:spacing w:after="60"/>
      </w:pPr>
      <w:r>
        <w:t>Aggregated attendance information.</w:t>
      </w:r>
    </w:p>
    <w:p w14:paraId="416B2EB7" w14:textId="77777777" w:rsidR="00970E47" w:rsidRDefault="00000000">
      <w:pPr>
        <w:pStyle w:val="ListBullet"/>
        <w:spacing w:after="60"/>
      </w:pPr>
      <w:r>
        <w:lastRenderedPageBreak/>
        <w:t>Menu, calendar, holiday, event and weather variables.</w:t>
      </w:r>
    </w:p>
    <w:p w14:paraId="47EC0BAF" w14:textId="77777777" w:rsidR="00970E47" w:rsidRDefault="00000000">
      <w:pPr>
        <w:pStyle w:val="ListBullet"/>
        <w:spacing w:after="60"/>
      </w:pPr>
      <w:r>
        <w:t>Data cleaning, validation and exploratory analysis.</w:t>
      </w:r>
    </w:p>
    <w:p w14:paraId="458903F4" w14:textId="77777777" w:rsidR="00970E47" w:rsidRDefault="00000000">
      <w:pPr>
        <w:pStyle w:val="ListBullet"/>
        <w:spacing w:after="60"/>
      </w:pPr>
      <w:r>
        <w:t>Feature engineering and regression modeling.</w:t>
      </w:r>
    </w:p>
    <w:p w14:paraId="34697724" w14:textId="77777777" w:rsidR="00970E47" w:rsidRDefault="00000000">
      <w:pPr>
        <w:pStyle w:val="ListBullet"/>
        <w:spacing w:after="60"/>
      </w:pPr>
      <w:r>
        <w:t>Time-aware model evaluation and error analysis.</w:t>
      </w:r>
    </w:p>
    <w:p w14:paraId="4D0C6F34" w14:textId="77777777" w:rsidR="00970E47" w:rsidRDefault="00000000">
      <w:pPr>
        <w:pStyle w:val="ListBullet"/>
        <w:spacing w:after="60"/>
      </w:pPr>
      <w:r>
        <w:t>Surplus forecasting and decision-support recommendations.</w:t>
      </w:r>
    </w:p>
    <w:p w14:paraId="7112F089" w14:textId="77777777" w:rsidR="00970E47" w:rsidRDefault="00000000">
      <w:pPr>
        <w:pStyle w:val="ListBullet"/>
        <w:spacing w:after="60"/>
      </w:pPr>
      <w:r>
        <w:t>Documentation and visualization of the proposed system.</w:t>
      </w:r>
    </w:p>
    <w:p w14:paraId="7EA29F04" w14:textId="77777777" w:rsidR="00970E47" w:rsidRDefault="00000000">
      <w:pPr>
        <w:pStyle w:val="Heading2"/>
      </w:pPr>
      <w:r>
        <w:t>2.4 Out of Scope</w:t>
      </w:r>
    </w:p>
    <w:p w14:paraId="3FBB6858" w14:textId="77777777" w:rsidR="00970E47" w:rsidRDefault="00000000">
      <w:pPr>
        <w:pStyle w:val="ListBullet"/>
        <w:spacing w:after="60"/>
      </w:pPr>
      <w:r>
        <w:t>Facial recognition or individual student tracking.</w:t>
      </w:r>
    </w:p>
    <w:p w14:paraId="139ED69B" w14:textId="77777777" w:rsidR="00970E47" w:rsidRDefault="00000000">
      <w:pPr>
        <w:pStyle w:val="ListBullet"/>
        <w:spacing w:after="60"/>
      </w:pPr>
      <w:r>
        <w:t>Personally identifiable student information.</w:t>
      </w:r>
    </w:p>
    <w:p w14:paraId="4F9BBB98" w14:textId="77777777" w:rsidR="00970E47" w:rsidRDefault="00000000">
      <w:pPr>
        <w:pStyle w:val="ListBullet"/>
        <w:spacing w:after="60"/>
      </w:pPr>
      <w:r>
        <w:t>Automatic food disposal or autonomous operational decisions.</w:t>
      </w:r>
    </w:p>
    <w:p w14:paraId="24789468" w14:textId="77777777" w:rsidR="00970E47" w:rsidRDefault="00000000">
      <w:pPr>
        <w:pStyle w:val="ListBullet"/>
        <w:spacing w:after="60"/>
      </w:pPr>
      <w:r>
        <w:t>Full procurement and financial-accounting automation.</w:t>
      </w:r>
    </w:p>
    <w:p w14:paraId="40E2199F" w14:textId="77777777" w:rsidR="00970E47" w:rsidRDefault="00000000">
      <w:pPr>
        <w:pStyle w:val="ListBullet"/>
        <w:spacing w:after="60"/>
      </w:pPr>
      <w:r>
        <w:t>Medical, dietary or health profiling of individuals.</w:t>
      </w:r>
    </w:p>
    <w:p w14:paraId="3CFDB94F" w14:textId="77777777" w:rsidR="00970E47" w:rsidRDefault="00000000">
      <w:pPr>
        <w:pStyle w:val="ListBullet"/>
        <w:spacing w:after="60"/>
      </w:pPr>
      <w:r>
        <w:t>Live production deployment during this planning phase.</w:t>
      </w:r>
    </w:p>
    <w:p w14:paraId="6CBAEFA7" w14:textId="77777777" w:rsidR="00970E47" w:rsidRDefault="00000000">
      <w:pPr>
        <w:pStyle w:val="Heading1"/>
      </w:pPr>
      <w:r>
        <w:t>3. Proposed Data Strategy</w:t>
      </w:r>
    </w:p>
    <w:p w14:paraId="5A88BF58" w14:textId="77777777" w:rsidR="00970E47" w:rsidRDefault="00000000">
      <w:r>
        <w:t>The Week 1 assignment is a planning exercise and therefore does not require a real dataset. The following data design specifies what information would be required during the implementation phase.</w:t>
      </w:r>
    </w:p>
    <w:tbl>
      <w:tblPr>
        <w:tblStyle w:val="TableGrid"/>
        <w:tblW w:w="0" w:type="auto"/>
        <w:jc w:val="center"/>
        <w:tblLook w:val="04A0" w:firstRow="1" w:lastRow="0" w:firstColumn="1" w:lastColumn="0" w:noHBand="0" w:noVBand="1"/>
      </w:tblPr>
      <w:tblGrid>
        <w:gridCol w:w="3312"/>
        <w:gridCol w:w="3312"/>
        <w:gridCol w:w="3312"/>
      </w:tblGrid>
      <w:tr w:rsidR="00970E47" w14:paraId="05F96657" w14:textId="77777777">
        <w:trPr>
          <w:jc w:val="center"/>
        </w:trPr>
        <w:tc>
          <w:tcPr>
            <w:tcW w:w="3312" w:type="dxa"/>
            <w:shd w:val="clear" w:color="auto" w:fill="D9EAF7"/>
            <w:vAlign w:val="center"/>
          </w:tcPr>
          <w:p w14:paraId="4B217F8A" w14:textId="77777777" w:rsidR="00970E47" w:rsidRDefault="00000000">
            <w:r>
              <w:rPr>
                <w:b/>
                <w:sz w:val="18"/>
              </w:rPr>
              <w:t>Data Source</w:t>
            </w:r>
          </w:p>
        </w:tc>
        <w:tc>
          <w:tcPr>
            <w:tcW w:w="3312" w:type="dxa"/>
            <w:shd w:val="clear" w:color="auto" w:fill="D9EAF7"/>
            <w:vAlign w:val="center"/>
          </w:tcPr>
          <w:p w14:paraId="5F26B28A" w14:textId="77777777" w:rsidR="00970E47" w:rsidRDefault="00000000">
            <w:r>
              <w:rPr>
                <w:b/>
                <w:sz w:val="18"/>
              </w:rPr>
              <w:t>Example Fields</w:t>
            </w:r>
          </w:p>
        </w:tc>
        <w:tc>
          <w:tcPr>
            <w:tcW w:w="3312" w:type="dxa"/>
            <w:shd w:val="clear" w:color="auto" w:fill="D9EAF7"/>
            <w:vAlign w:val="center"/>
          </w:tcPr>
          <w:p w14:paraId="6A9C3711" w14:textId="77777777" w:rsidR="00970E47" w:rsidRDefault="00000000">
            <w:r>
              <w:rPr>
                <w:b/>
                <w:sz w:val="18"/>
              </w:rPr>
              <w:t>Purpose</w:t>
            </w:r>
          </w:p>
        </w:tc>
      </w:tr>
      <w:tr w:rsidR="00970E47" w14:paraId="3010DA2A" w14:textId="77777777">
        <w:trPr>
          <w:jc w:val="center"/>
        </w:trPr>
        <w:tc>
          <w:tcPr>
            <w:tcW w:w="3312" w:type="dxa"/>
            <w:vAlign w:val="center"/>
          </w:tcPr>
          <w:p w14:paraId="4BD7BEF1" w14:textId="77777777" w:rsidR="00970E47" w:rsidRDefault="00000000">
            <w:r>
              <w:rPr>
                <w:sz w:val="18"/>
              </w:rPr>
              <w:t>Point of Sale</w:t>
            </w:r>
          </w:p>
        </w:tc>
        <w:tc>
          <w:tcPr>
            <w:tcW w:w="3312" w:type="dxa"/>
            <w:vAlign w:val="center"/>
          </w:tcPr>
          <w:p w14:paraId="2EC50B41" w14:textId="77777777" w:rsidR="00970E47" w:rsidRDefault="00000000">
            <w:r>
              <w:rPr>
                <w:sz w:val="18"/>
              </w:rPr>
              <w:t>date, item, quantity_sold, service</w:t>
            </w:r>
          </w:p>
        </w:tc>
        <w:tc>
          <w:tcPr>
            <w:tcW w:w="3312" w:type="dxa"/>
            <w:vAlign w:val="center"/>
          </w:tcPr>
          <w:p w14:paraId="584D7F13" w14:textId="77777777" w:rsidR="00970E47" w:rsidRDefault="00000000">
            <w:r>
              <w:rPr>
                <w:sz w:val="18"/>
              </w:rPr>
              <w:t>Measure actual demand.</w:t>
            </w:r>
          </w:p>
        </w:tc>
      </w:tr>
      <w:tr w:rsidR="00970E47" w14:paraId="11E3E397" w14:textId="77777777">
        <w:trPr>
          <w:jc w:val="center"/>
        </w:trPr>
        <w:tc>
          <w:tcPr>
            <w:tcW w:w="3312" w:type="dxa"/>
            <w:vAlign w:val="center"/>
          </w:tcPr>
          <w:p w14:paraId="118E4411" w14:textId="77777777" w:rsidR="00970E47" w:rsidRDefault="00000000">
            <w:r>
              <w:rPr>
                <w:sz w:val="18"/>
              </w:rPr>
              <w:t>Kitchen Production</w:t>
            </w:r>
          </w:p>
        </w:tc>
        <w:tc>
          <w:tcPr>
            <w:tcW w:w="3312" w:type="dxa"/>
            <w:vAlign w:val="center"/>
          </w:tcPr>
          <w:p w14:paraId="19D60C9B" w14:textId="77777777" w:rsidR="00970E47" w:rsidRDefault="00000000">
            <w:r>
              <w:rPr>
                <w:sz w:val="18"/>
              </w:rPr>
              <w:t>date, item, meals_prepared</w:t>
            </w:r>
          </w:p>
        </w:tc>
        <w:tc>
          <w:tcPr>
            <w:tcW w:w="3312" w:type="dxa"/>
            <w:vAlign w:val="center"/>
          </w:tcPr>
          <w:p w14:paraId="43AE5446" w14:textId="77777777" w:rsidR="00970E47" w:rsidRDefault="00000000">
            <w:r>
              <w:rPr>
                <w:sz w:val="18"/>
              </w:rPr>
              <w:t>Measure preparation quantity.</w:t>
            </w:r>
          </w:p>
        </w:tc>
      </w:tr>
      <w:tr w:rsidR="00970E47" w14:paraId="4B7076FD" w14:textId="77777777">
        <w:trPr>
          <w:jc w:val="center"/>
        </w:trPr>
        <w:tc>
          <w:tcPr>
            <w:tcW w:w="3312" w:type="dxa"/>
            <w:vAlign w:val="center"/>
          </w:tcPr>
          <w:p w14:paraId="6E9EC961" w14:textId="77777777" w:rsidR="00970E47" w:rsidRDefault="00000000">
            <w:r>
              <w:rPr>
                <w:sz w:val="18"/>
              </w:rPr>
              <w:t>Attendance</w:t>
            </w:r>
          </w:p>
        </w:tc>
        <w:tc>
          <w:tcPr>
            <w:tcW w:w="3312" w:type="dxa"/>
            <w:vAlign w:val="center"/>
          </w:tcPr>
          <w:p w14:paraId="5CA090E9" w14:textId="77777777" w:rsidR="00970E47" w:rsidRDefault="00000000">
            <w:r>
              <w:rPr>
                <w:sz w:val="18"/>
              </w:rPr>
              <w:t>date, aggregated_attendance</w:t>
            </w:r>
          </w:p>
        </w:tc>
        <w:tc>
          <w:tcPr>
            <w:tcW w:w="3312" w:type="dxa"/>
            <w:vAlign w:val="center"/>
          </w:tcPr>
          <w:p w14:paraId="16E43275" w14:textId="77777777" w:rsidR="00970E47" w:rsidRDefault="00000000">
            <w:r>
              <w:rPr>
                <w:sz w:val="18"/>
              </w:rPr>
              <w:t>Estimate potential customer volume.</w:t>
            </w:r>
          </w:p>
        </w:tc>
      </w:tr>
      <w:tr w:rsidR="00970E47" w14:paraId="159E8661" w14:textId="77777777">
        <w:trPr>
          <w:jc w:val="center"/>
        </w:trPr>
        <w:tc>
          <w:tcPr>
            <w:tcW w:w="3312" w:type="dxa"/>
            <w:vAlign w:val="center"/>
          </w:tcPr>
          <w:p w14:paraId="3491A280" w14:textId="77777777" w:rsidR="00970E47" w:rsidRDefault="00000000">
            <w:r>
              <w:rPr>
                <w:sz w:val="18"/>
              </w:rPr>
              <w:t>Menu</w:t>
            </w:r>
          </w:p>
        </w:tc>
        <w:tc>
          <w:tcPr>
            <w:tcW w:w="3312" w:type="dxa"/>
            <w:vAlign w:val="center"/>
          </w:tcPr>
          <w:p w14:paraId="5213D321" w14:textId="77777777" w:rsidR="00970E47" w:rsidRDefault="00000000">
            <w:r>
              <w:rPr>
                <w:sz w:val="18"/>
              </w:rPr>
              <w:t>item, category, cuisine, price</w:t>
            </w:r>
          </w:p>
        </w:tc>
        <w:tc>
          <w:tcPr>
            <w:tcW w:w="3312" w:type="dxa"/>
            <w:vAlign w:val="center"/>
          </w:tcPr>
          <w:p w14:paraId="5D976F87" w14:textId="77777777" w:rsidR="00970E47" w:rsidRDefault="00000000">
            <w:r>
              <w:rPr>
                <w:sz w:val="18"/>
              </w:rPr>
              <w:t>Represent menu characteristics.</w:t>
            </w:r>
          </w:p>
        </w:tc>
      </w:tr>
      <w:tr w:rsidR="00970E47" w14:paraId="29697377" w14:textId="77777777">
        <w:trPr>
          <w:jc w:val="center"/>
        </w:trPr>
        <w:tc>
          <w:tcPr>
            <w:tcW w:w="3312" w:type="dxa"/>
            <w:vAlign w:val="center"/>
          </w:tcPr>
          <w:p w14:paraId="7D960622" w14:textId="77777777" w:rsidR="00970E47" w:rsidRDefault="00000000">
            <w:r>
              <w:rPr>
                <w:sz w:val="18"/>
              </w:rPr>
              <w:t>Calendar</w:t>
            </w:r>
          </w:p>
        </w:tc>
        <w:tc>
          <w:tcPr>
            <w:tcW w:w="3312" w:type="dxa"/>
            <w:vAlign w:val="center"/>
          </w:tcPr>
          <w:p w14:paraId="7F7650D1" w14:textId="77777777" w:rsidR="00970E47" w:rsidRDefault="00000000">
            <w:r>
              <w:rPr>
                <w:sz w:val="18"/>
              </w:rPr>
              <w:t>weekday, holiday, exam_period</w:t>
            </w:r>
          </w:p>
        </w:tc>
        <w:tc>
          <w:tcPr>
            <w:tcW w:w="3312" w:type="dxa"/>
            <w:vAlign w:val="center"/>
          </w:tcPr>
          <w:p w14:paraId="79075589" w14:textId="77777777" w:rsidR="00970E47" w:rsidRDefault="00000000">
            <w:r>
              <w:rPr>
                <w:sz w:val="18"/>
              </w:rPr>
              <w:t>Capture recurring demand patterns.</w:t>
            </w:r>
          </w:p>
        </w:tc>
      </w:tr>
      <w:tr w:rsidR="00970E47" w14:paraId="6F8148D8" w14:textId="77777777">
        <w:trPr>
          <w:jc w:val="center"/>
        </w:trPr>
        <w:tc>
          <w:tcPr>
            <w:tcW w:w="3312" w:type="dxa"/>
            <w:vAlign w:val="center"/>
          </w:tcPr>
          <w:p w14:paraId="4D7F5819" w14:textId="77777777" w:rsidR="00970E47" w:rsidRDefault="00000000">
            <w:r>
              <w:rPr>
                <w:sz w:val="18"/>
              </w:rPr>
              <w:t>Events</w:t>
            </w:r>
          </w:p>
        </w:tc>
        <w:tc>
          <w:tcPr>
            <w:tcW w:w="3312" w:type="dxa"/>
            <w:vAlign w:val="center"/>
          </w:tcPr>
          <w:p w14:paraId="296395F1" w14:textId="77777777" w:rsidR="00970E47" w:rsidRDefault="00000000">
            <w:r>
              <w:rPr>
                <w:sz w:val="18"/>
              </w:rPr>
              <w:t>event_type, expected_attendance</w:t>
            </w:r>
          </w:p>
        </w:tc>
        <w:tc>
          <w:tcPr>
            <w:tcW w:w="3312" w:type="dxa"/>
            <w:vAlign w:val="center"/>
          </w:tcPr>
          <w:p w14:paraId="6C7C16BD" w14:textId="77777777" w:rsidR="00970E47" w:rsidRDefault="00000000">
            <w:r>
              <w:rPr>
                <w:sz w:val="18"/>
              </w:rPr>
              <w:t>Explain unusual demand.</w:t>
            </w:r>
          </w:p>
        </w:tc>
      </w:tr>
      <w:tr w:rsidR="00970E47" w14:paraId="1B9CA389" w14:textId="77777777">
        <w:trPr>
          <w:jc w:val="center"/>
        </w:trPr>
        <w:tc>
          <w:tcPr>
            <w:tcW w:w="3312" w:type="dxa"/>
            <w:vAlign w:val="center"/>
          </w:tcPr>
          <w:p w14:paraId="4DD46DCB" w14:textId="77777777" w:rsidR="00970E47" w:rsidRDefault="00000000">
            <w:r>
              <w:rPr>
                <w:sz w:val="18"/>
              </w:rPr>
              <w:t>Weather</w:t>
            </w:r>
          </w:p>
        </w:tc>
        <w:tc>
          <w:tcPr>
            <w:tcW w:w="3312" w:type="dxa"/>
            <w:vAlign w:val="center"/>
          </w:tcPr>
          <w:p w14:paraId="6984F12A" w14:textId="77777777" w:rsidR="00970E47" w:rsidRDefault="00000000">
            <w:r>
              <w:rPr>
                <w:sz w:val="18"/>
              </w:rPr>
              <w:t>temperature, rainfall, category</w:t>
            </w:r>
          </w:p>
        </w:tc>
        <w:tc>
          <w:tcPr>
            <w:tcW w:w="3312" w:type="dxa"/>
            <w:vAlign w:val="center"/>
          </w:tcPr>
          <w:p w14:paraId="2C24D218" w14:textId="77777777" w:rsidR="00970E47" w:rsidRDefault="00000000">
            <w:r>
              <w:rPr>
                <w:sz w:val="18"/>
              </w:rPr>
              <w:t>Capture external demand effects.</w:t>
            </w:r>
          </w:p>
        </w:tc>
      </w:tr>
    </w:tbl>
    <w:p w14:paraId="633A76D0" w14:textId="77777777" w:rsidR="00970E47" w:rsidRDefault="00000000">
      <w:pPr>
        <w:pStyle w:val="Heading2"/>
      </w:pPr>
      <w:r>
        <w:t>3.1 Target Variable</w:t>
      </w:r>
    </w:p>
    <w:p w14:paraId="54ED04AB" w14:textId="77777777" w:rsidR="00970E47" w:rsidRDefault="00000000">
      <w:r>
        <w:t>The proposed target variable is Surplus Meals, calculated as:</w:t>
      </w:r>
    </w:p>
    <w:p w14:paraId="23D8FEAC" w14:textId="77777777" w:rsidR="00970E47" w:rsidRDefault="00000000">
      <w:pPr>
        <w:jc w:val="center"/>
      </w:pPr>
      <w:r>
        <w:rPr>
          <w:b/>
          <w:sz w:val="24"/>
        </w:rPr>
        <w:t>Surplus Meals = Meals Prepared − Meals Sold</w:t>
      </w:r>
    </w:p>
    <w:p w14:paraId="56AECB33" w14:textId="77777777" w:rsidR="00970E47" w:rsidRDefault="00000000">
      <w:r>
        <w:t>For example, if 500 meals are prepared and 425 are sold, the observed surplus is 75 meals. The future model would attempt to forecast this surplus before the meal service occurs.</w:t>
      </w:r>
    </w:p>
    <w:p w14:paraId="0AB63EA5" w14:textId="77777777" w:rsidR="00970E47" w:rsidRDefault="00000000">
      <w:pPr>
        <w:pStyle w:val="Heading2"/>
      </w:pPr>
      <w:r>
        <w:t>3.2 Data Quality Rules</w:t>
      </w:r>
    </w:p>
    <w:p w14:paraId="0C8DEEA0" w14:textId="77777777" w:rsidR="00970E47" w:rsidRDefault="00000000">
      <w:pPr>
        <w:pStyle w:val="ListBullet"/>
        <w:spacing w:after="60"/>
      </w:pPr>
      <w:r>
        <w:t>Validate dates, data types and column names.</w:t>
      </w:r>
    </w:p>
    <w:p w14:paraId="3C0829D2" w14:textId="77777777" w:rsidR="00970E47" w:rsidRDefault="00000000">
      <w:pPr>
        <w:pStyle w:val="ListBullet"/>
        <w:spacing w:after="60"/>
      </w:pPr>
      <w:r>
        <w:t>Identify duplicate service or transaction records.</w:t>
      </w:r>
    </w:p>
    <w:p w14:paraId="203931E3" w14:textId="77777777" w:rsidR="00970E47" w:rsidRDefault="00000000">
      <w:pPr>
        <w:pStyle w:val="ListBullet"/>
        <w:spacing w:after="60"/>
      </w:pPr>
      <w:r>
        <w:t>Check for impossible negative quantities.</w:t>
      </w:r>
    </w:p>
    <w:p w14:paraId="4D3B87B6" w14:textId="77777777" w:rsidR="00970E47" w:rsidRDefault="00000000">
      <w:pPr>
        <w:pStyle w:val="ListBullet"/>
        <w:spacing w:after="60"/>
      </w:pPr>
      <w:r>
        <w:t>Investigate cases where recorded sales exceed meals prepared.</w:t>
      </w:r>
    </w:p>
    <w:p w14:paraId="7FD23E6F" w14:textId="77777777" w:rsidR="00970E47" w:rsidRDefault="00000000">
      <w:pPr>
        <w:pStyle w:val="ListBullet"/>
        <w:spacing w:after="60"/>
      </w:pPr>
      <w:r>
        <w:t>Flag missing values before selecting an appropriate treatment.</w:t>
      </w:r>
    </w:p>
    <w:p w14:paraId="3FB2290D" w14:textId="77777777" w:rsidR="00970E47" w:rsidRDefault="00000000">
      <w:pPr>
        <w:pStyle w:val="ListBullet"/>
        <w:spacing w:after="60"/>
      </w:pPr>
      <w:r>
        <w:t>Investigate extreme values as possible operational incidents instead of automatically deleting them.</w:t>
      </w:r>
    </w:p>
    <w:p w14:paraId="30DDB3F6" w14:textId="77777777" w:rsidR="00970E47" w:rsidRDefault="00000000">
      <w:pPr>
        <w:pStyle w:val="Heading1"/>
      </w:pPr>
      <w:r>
        <w:lastRenderedPageBreak/>
        <w:t>4. Methodology &amp; Strategy</w:t>
      </w:r>
    </w:p>
    <w:p w14:paraId="444DAED9" w14:textId="77777777" w:rsidR="00970E47" w:rsidRDefault="00000000">
      <w:r>
        <w:t>The proposed methodology follows a complete data science lifecycle. Each stage produces an output that becomes the input for the next stage.</w:t>
      </w:r>
    </w:p>
    <w:p w14:paraId="7339836F" w14:textId="77777777" w:rsidR="00970E47" w:rsidRDefault="00000000">
      <w:r>
        <w:rPr>
          <w:noProof/>
        </w:rPr>
        <w:drawing>
          <wp:inline distT="0" distB="0" distL="0" distR="0" wp14:anchorId="69AF6173" wp14:editId="083A5D1C">
            <wp:extent cx="6126480" cy="3038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flowchart.png"/>
                    <pic:cNvPicPr/>
                  </pic:nvPicPr>
                  <pic:blipFill>
                    <a:blip r:embed="rId8"/>
                    <a:stretch>
                      <a:fillRect/>
                    </a:stretch>
                  </pic:blipFill>
                  <pic:spPr>
                    <a:xfrm>
                      <a:off x="0" y="0"/>
                      <a:ext cx="6126480" cy="3038917"/>
                    </a:xfrm>
                    <a:prstGeom prst="rect">
                      <a:avLst/>
                    </a:prstGeom>
                  </pic:spPr>
                </pic:pic>
              </a:graphicData>
            </a:graphic>
          </wp:inline>
        </w:drawing>
      </w:r>
    </w:p>
    <w:p w14:paraId="007439E8" w14:textId="77777777" w:rsidR="00970E47" w:rsidRDefault="00000000">
      <w:pPr>
        <w:jc w:val="center"/>
      </w:pPr>
      <w:r>
        <w:rPr>
          <w:i/>
          <w:sz w:val="18"/>
        </w:rPr>
        <w:t>Figure 1. MealCycle AI end-to-end data science workflow.</w:t>
      </w:r>
    </w:p>
    <w:p w14:paraId="05DE2112" w14:textId="77777777" w:rsidR="00970E47" w:rsidRDefault="00000000">
      <w:pPr>
        <w:pStyle w:val="Heading2"/>
      </w:pPr>
      <w:r>
        <w:t>4.1 Phase A — Data Collection</w:t>
      </w:r>
    </w:p>
    <w:p w14:paraId="35A77453" w14:textId="77777777" w:rsidR="00970E47" w:rsidRDefault="00000000">
      <w:r>
        <w:t>Historical operational records would be collected from point-of-sale systems, kitchen records and other approved aggregated sources. Python would be used to ingest CSV/Excel files or connect to a structured database.</w:t>
      </w:r>
    </w:p>
    <w:p w14:paraId="74266FBF" w14:textId="77777777" w:rsidR="00970E47" w:rsidRDefault="00000000">
      <w:pPr>
        <w:pStyle w:val="Heading2"/>
      </w:pPr>
      <w:r>
        <w:t>4.2 Phase B — Data Cleaning &amp; Preparation</w:t>
      </w:r>
    </w:p>
    <w:p w14:paraId="0199D9F1" w14:textId="77777777" w:rsidR="00970E47" w:rsidRDefault="00000000">
      <w:pPr>
        <w:pStyle w:val="ListBullet"/>
        <w:spacing w:after="60"/>
      </w:pPr>
      <w:r>
        <w:t>Standardize column names and data types.</w:t>
      </w:r>
    </w:p>
    <w:p w14:paraId="064AA73B" w14:textId="77777777" w:rsidR="00970E47" w:rsidRDefault="00000000">
      <w:pPr>
        <w:pStyle w:val="ListBullet"/>
        <w:spacing w:after="60"/>
      </w:pPr>
      <w:r>
        <w:t>Convert dates to a consistent format.</w:t>
      </w:r>
    </w:p>
    <w:p w14:paraId="78FE2A25" w14:textId="77777777" w:rsidR="00970E47" w:rsidRDefault="00000000">
      <w:pPr>
        <w:pStyle w:val="ListBullet"/>
        <w:spacing w:after="60"/>
      </w:pPr>
      <w:r>
        <w:t>Remove or investigate duplicate records.</w:t>
      </w:r>
    </w:p>
    <w:p w14:paraId="49A3BD1E" w14:textId="77777777" w:rsidR="00970E47" w:rsidRDefault="00000000">
      <w:pPr>
        <w:pStyle w:val="ListBullet"/>
        <w:spacing w:after="60"/>
      </w:pPr>
      <w:r>
        <w:t>Handle missing values using documented, variable-specific rules.</w:t>
      </w:r>
    </w:p>
    <w:p w14:paraId="299B033D" w14:textId="77777777" w:rsidR="00970E47" w:rsidRDefault="00000000">
      <w:pPr>
        <w:pStyle w:val="ListBullet"/>
        <w:spacing w:after="60"/>
      </w:pPr>
      <w:r>
        <w:t>Aggregate transactions to the prediction level: cafeteria × date × meal service.</w:t>
      </w:r>
    </w:p>
    <w:p w14:paraId="3AD7FEBF" w14:textId="77777777" w:rsidR="00970E47" w:rsidRDefault="00000000">
      <w:pPr>
        <w:pStyle w:val="ListBullet"/>
        <w:spacing w:after="60"/>
      </w:pPr>
      <w:r>
        <w:t>Validate the definition and calculation of the target variable.</w:t>
      </w:r>
    </w:p>
    <w:p w14:paraId="0B54B916" w14:textId="77777777" w:rsidR="00970E47" w:rsidRDefault="00000000">
      <w:pPr>
        <w:pStyle w:val="Heading2"/>
      </w:pPr>
      <w:r>
        <w:t>4.3 Phase C — Exploratory Data Analysis</w:t>
      </w:r>
    </w:p>
    <w:p w14:paraId="4C4D3059" w14:textId="77777777" w:rsidR="00970E47" w:rsidRDefault="00000000">
      <w:r>
        <w:t>EDA will focus on business questions rather than producing graphs without a purpose.</w:t>
      </w:r>
    </w:p>
    <w:p w14:paraId="48449861" w14:textId="77777777" w:rsidR="00970E47" w:rsidRDefault="00000000">
      <w:pPr>
        <w:pStyle w:val="ListBullet"/>
        <w:spacing w:after="60"/>
      </w:pPr>
      <w:r>
        <w:t>Which weekdays generate the highest surplus?</w:t>
      </w:r>
    </w:p>
    <w:p w14:paraId="0A96971C" w14:textId="77777777" w:rsidR="00970E47" w:rsidRDefault="00000000">
      <w:pPr>
        <w:pStyle w:val="ListBullet"/>
        <w:spacing w:after="60"/>
      </w:pPr>
      <w:r>
        <w:t>Does attendance explain variation in surplus?</w:t>
      </w:r>
    </w:p>
    <w:p w14:paraId="4E2FC6CB" w14:textId="77777777" w:rsidR="00970E47" w:rsidRDefault="00000000">
      <w:pPr>
        <w:pStyle w:val="ListBullet"/>
        <w:spacing w:after="60"/>
      </w:pPr>
      <w:r>
        <w:t>Which menu categories tend to produce higher surplus?</w:t>
      </w:r>
    </w:p>
    <w:p w14:paraId="19EA2760" w14:textId="77777777" w:rsidR="00970E47" w:rsidRDefault="00000000">
      <w:pPr>
        <w:pStyle w:val="ListBullet"/>
        <w:spacing w:after="60"/>
      </w:pPr>
      <w:r>
        <w:t>Does weather affect cafeteria demand?</w:t>
      </w:r>
    </w:p>
    <w:p w14:paraId="46F5483E" w14:textId="77777777" w:rsidR="00970E47" w:rsidRDefault="00000000">
      <w:pPr>
        <w:pStyle w:val="ListBullet"/>
        <w:spacing w:after="60"/>
      </w:pPr>
      <w:r>
        <w:t>Do holidays, exams or events create unusual demand patterns?</w:t>
      </w:r>
    </w:p>
    <w:p w14:paraId="4AE15F78" w14:textId="77777777" w:rsidR="00970E47" w:rsidRDefault="00000000">
      <w:pPr>
        <w:pStyle w:val="ListBullet"/>
        <w:spacing w:after="60"/>
      </w:pPr>
      <w:r>
        <w:t>How does surplus change over time?</w:t>
      </w:r>
    </w:p>
    <w:p w14:paraId="43185C7B" w14:textId="77777777" w:rsidR="00970E47" w:rsidRDefault="00000000">
      <w:pPr>
        <w:pStyle w:val="Heading2"/>
      </w:pPr>
      <w:r>
        <w:lastRenderedPageBreak/>
        <w:t>4.4 Phase D — Feature Engineering</w:t>
      </w:r>
    </w:p>
    <w:tbl>
      <w:tblPr>
        <w:tblStyle w:val="TableGrid"/>
        <w:tblW w:w="0" w:type="auto"/>
        <w:jc w:val="center"/>
        <w:tblLook w:val="04A0" w:firstRow="1" w:lastRow="0" w:firstColumn="1" w:lastColumn="0" w:noHBand="0" w:noVBand="1"/>
      </w:tblPr>
      <w:tblGrid>
        <w:gridCol w:w="3312"/>
        <w:gridCol w:w="3312"/>
        <w:gridCol w:w="3312"/>
      </w:tblGrid>
      <w:tr w:rsidR="00970E47" w14:paraId="4616983F" w14:textId="77777777">
        <w:trPr>
          <w:jc w:val="center"/>
        </w:trPr>
        <w:tc>
          <w:tcPr>
            <w:tcW w:w="3312" w:type="dxa"/>
            <w:shd w:val="clear" w:color="auto" w:fill="D9EAF7"/>
            <w:vAlign w:val="center"/>
          </w:tcPr>
          <w:p w14:paraId="18A0A504" w14:textId="77777777" w:rsidR="00970E47" w:rsidRDefault="00000000">
            <w:r>
              <w:rPr>
                <w:b/>
                <w:sz w:val="18"/>
              </w:rPr>
              <w:t>Feature</w:t>
            </w:r>
          </w:p>
        </w:tc>
        <w:tc>
          <w:tcPr>
            <w:tcW w:w="3312" w:type="dxa"/>
            <w:shd w:val="clear" w:color="auto" w:fill="D9EAF7"/>
            <w:vAlign w:val="center"/>
          </w:tcPr>
          <w:p w14:paraId="65E7451F" w14:textId="77777777" w:rsidR="00970E47" w:rsidRDefault="00000000">
            <w:r>
              <w:rPr>
                <w:b/>
                <w:sz w:val="18"/>
              </w:rPr>
              <w:t>Example</w:t>
            </w:r>
          </w:p>
        </w:tc>
        <w:tc>
          <w:tcPr>
            <w:tcW w:w="3312" w:type="dxa"/>
            <w:shd w:val="clear" w:color="auto" w:fill="D9EAF7"/>
            <w:vAlign w:val="center"/>
          </w:tcPr>
          <w:p w14:paraId="745398B7" w14:textId="77777777" w:rsidR="00970E47" w:rsidRDefault="00000000">
            <w:r>
              <w:rPr>
                <w:b/>
                <w:sz w:val="18"/>
              </w:rPr>
              <w:t>Reason</w:t>
            </w:r>
          </w:p>
        </w:tc>
      </w:tr>
      <w:tr w:rsidR="00970E47" w14:paraId="0173D386" w14:textId="77777777">
        <w:trPr>
          <w:jc w:val="center"/>
        </w:trPr>
        <w:tc>
          <w:tcPr>
            <w:tcW w:w="3312" w:type="dxa"/>
            <w:vAlign w:val="center"/>
          </w:tcPr>
          <w:p w14:paraId="6BDB74C9" w14:textId="77777777" w:rsidR="00970E47" w:rsidRDefault="00000000">
            <w:r>
              <w:rPr>
                <w:sz w:val="18"/>
              </w:rPr>
              <w:t>day_of_week</w:t>
            </w:r>
          </w:p>
        </w:tc>
        <w:tc>
          <w:tcPr>
            <w:tcW w:w="3312" w:type="dxa"/>
            <w:vAlign w:val="center"/>
          </w:tcPr>
          <w:p w14:paraId="5D1C434C" w14:textId="77777777" w:rsidR="00970E47" w:rsidRDefault="00000000">
            <w:r>
              <w:rPr>
                <w:sz w:val="18"/>
              </w:rPr>
              <w:t>Monday</w:t>
            </w:r>
          </w:p>
        </w:tc>
        <w:tc>
          <w:tcPr>
            <w:tcW w:w="3312" w:type="dxa"/>
            <w:vAlign w:val="center"/>
          </w:tcPr>
          <w:p w14:paraId="204E9340" w14:textId="77777777" w:rsidR="00970E47" w:rsidRDefault="00000000">
            <w:r>
              <w:rPr>
                <w:sz w:val="18"/>
              </w:rPr>
              <w:t>Capture weekly patterns.</w:t>
            </w:r>
          </w:p>
        </w:tc>
      </w:tr>
      <w:tr w:rsidR="00970E47" w14:paraId="0F9D752F" w14:textId="77777777">
        <w:trPr>
          <w:jc w:val="center"/>
        </w:trPr>
        <w:tc>
          <w:tcPr>
            <w:tcW w:w="3312" w:type="dxa"/>
            <w:vAlign w:val="center"/>
          </w:tcPr>
          <w:p w14:paraId="538663EA" w14:textId="77777777" w:rsidR="00970E47" w:rsidRDefault="00000000">
            <w:r>
              <w:rPr>
                <w:sz w:val="18"/>
              </w:rPr>
              <w:t>is_holiday</w:t>
            </w:r>
          </w:p>
        </w:tc>
        <w:tc>
          <w:tcPr>
            <w:tcW w:w="3312" w:type="dxa"/>
            <w:vAlign w:val="center"/>
          </w:tcPr>
          <w:p w14:paraId="65B3F69A" w14:textId="77777777" w:rsidR="00970E47" w:rsidRDefault="00000000">
            <w:r>
              <w:rPr>
                <w:sz w:val="18"/>
              </w:rPr>
              <w:t>0 / 1</w:t>
            </w:r>
          </w:p>
        </w:tc>
        <w:tc>
          <w:tcPr>
            <w:tcW w:w="3312" w:type="dxa"/>
            <w:vAlign w:val="center"/>
          </w:tcPr>
          <w:p w14:paraId="44085B25" w14:textId="77777777" w:rsidR="00970E47" w:rsidRDefault="00000000">
            <w:r>
              <w:rPr>
                <w:sz w:val="18"/>
              </w:rPr>
              <w:t>Represent holiday effects.</w:t>
            </w:r>
          </w:p>
        </w:tc>
      </w:tr>
      <w:tr w:rsidR="00970E47" w14:paraId="76334DE7" w14:textId="77777777">
        <w:trPr>
          <w:jc w:val="center"/>
        </w:trPr>
        <w:tc>
          <w:tcPr>
            <w:tcW w:w="3312" w:type="dxa"/>
            <w:vAlign w:val="center"/>
          </w:tcPr>
          <w:p w14:paraId="26A53E47" w14:textId="77777777" w:rsidR="00970E47" w:rsidRDefault="00000000">
            <w:r>
              <w:rPr>
                <w:sz w:val="18"/>
              </w:rPr>
              <w:t>exam_period</w:t>
            </w:r>
          </w:p>
        </w:tc>
        <w:tc>
          <w:tcPr>
            <w:tcW w:w="3312" w:type="dxa"/>
            <w:vAlign w:val="center"/>
          </w:tcPr>
          <w:p w14:paraId="2C52F818" w14:textId="77777777" w:rsidR="00970E47" w:rsidRDefault="00000000">
            <w:r>
              <w:rPr>
                <w:sz w:val="18"/>
              </w:rPr>
              <w:t>0 / 1</w:t>
            </w:r>
          </w:p>
        </w:tc>
        <w:tc>
          <w:tcPr>
            <w:tcW w:w="3312" w:type="dxa"/>
            <w:vAlign w:val="center"/>
          </w:tcPr>
          <w:p w14:paraId="06048372" w14:textId="77777777" w:rsidR="00970E47" w:rsidRDefault="00000000">
            <w:r>
              <w:rPr>
                <w:sz w:val="18"/>
              </w:rPr>
              <w:t>Capture changes in campus activity.</w:t>
            </w:r>
          </w:p>
        </w:tc>
      </w:tr>
      <w:tr w:rsidR="00970E47" w14:paraId="401D3F10" w14:textId="77777777">
        <w:trPr>
          <w:jc w:val="center"/>
        </w:trPr>
        <w:tc>
          <w:tcPr>
            <w:tcW w:w="3312" w:type="dxa"/>
            <w:vAlign w:val="center"/>
          </w:tcPr>
          <w:p w14:paraId="29409E8A" w14:textId="77777777" w:rsidR="00970E47" w:rsidRDefault="00000000">
            <w:r>
              <w:rPr>
                <w:sz w:val="18"/>
              </w:rPr>
              <w:t>attendance</w:t>
            </w:r>
          </w:p>
        </w:tc>
        <w:tc>
          <w:tcPr>
            <w:tcW w:w="3312" w:type="dxa"/>
            <w:vAlign w:val="center"/>
          </w:tcPr>
          <w:p w14:paraId="2F0EE548" w14:textId="77777777" w:rsidR="00970E47" w:rsidRDefault="00000000">
            <w:r>
              <w:rPr>
                <w:sz w:val="18"/>
              </w:rPr>
              <w:t>2,350</w:t>
            </w:r>
          </w:p>
        </w:tc>
        <w:tc>
          <w:tcPr>
            <w:tcW w:w="3312" w:type="dxa"/>
            <w:vAlign w:val="center"/>
          </w:tcPr>
          <w:p w14:paraId="697ECA21" w14:textId="77777777" w:rsidR="00970E47" w:rsidRDefault="00000000">
            <w:r>
              <w:rPr>
                <w:sz w:val="18"/>
              </w:rPr>
              <w:t>Estimate potential demand.</w:t>
            </w:r>
          </w:p>
        </w:tc>
      </w:tr>
      <w:tr w:rsidR="00970E47" w14:paraId="2E9883A5" w14:textId="77777777">
        <w:trPr>
          <w:jc w:val="center"/>
        </w:trPr>
        <w:tc>
          <w:tcPr>
            <w:tcW w:w="3312" w:type="dxa"/>
            <w:vAlign w:val="center"/>
          </w:tcPr>
          <w:p w14:paraId="3D0911F1" w14:textId="77777777" w:rsidR="00970E47" w:rsidRDefault="00000000">
            <w:r>
              <w:rPr>
                <w:sz w:val="18"/>
              </w:rPr>
              <w:t>sales_lag_1</w:t>
            </w:r>
          </w:p>
        </w:tc>
        <w:tc>
          <w:tcPr>
            <w:tcW w:w="3312" w:type="dxa"/>
            <w:vAlign w:val="center"/>
          </w:tcPr>
          <w:p w14:paraId="20022F2F" w14:textId="77777777" w:rsidR="00970E47" w:rsidRDefault="00000000">
            <w:r>
              <w:rPr>
                <w:sz w:val="18"/>
              </w:rPr>
              <w:t>Yesterday's sales</w:t>
            </w:r>
          </w:p>
        </w:tc>
        <w:tc>
          <w:tcPr>
            <w:tcW w:w="3312" w:type="dxa"/>
            <w:vAlign w:val="center"/>
          </w:tcPr>
          <w:p w14:paraId="0ED8CF61" w14:textId="77777777" w:rsidR="00970E47" w:rsidRDefault="00000000">
            <w:r>
              <w:rPr>
                <w:sz w:val="18"/>
              </w:rPr>
              <w:t>Use recent demand history.</w:t>
            </w:r>
          </w:p>
        </w:tc>
      </w:tr>
      <w:tr w:rsidR="00970E47" w14:paraId="5D39EC67" w14:textId="77777777">
        <w:trPr>
          <w:jc w:val="center"/>
        </w:trPr>
        <w:tc>
          <w:tcPr>
            <w:tcW w:w="3312" w:type="dxa"/>
            <w:vAlign w:val="center"/>
          </w:tcPr>
          <w:p w14:paraId="2BFF2EC1" w14:textId="77777777" w:rsidR="00970E47" w:rsidRDefault="00000000">
            <w:r>
              <w:rPr>
                <w:sz w:val="18"/>
              </w:rPr>
              <w:t>sales_lag_7</w:t>
            </w:r>
          </w:p>
        </w:tc>
        <w:tc>
          <w:tcPr>
            <w:tcW w:w="3312" w:type="dxa"/>
            <w:vAlign w:val="center"/>
          </w:tcPr>
          <w:p w14:paraId="77B16579" w14:textId="77777777" w:rsidR="00970E47" w:rsidRDefault="00000000">
            <w:r>
              <w:rPr>
                <w:sz w:val="18"/>
              </w:rPr>
              <w:t>Same weekday last week</w:t>
            </w:r>
          </w:p>
        </w:tc>
        <w:tc>
          <w:tcPr>
            <w:tcW w:w="3312" w:type="dxa"/>
            <w:vAlign w:val="center"/>
          </w:tcPr>
          <w:p w14:paraId="6B8EB81C" w14:textId="77777777" w:rsidR="00970E47" w:rsidRDefault="00000000">
            <w:r>
              <w:rPr>
                <w:sz w:val="18"/>
              </w:rPr>
              <w:t>Capture weekly seasonality.</w:t>
            </w:r>
          </w:p>
        </w:tc>
      </w:tr>
      <w:tr w:rsidR="00970E47" w14:paraId="3ADF33AE" w14:textId="77777777">
        <w:trPr>
          <w:jc w:val="center"/>
        </w:trPr>
        <w:tc>
          <w:tcPr>
            <w:tcW w:w="3312" w:type="dxa"/>
            <w:vAlign w:val="center"/>
          </w:tcPr>
          <w:p w14:paraId="122F0A5B" w14:textId="77777777" w:rsidR="00970E47" w:rsidRDefault="00000000">
            <w:r>
              <w:rPr>
                <w:sz w:val="18"/>
              </w:rPr>
              <w:t>rolling_sales_7d</w:t>
            </w:r>
          </w:p>
        </w:tc>
        <w:tc>
          <w:tcPr>
            <w:tcW w:w="3312" w:type="dxa"/>
            <w:vAlign w:val="center"/>
          </w:tcPr>
          <w:p w14:paraId="31ACFDDB" w14:textId="77777777" w:rsidR="00970E47" w:rsidRDefault="00000000">
            <w:r>
              <w:rPr>
                <w:sz w:val="18"/>
              </w:rPr>
              <w:t>7-day average</w:t>
            </w:r>
          </w:p>
        </w:tc>
        <w:tc>
          <w:tcPr>
            <w:tcW w:w="3312" w:type="dxa"/>
            <w:vAlign w:val="center"/>
          </w:tcPr>
          <w:p w14:paraId="54938842" w14:textId="77777777" w:rsidR="00970E47" w:rsidRDefault="00000000">
            <w:r>
              <w:rPr>
                <w:sz w:val="18"/>
              </w:rPr>
              <w:t>Smooth short-term fluctuations.</w:t>
            </w:r>
          </w:p>
        </w:tc>
      </w:tr>
      <w:tr w:rsidR="00970E47" w14:paraId="7D94E896" w14:textId="77777777">
        <w:trPr>
          <w:jc w:val="center"/>
        </w:trPr>
        <w:tc>
          <w:tcPr>
            <w:tcW w:w="3312" w:type="dxa"/>
            <w:vAlign w:val="center"/>
          </w:tcPr>
          <w:p w14:paraId="1FCE5CAD" w14:textId="77777777" w:rsidR="00970E47" w:rsidRDefault="00000000">
            <w:r>
              <w:rPr>
                <w:sz w:val="18"/>
              </w:rPr>
              <w:t>event_attendance</w:t>
            </w:r>
          </w:p>
        </w:tc>
        <w:tc>
          <w:tcPr>
            <w:tcW w:w="3312" w:type="dxa"/>
            <w:vAlign w:val="center"/>
          </w:tcPr>
          <w:p w14:paraId="4AC610BE" w14:textId="77777777" w:rsidR="00970E47" w:rsidRDefault="00000000">
            <w:r>
              <w:rPr>
                <w:sz w:val="18"/>
              </w:rPr>
              <w:t>500</w:t>
            </w:r>
          </w:p>
        </w:tc>
        <w:tc>
          <w:tcPr>
            <w:tcW w:w="3312" w:type="dxa"/>
            <w:vAlign w:val="center"/>
          </w:tcPr>
          <w:p w14:paraId="2B7D3632" w14:textId="77777777" w:rsidR="00970E47" w:rsidRDefault="00000000">
            <w:r>
              <w:rPr>
                <w:sz w:val="18"/>
              </w:rPr>
              <w:t>Explain unusual demand.</w:t>
            </w:r>
          </w:p>
        </w:tc>
      </w:tr>
      <w:tr w:rsidR="00970E47" w14:paraId="3A5B5F5B" w14:textId="77777777">
        <w:trPr>
          <w:jc w:val="center"/>
        </w:trPr>
        <w:tc>
          <w:tcPr>
            <w:tcW w:w="3312" w:type="dxa"/>
            <w:vAlign w:val="center"/>
          </w:tcPr>
          <w:p w14:paraId="54ABCD2F" w14:textId="77777777" w:rsidR="00970E47" w:rsidRDefault="00000000">
            <w:r>
              <w:rPr>
                <w:sz w:val="18"/>
              </w:rPr>
              <w:t>rain_flag</w:t>
            </w:r>
          </w:p>
        </w:tc>
        <w:tc>
          <w:tcPr>
            <w:tcW w:w="3312" w:type="dxa"/>
            <w:vAlign w:val="center"/>
          </w:tcPr>
          <w:p w14:paraId="5DEB664E" w14:textId="77777777" w:rsidR="00970E47" w:rsidRDefault="00000000">
            <w:r>
              <w:rPr>
                <w:sz w:val="18"/>
              </w:rPr>
              <w:t>0 / 1</w:t>
            </w:r>
          </w:p>
        </w:tc>
        <w:tc>
          <w:tcPr>
            <w:tcW w:w="3312" w:type="dxa"/>
            <w:vAlign w:val="center"/>
          </w:tcPr>
          <w:p w14:paraId="2AC09D32" w14:textId="77777777" w:rsidR="00970E47" w:rsidRDefault="00000000">
            <w:r>
              <w:rPr>
                <w:sz w:val="18"/>
              </w:rPr>
              <w:t>Represent weather effects.</w:t>
            </w:r>
          </w:p>
        </w:tc>
      </w:tr>
      <w:tr w:rsidR="00970E47" w14:paraId="2FC36566" w14:textId="77777777">
        <w:trPr>
          <w:jc w:val="center"/>
        </w:trPr>
        <w:tc>
          <w:tcPr>
            <w:tcW w:w="3312" w:type="dxa"/>
            <w:vAlign w:val="center"/>
          </w:tcPr>
          <w:p w14:paraId="5E65F7E1" w14:textId="77777777" w:rsidR="00970E47" w:rsidRDefault="00000000">
            <w:r>
              <w:rPr>
                <w:sz w:val="18"/>
              </w:rPr>
              <w:t>menu_category</w:t>
            </w:r>
          </w:p>
        </w:tc>
        <w:tc>
          <w:tcPr>
            <w:tcW w:w="3312" w:type="dxa"/>
            <w:vAlign w:val="center"/>
          </w:tcPr>
          <w:p w14:paraId="08E35A11" w14:textId="77777777" w:rsidR="00970E47" w:rsidRDefault="00000000">
            <w:r>
              <w:rPr>
                <w:sz w:val="18"/>
              </w:rPr>
              <w:t>Indian</w:t>
            </w:r>
          </w:p>
        </w:tc>
        <w:tc>
          <w:tcPr>
            <w:tcW w:w="3312" w:type="dxa"/>
            <w:vAlign w:val="center"/>
          </w:tcPr>
          <w:p w14:paraId="15030429" w14:textId="77777777" w:rsidR="00970E47" w:rsidRDefault="00000000">
            <w:r>
              <w:rPr>
                <w:sz w:val="18"/>
              </w:rPr>
              <w:t>Capture menu composition.</w:t>
            </w:r>
          </w:p>
        </w:tc>
      </w:tr>
    </w:tbl>
    <w:p w14:paraId="7615BEFC" w14:textId="77777777" w:rsidR="00970E47" w:rsidRDefault="00000000">
      <w:pPr>
        <w:pStyle w:val="Heading2"/>
      </w:pPr>
      <w:r>
        <w:t>4.5 Phase E — Modeling Strategy</w:t>
      </w:r>
    </w:p>
    <w:p w14:paraId="3B4CCDF2" w14:textId="77777777" w:rsidR="00970E47" w:rsidRDefault="00000000">
      <w:r>
        <w:t>The project will establish a baseline before applying machine learning. This prevents the common mistake of assuming that a complex model is automatically useful.</w:t>
      </w:r>
    </w:p>
    <w:tbl>
      <w:tblPr>
        <w:tblStyle w:val="TableGrid"/>
        <w:tblW w:w="0" w:type="auto"/>
        <w:jc w:val="center"/>
        <w:tblLook w:val="04A0" w:firstRow="1" w:lastRow="0" w:firstColumn="1" w:lastColumn="0" w:noHBand="0" w:noVBand="1"/>
      </w:tblPr>
      <w:tblGrid>
        <w:gridCol w:w="4968"/>
        <w:gridCol w:w="4968"/>
      </w:tblGrid>
      <w:tr w:rsidR="00970E47" w14:paraId="6C832198" w14:textId="77777777">
        <w:trPr>
          <w:jc w:val="center"/>
        </w:trPr>
        <w:tc>
          <w:tcPr>
            <w:tcW w:w="4968" w:type="dxa"/>
            <w:shd w:val="clear" w:color="auto" w:fill="D9EAF7"/>
            <w:vAlign w:val="center"/>
          </w:tcPr>
          <w:p w14:paraId="0C859542" w14:textId="77777777" w:rsidR="00970E47" w:rsidRDefault="00000000">
            <w:r>
              <w:rPr>
                <w:b/>
                <w:sz w:val="18"/>
              </w:rPr>
              <w:t>Model</w:t>
            </w:r>
          </w:p>
        </w:tc>
        <w:tc>
          <w:tcPr>
            <w:tcW w:w="4968" w:type="dxa"/>
            <w:shd w:val="clear" w:color="auto" w:fill="D9EAF7"/>
            <w:vAlign w:val="center"/>
          </w:tcPr>
          <w:p w14:paraId="7BBBBE5E" w14:textId="77777777" w:rsidR="00970E47" w:rsidRDefault="00000000">
            <w:r>
              <w:rPr>
                <w:b/>
                <w:sz w:val="18"/>
              </w:rPr>
              <w:t>Purpose</w:t>
            </w:r>
          </w:p>
        </w:tc>
      </w:tr>
      <w:tr w:rsidR="00970E47" w14:paraId="4E385163" w14:textId="77777777">
        <w:trPr>
          <w:jc w:val="center"/>
        </w:trPr>
        <w:tc>
          <w:tcPr>
            <w:tcW w:w="4968" w:type="dxa"/>
            <w:vAlign w:val="center"/>
          </w:tcPr>
          <w:p w14:paraId="7DACB163" w14:textId="77777777" w:rsidR="00970E47" w:rsidRDefault="00000000">
            <w:r>
              <w:rPr>
                <w:sz w:val="18"/>
              </w:rPr>
              <w:t>Historical Average / Previous Week</w:t>
            </w:r>
          </w:p>
        </w:tc>
        <w:tc>
          <w:tcPr>
            <w:tcW w:w="4968" w:type="dxa"/>
            <w:vAlign w:val="center"/>
          </w:tcPr>
          <w:p w14:paraId="651E15D4" w14:textId="77777777" w:rsidR="00970E47" w:rsidRDefault="00000000">
            <w:r>
              <w:rPr>
                <w:sz w:val="18"/>
              </w:rPr>
              <w:t>Simple baseline for comparison.</w:t>
            </w:r>
          </w:p>
        </w:tc>
      </w:tr>
      <w:tr w:rsidR="00970E47" w14:paraId="386BE253" w14:textId="77777777">
        <w:trPr>
          <w:jc w:val="center"/>
        </w:trPr>
        <w:tc>
          <w:tcPr>
            <w:tcW w:w="4968" w:type="dxa"/>
            <w:vAlign w:val="center"/>
          </w:tcPr>
          <w:p w14:paraId="619727F7" w14:textId="77777777" w:rsidR="00970E47" w:rsidRDefault="00000000">
            <w:r>
              <w:rPr>
                <w:sz w:val="18"/>
              </w:rPr>
              <w:t>Linear Regression</w:t>
            </w:r>
          </w:p>
        </w:tc>
        <w:tc>
          <w:tcPr>
            <w:tcW w:w="4968" w:type="dxa"/>
            <w:vAlign w:val="center"/>
          </w:tcPr>
          <w:p w14:paraId="7EE5293C" w14:textId="77777777" w:rsidR="00970E47" w:rsidRDefault="00000000">
            <w:r>
              <w:rPr>
                <w:sz w:val="18"/>
              </w:rPr>
              <w:t>Transparent and interpretable benchmark.</w:t>
            </w:r>
          </w:p>
        </w:tc>
      </w:tr>
      <w:tr w:rsidR="00970E47" w14:paraId="117EAC8F" w14:textId="77777777">
        <w:trPr>
          <w:jc w:val="center"/>
        </w:trPr>
        <w:tc>
          <w:tcPr>
            <w:tcW w:w="4968" w:type="dxa"/>
            <w:vAlign w:val="center"/>
          </w:tcPr>
          <w:p w14:paraId="1DD669FD" w14:textId="77777777" w:rsidR="00970E47" w:rsidRDefault="00000000">
            <w:r>
              <w:rPr>
                <w:sz w:val="18"/>
              </w:rPr>
              <w:t>Random Forest Regressor</w:t>
            </w:r>
          </w:p>
        </w:tc>
        <w:tc>
          <w:tcPr>
            <w:tcW w:w="4968" w:type="dxa"/>
            <w:vAlign w:val="center"/>
          </w:tcPr>
          <w:p w14:paraId="45ACCE99" w14:textId="77777777" w:rsidR="00970E47" w:rsidRDefault="00000000">
            <w:r>
              <w:rPr>
                <w:sz w:val="18"/>
              </w:rPr>
              <w:t>Capture nonlinear relationships.</w:t>
            </w:r>
          </w:p>
        </w:tc>
      </w:tr>
      <w:tr w:rsidR="00970E47" w14:paraId="02DDF7AC" w14:textId="77777777">
        <w:trPr>
          <w:jc w:val="center"/>
        </w:trPr>
        <w:tc>
          <w:tcPr>
            <w:tcW w:w="4968" w:type="dxa"/>
            <w:vAlign w:val="center"/>
          </w:tcPr>
          <w:p w14:paraId="43AEAFC8" w14:textId="77777777" w:rsidR="00970E47" w:rsidRDefault="00000000">
            <w:r>
              <w:rPr>
                <w:sz w:val="18"/>
              </w:rPr>
              <w:t>Gradient Boosting Regressor</w:t>
            </w:r>
          </w:p>
        </w:tc>
        <w:tc>
          <w:tcPr>
            <w:tcW w:w="4968" w:type="dxa"/>
            <w:vAlign w:val="center"/>
          </w:tcPr>
          <w:p w14:paraId="1F9A7096" w14:textId="77777777" w:rsidR="00970E47" w:rsidRDefault="00000000">
            <w:r>
              <w:rPr>
                <w:sz w:val="18"/>
              </w:rPr>
              <w:t>Candidate model for complex patterns.</w:t>
            </w:r>
          </w:p>
        </w:tc>
      </w:tr>
    </w:tbl>
    <w:p w14:paraId="18733869" w14:textId="77777777" w:rsidR="00970E47" w:rsidRDefault="00000000">
      <w:pPr>
        <w:pStyle w:val="Heading2"/>
      </w:pPr>
      <w:r>
        <w:t>4.6 Phase F — Validation Strategy</w:t>
      </w:r>
    </w:p>
    <w:p w14:paraId="1747CD18" w14:textId="77777777" w:rsidR="00970E47" w:rsidRDefault="00000000">
      <w:r>
        <w:t>Because the project predicts future cafeteria surplus, purely random train-test splitting may create an unrealistic evaluation. A chronological split or TimeSeriesSplit approach will be preferred so that training information comes from the past and evaluation simulates future prediction.</w:t>
      </w:r>
    </w:p>
    <w:p w14:paraId="3893DDFF" w14:textId="77777777" w:rsidR="00970E47" w:rsidRDefault="00000000">
      <w:pPr>
        <w:pStyle w:val="Heading2"/>
      </w:pPr>
      <w:r>
        <w:t>4.7 Phase G — Evaluation</w:t>
      </w:r>
    </w:p>
    <w:tbl>
      <w:tblPr>
        <w:tblStyle w:val="TableGrid"/>
        <w:tblW w:w="0" w:type="auto"/>
        <w:jc w:val="center"/>
        <w:tblLook w:val="04A0" w:firstRow="1" w:lastRow="0" w:firstColumn="1" w:lastColumn="0" w:noHBand="0" w:noVBand="1"/>
      </w:tblPr>
      <w:tblGrid>
        <w:gridCol w:w="3312"/>
        <w:gridCol w:w="3312"/>
        <w:gridCol w:w="3312"/>
      </w:tblGrid>
      <w:tr w:rsidR="00970E47" w14:paraId="4685E1A8" w14:textId="77777777">
        <w:trPr>
          <w:jc w:val="center"/>
        </w:trPr>
        <w:tc>
          <w:tcPr>
            <w:tcW w:w="3312" w:type="dxa"/>
            <w:shd w:val="clear" w:color="auto" w:fill="D9EAF7"/>
            <w:vAlign w:val="center"/>
          </w:tcPr>
          <w:p w14:paraId="1BB85608" w14:textId="77777777" w:rsidR="00970E47" w:rsidRDefault="00000000">
            <w:r>
              <w:rPr>
                <w:b/>
                <w:sz w:val="18"/>
              </w:rPr>
              <w:t>Metric</w:t>
            </w:r>
          </w:p>
        </w:tc>
        <w:tc>
          <w:tcPr>
            <w:tcW w:w="3312" w:type="dxa"/>
            <w:shd w:val="clear" w:color="auto" w:fill="D9EAF7"/>
            <w:vAlign w:val="center"/>
          </w:tcPr>
          <w:p w14:paraId="09C934F2" w14:textId="77777777" w:rsidR="00970E47" w:rsidRDefault="00000000">
            <w:r>
              <w:rPr>
                <w:b/>
                <w:sz w:val="18"/>
              </w:rPr>
              <w:t>Meaning</w:t>
            </w:r>
          </w:p>
        </w:tc>
        <w:tc>
          <w:tcPr>
            <w:tcW w:w="3312" w:type="dxa"/>
            <w:shd w:val="clear" w:color="auto" w:fill="D9EAF7"/>
            <w:vAlign w:val="center"/>
          </w:tcPr>
          <w:p w14:paraId="0700D8B2" w14:textId="77777777" w:rsidR="00970E47" w:rsidRDefault="00000000">
            <w:r>
              <w:rPr>
                <w:b/>
                <w:sz w:val="18"/>
              </w:rPr>
              <w:t>Use</w:t>
            </w:r>
          </w:p>
        </w:tc>
      </w:tr>
      <w:tr w:rsidR="00970E47" w14:paraId="4DDB17F3" w14:textId="77777777">
        <w:trPr>
          <w:jc w:val="center"/>
        </w:trPr>
        <w:tc>
          <w:tcPr>
            <w:tcW w:w="3312" w:type="dxa"/>
            <w:vAlign w:val="center"/>
          </w:tcPr>
          <w:p w14:paraId="192EBE54" w14:textId="77777777" w:rsidR="00970E47" w:rsidRDefault="00000000">
            <w:r>
              <w:rPr>
                <w:sz w:val="18"/>
              </w:rPr>
              <w:t>MAE</w:t>
            </w:r>
          </w:p>
        </w:tc>
        <w:tc>
          <w:tcPr>
            <w:tcW w:w="3312" w:type="dxa"/>
            <w:vAlign w:val="center"/>
          </w:tcPr>
          <w:p w14:paraId="31485D41" w14:textId="77777777" w:rsidR="00970E47" w:rsidRDefault="00000000">
            <w:r>
              <w:rPr>
                <w:sz w:val="18"/>
              </w:rPr>
              <w:t>Average absolute prediction error.</w:t>
            </w:r>
          </w:p>
        </w:tc>
        <w:tc>
          <w:tcPr>
            <w:tcW w:w="3312" w:type="dxa"/>
            <w:vAlign w:val="center"/>
          </w:tcPr>
          <w:p w14:paraId="402E5E0E" w14:textId="77777777" w:rsidR="00970E47" w:rsidRDefault="00000000">
            <w:r>
              <w:rPr>
                <w:sz w:val="18"/>
              </w:rPr>
              <w:t>Primary metric; lower is better.</w:t>
            </w:r>
          </w:p>
        </w:tc>
      </w:tr>
      <w:tr w:rsidR="00970E47" w14:paraId="4D301364" w14:textId="77777777">
        <w:trPr>
          <w:jc w:val="center"/>
        </w:trPr>
        <w:tc>
          <w:tcPr>
            <w:tcW w:w="3312" w:type="dxa"/>
            <w:vAlign w:val="center"/>
          </w:tcPr>
          <w:p w14:paraId="6932AF73" w14:textId="77777777" w:rsidR="00970E47" w:rsidRDefault="00000000">
            <w:r>
              <w:rPr>
                <w:sz w:val="18"/>
              </w:rPr>
              <w:t>RMSE</w:t>
            </w:r>
          </w:p>
        </w:tc>
        <w:tc>
          <w:tcPr>
            <w:tcW w:w="3312" w:type="dxa"/>
            <w:vAlign w:val="center"/>
          </w:tcPr>
          <w:p w14:paraId="5881B760" w14:textId="77777777" w:rsidR="00970E47" w:rsidRDefault="00000000">
            <w:r>
              <w:rPr>
                <w:sz w:val="18"/>
              </w:rPr>
              <w:t>Penalizes large errors more strongly.</w:t>
            </w:r>
          </w:p>
        </w:tc>
        <w:tc>
          <w:tcPr>
            <w:tcW w:w="3312" w:type="dxa"/>
            <w:vAlign w:val="center"/>
          </w:tcPr>
          <w:p w14:paraId="0364CD99" w14:textId="77777777" w:rsidR="00970E47" w:rsidRDefault="00000000">
            <w:r>
              <w:rPr>
                <w:sz w:val="18"/>
              </w:rPr>
              <w:t>Detect costly large misses.</w:t>
            </w:r>
          </w:p>
        </w:tc>
      </w:tr>
      <w:tr w:rsidR="00970E47" w14:paraId="628ABE1A" w14:textId="77777777">
        <w:trPr>
          <w:jc w:val="center"/>
        </w:trPr>
        <w:tc>
          <w:tcPr>
            <w:tcW w:w="3312" w:type="dxa"/>
            <w:vAlign w:val="center"/>
          </w:tcPr>
          <w:p w14:paraId="4864AEA2" w14:textId="77777777" w:rsidR="00970E47" w:rsidRDefault="00000000">
            <w:r>
              <w:rPr>
                <w:sz w:val="18"/>
              </w:rPr>
              <w:t>R²</w:t>
            </w:r>
          </w:p>
        </w:tc>
        <w:tc>
          <w:tcPr>
            <w:tcW w:w="3312" w:type="dxa"/>
            <w:vAlign w:val="center"/>
          </w:tcPr>
          <w:p w14:paraId="598C4562" w14:textId="77777777" w:rsidR="00970E47" w:rsidRDefault="00000000">
            <w:r>
              <w:rPr>
                <w:sz w:val="18"/>
              </w:rPr>
              <w:t>Proportion of target variation explained.</w:t>
            </w:r>
          </w:p>
        </w:tc>
        <w:tc>
          <w:tcPr>
            <w:tcW w:w="3312" w:type="dxa"/>
            <w:vAlign w:val="center"/>
          </w:tcPr>
          <w:p w14:paraId="754E93D8" w14:textId="77777777" w:rsidR="00970E47" w:rsidRDefault="00000000">
            <w:r>
              <w:rPr>
                <w:sz w:val="18"/>
              </w:rPr>
              <w:t>Secondary diagnostic.</w:t>
            </w:r>
          </w:p>
        </w:tc>
      </w:tr>
      <w:tr w:rsidR="00970E47" w14:paraId="7DD14C12" w14:textId="77777777">
        <w:trPr>
          <w:jc w:val="center"/>
        </w:trPr>
        <w:tc>
          <w:tcPr>
            <w:tcW w:w="3312" w:type="dxa"/>
            <w:vAlign w:val="center"/>
          </w:tcPr>
          <w:p w14:paraId="7FABD65D" w14:textId="77777777" w:rsidR="00970E47" w:rsidRDefault="00000000">
            <w:r>
              <w:rPr>
                <w:sz w:val="18"/>
              </w:rPr>
              <w:t>Baseline Lift</w:t>
            </w:r>
          </w:p>
        </w:tc>
        <w:tc>
          <w:tcPr>
            <w:tcW w:w="3312" w:type="dxa"/>
            <w:vAlign w:val="center"/>
          </w:tcPr>
          <w:p w14:paraId="7E4BB5B4" w14:textId="77777777" w:rsidR="00970E47" w:rsidRDefault="00000000">
            <w:r>
              <w:rPr>
                <w:sz w:val="18"/>
              </w:rPr>
              <w:t>Improvement over simple baseline.</w:t>
            </w:r>
          </w:p>
        </w:tc>
        <w:tc>
          <w:tcPr>
            <w:tcW w:w="3312" w:type="dxa"/>
            <w:vAlign w:val="center"/>
          </w:tcPr>
          <w:p w14:paraId="3986A769" w14:textId="77777777" w:rsidR="00970E47" w:rsidRDefault="00000000">
            <w:r>
              <w:rPr>
                <w:sz w:val="18"/>
              </w:rPr>
              <w:t>Confirm ML provides practical value.</w:t>
            </w:r>
          </w:p>
        </w:tc>
      </w:tr>
    </w:tbl>
    <w:p w14:paraId="61604214" w14:textId="77777777" w:rsidR="00970E47" w:rsidRDefault="00000000">
      <w:pPr>
        <w:pStyle w:val="Heading1"/>
      </w:pPr>
      <w:r>
        <w:lastRenderedPageBreak/>
        <w:t>5. Project Architecture</w:t>
      </w:r>
    </w:p>
    <w:p w14:paraId="44D3D6B4" w14:textId="77777777" w:rsidR="00970E47" w:rsidRDefault="00000000">
      <w:r>
        <w:rPr>
          <w:noProof/>
        </w:rPr>
        <w:drawing>
          <wp:inline distT="0" distB="0" distL="0" distR="0" wp14:anchorId="4212B6F7" wp14:editId="6301F99F">
            <wp:extent cx="6126480" cy="3038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rchitecture.png"/>
                    <pic:cNvPicPr/>
                  </pic:nvPicPr>
                  <pic:blipFill>
                    <a:blip r:embed="rId9"/>
                    <a:stretch>
                      <a:fillRect/>
                    </a:stretch>
                  </pic:blipFill>
                  <pic:spPr>
                    <a:xfrm>
                      <a:off x="0" y="0"/>
                      <a:ext cx="6126480" cy="3038917"/>
                    </a:xfrm>
                    <a:prstGeom prst="rect">
                      <a:avLst/>
                    </a:prstGeom>
                  </pic:spPr>
                </pic:pic>
              </a:graphicData>
            </a:graphic>
          </wp:inline>
        </w:drawing>
      </w:r>
    </w:p>
    <w:p w14:paraId="0DE07E47" w14:textId="0E3D1D66" w:rsidR="00970E47" w:rsidRDefault="00000000">
      <w:pPr>
        <w:jc w:val="center"/>
      </w:pPr>
      <w:r>
        <w:rPr>
          <w:i/>
          <w:sz w:val="18"/>
        </w:rPr>
        <w:t xml:space="preserve">Figure 2. Proposed technical architecture for MealCycle </w:t>
      </w:r>
    </w:p>
    <w:p w14:paraId="785916D2" w14:textId="77777777" w:rsidR="00970E47" w:rsidRDefault="00000000">
      <w:r>
        <w:t>The architecture separates data ingestion, data preparation, feature engineering, modeling, evaluation and decision support. This modular design makes the future implementation easier to test, maintain and improve.</w:t>
      </w:r>
    </w:p>
    <w:p w14:paraId="0CCD7CDD" w14:textId="77777777" w:rsidR="00970E47" w:rsidRDefault="00000000">
      <w:pPr>
        <w:pStyle w:val="Heading1"/>
      </w:pPr>
      <w:r>
        <w:t>6. Python Libraries &amp; Tools</w:t>
      </w:r>
    </w:p>
    <w:tbl>
      <w:tblPr>
        <w:tblStyle w:val="TableGrid"/>
        <w:tblW w:w="0" w:type="auto"/>
        <w:jc w:val="center"/>
        <w:tblLook w:val="04A0" w:firstRow="1" w:lastRow="0" w:firstColumn="1" w:lastColumn="0" w:noHBand="0" w:noVBand="1"/>
      </w:tblPr>
      <w:tblGrid>
        <w:gridCol w:w="4968"/>
        <w:gridCol w:w="4968"/>
      </w:tblGrid>
      <w:tr w:rsidR="00970E47" w14:paraId="44F39D4C" w14:textId="77777777">
        <w:trPr>
          <w:jc w:val="center"/>
        </w:trPr>
        <w:tc>
          <w:tcPr>
            <w:tcW w:w="4968" w:type="dxa"/>
            <w:shd w:val="clear" w:color="auto" w:fill="D9EAF7"/>
            <w:vAlign w:val="center"/>
          </w:tcPr>
          <w:p w14:paraId="423BE674" w14:textId="77777777" w:rsidR="00970E47" w:rsidRDefault="00000000">
            <w:r>
              <w:rPr>
                <w:b/>
                <w:sz w:val="18"/>
              </w:rPr>
              <w:t>Tool / Library</w:t>
            </w:r>
          </w:p>
        </w:tc>
        <w:tc>
          <w:tcPr>
            <w:tcW w:w="4968" w:type="dxa"/>
            <w:shd w:val="clear" w:color="auto" w:fill="D9EAF7"/>
            <w:vAlign w:val="center"/>
          </w:tcPr>
          <w:p w14:paraId="0F04C483" w14:textId="77777777" w:rsidR="00970E47" w:rsidRDefault="00000000">
            <w:r>
              <w:rPr>
                <w:b/>
                <w:sz w:val="18"/>
              </w:rPr>
              <w:t>Planned Use</w:t>
            </w:r>
          </w:p>
        </w:tc>
      </w:tr>
      <w:tr w:rsidR="00970E47" w14:paraId="3183C7AE" w14:textId="77777777">
        <w:trPr>
          <w:jc w:val="center"/>
        </w:trPr>
        <w:tc>
          <w:tcPr>
            <w:tcW w:w="4968" w:type="dxa"/>
            <w:vAlign w:val="center"/>
          </w:tcPr>
          <w:p w14:paraId="50E63FEE" w14:textId="77777777" w:rsidR="00970E47" w:rsidRDefault="00000000">
            <w:r>
              <w:rPr>
                <w:sz w:val="18"/>
              </w:rPr>
              <w:t>Python</w:t>
            </w:r>
          </w:p>
        </w:tc>
        <w:tc>
          <w:tcPr>
            <w:tcW w:w="4968" w:type="dxa"/>
            <w:vAlign w:val="center"/>
          </w:tcPr>
          <w:p w14:paraId="2C2F66B4" w14:textId="77777777" w:rsidR="00970E47" w:rsidRDefault="00000000">
            <w:r>
              <w:rPr>
                <w:sz w:val="18"/>
              </w:rPr>
              <w:t>Primary programming language.</w:t>
            </w:r>
          </w:p>
        </w:tc>
      </w:tr>
      <w:tr w:rsidR="00970E47" w14:paraId="58B0E49C" w14:textId="77777777">
        <w:trPr>
          <w:jc w:val="center"/>
        </w:trPr>
        <w:tc>
          <w:tcPr>
            <w:tcW w:w="4968" w:type="dxa"/>
            <w:vAlign w:val="center"/>
          </w:tcPr>
          <w:p w14:paraId="27903235" w14:textId="77777777" w:rsidR="00970E47" w:rsidRDefault="00000000">
            <w:r>
              <w:rPr>
                <w:sz w:val="18"/>
              </w:rPr>
              <w:t>pandas</w:t>
            </w:r>
          </w:p>
        </w:tc>
        <w:tc>
          <w:tcPr>
            <w:tcW w:w="4968" w:type="dxa"/>
            <w:vAlign w:val="center"/>
          </w:tcPr>
          <w:p w14:paraId="61E2E67B" w14:textId="77777777" w:rsidR="00970E47" w:rsidRDefault="00000000">
            <w:r>
              <w:rPr>
                <w:sz w:val="18"/>
              </w:rPr>
              <w:t>Data ingestion, cleaning, grouping and feature creation.</w:t>
            </w:r>
          </w:p>
        </w:tc>
      </w:tr>
      <w:tr w:rsidR="00970E47" w14:paraId="3DB70256" w14:textId="77777777">
        <w:trPr>
          <w:jc w:val="center"/>
        </w:trPr>
        <w:tc>
          <w:tcPr>
            <w:tcW w:w="4968" w:type="dxa"/>
            <w:vAlign w:val="center"/>
          </w:tcPr>
          <w:p w14:paraId="153F0C0B" w14:textId="77777777" w:rsidR="00970E47" w:rsidRDefault="00000000">
            <w:r>
              <w:rPr>
                <w:sz w:val="18"/>
              </w:rPr>
              <w:t>NumPy</w:t>
            </w:r>
          </w:p>
        </w:tc>
        <w:tc>
          <w:tcPr>
            <w:tcW w:w="4968" w:type="dxa"/>
            <w:vAlign w:val="center"/>
          </w:tcPr>
          <w:p w14:paraId="2EBDAD88" w14:textId="77777777" w:rsidR="00970E47" w:rsidRDefault="00000000">
            <w:r>
              <w:rPr>
                <w:sz w:val="18"/>
              </w:rPr>
              <w:t>Numerical operations.</w:t>
            </w:r>
          </w:p>
        </w:tc>
      </w:tr>
      <w:tr w:rsidR="00970E47" w14:paraId="223FF85F" w14:textId="77777777">
        <w:trPr>
          <w:jc w:val="center"/>
        </w:trPr>
        <w:tc>
          <w:tcPr>
            <w:tcW w:w="4968" w:type="dxa"/>
            <w:vAlign w:val="center"/>
          </w:tcPr>
          <w:p w14:paraId="30E18578" w14:textId="77777777" w:rsidR="00970E47" w:rsidRDefault="00000000">
            <w:r>
              <w:rPr>
                <w:sz w:val="18"/>
              </w:rPr>
              <w:t>Matplotlib</w:t>
            </w:r>
          </w:p>
        </w:tc>
        <w:tc>
          <w:tcPr>
            <w:tcW w:w="4968" w:type="dxa"/>
            <w:vAlign w:val="center"/>
          </w:tcPr>
          <w:p w14:paraId="56CA1978" w14:textId="77777777" w:rsidR="00970E47" w:rsidRDefault="00000000">
            <w:r>
              <w:rPr>
                <w:sz w:val="18"/>
              </w:rPr>
              <w:t>Charts and visual analysis.</w:t>
            </w:r>
          </w:p>
        </w:tc>
      </w:tr>
      <w:tr w:rsidR="00970E47" w14:paraId="4382CD7C" w14:textId="77777777">
        <w:trPr>
          <w:jc w:val="center"/>
        </w:trPr>
        <w:tc>
          <w:tcPr>
            <w:tcW w:w="4968" w:type="dxa"/>
            <w:vAlign w:val="center"/>
          </w:tcPr>
          <w:p w14:paraId="0B281DF2" w14:textId="77777777" w:rsidR="00970E47" w:rsidRDefault="00000000">
            <w:r>
              <w:rPr>
                <w:sz w:val="18"/>
              </w:rPr>
              <w:t>Seaborn</w:t>
            </w:r>
          </w:p>
        </w:tc>
        <w:tc>
          <w:tcPr>
            <w:tcW w:w="4968" w:type="dxa"/>
            <w:vAlign w:val="center"/>
          </w:tcPr>
          <w:p w14:paraId="1D1180B1" w14:textId="77777777" w:rsidR="00970E47" w:rsidRDefault="00000000">
            <w:r>
              <w:rPr>
                <w:sz w:val="18"/>
              </w:rPr>
              <w:t>Statistical visualization.</w:t>
            </w:r>
          </w:p>
        </w:tc>
      </w:tr>
      <w:tr w:rsidR="00970E47" w14:paraId="1F49B9D1" w14:textId="77777777">
        <w:trPr>
          <w:jc w:val="center"/>
        </w:trPr>
        <w:tc>
          <w:tcPr>
            <w:tcW w:w="4968" w:type="dxa"/>
            <w:vAlign w:val="center"/>
          </w:tcPr>
          <w:p w14:paraId="0C11D6F5" w14:textId="77777777" w:rsidR="00970E47" w:rsidRDefault="00000000">
            <w:r>
              <w:rPr>
                <w:sz w:val="18"/>
              </w:rPr>
              <w:t>scikit-learn</w:t>
            </w:r>
          </w:p>
        </w:tc>
        <w:tc>
          <w:tcPr>
            <w:tcW w:w="4968" w:type="dxa"/>
            <w:vAlign w:val="center"/>
          </w:tcPr>
          <w:p w14:paraId="23701E5E" w14:textId="77777777" w:rsidR="00970E47" w:rsidRDefault="00000000">
            <w:r>
              <w:rPr>
                <w:sz w:val="18"/>
              </w:rPr>
              <w:t>Regression models, preprocessing and validation.</w:t>
            </w:r>
          </w:p>
        </w:tc>
      </w:tr>
      <w:tr w:rsidR="00970E47" w14:paraId="053D454E" w14:textId="77777777">
        <w:trPr>
          <w:jc w:val="center"/>
        </w:trPr>
        <w:tc>
          <w:tcPr>
            <w:tcW w:w="4968" w:type="dxa"/>
            <w:vAlign w:val="center"/>
          </w:tcPr>
          <w:p w14:paraId="6A6A4D35" w14:textId="77777777" w:rsidR="00970E47" w:rsidRDefault="00000000">
            <w:r>
              <w:rPr>
                <w:sz w:val="18"/>
              </w:rPr>
              <w:t>Jupyter Notebook</w:t>
            </w:r>
          </w:p>
        </w:tc>
        <w:tc>
          <w:tcPr>
            <w:tcW w:w="4968" w:type="dxa"/>
            <w:vAlign w:val="center"/>
          </w:tcPr>
          <w:p w14:paraId="0B20D2A2" w14:textId="77777777" w:rsidR="00970E47" w:rsidRDefault="00000000">
            <w:r>
              <w:rPr>
                <w:sz w:val="18"/>
              </w:rPr>
              <w:t>Experimentation and reproducible analysis.</w:t>
            </w:r>
          </w:p>
        </w:tc>
      </w:tr>
      <w:tr w:rsidR="00970E47" w14:paraId="39DD43E1" w14:textId="77777777">
        <w:trPr>
          <w:jc w:val="center"/>
        </w:trPr>
        <w:tc>
          <w:tcPr>
            <w:tcW w:w="4968" w:type="dxa"/>
            <w:vAlign w:val="center"/>
          </w:tcPr>
          <w:p w14:paraId="1A987A82" w14:textId="77777777" w:rsidR="00970E47" w:rsidRDefault="00000000">
            <w:r>
              <w:rPr>
                <w:sz w:val="18"/>
              </w:rPr>
              <w:t>SQL</w:t>
            </w:r>
          </w:p>
        </w:tc>
        <w:tc>
          <w:tcPr>
            <w:tcW w:w="4968" w:type="dxa"/>
            <w:vAlign w:val="center"/>
          </w:tcPr>
          <w:p w14:paraId="66A09767" w14:textId="77777777" w:rsidR="00970E47" w:rsidRDefault="00000000">
            <w:r>
              <w:rPr>
                <w:sz w:val="18"/>
              </w:rPr>
              <w:t>Optional structured-data querying.</w:t>
            </w:r>
          </w:p>
        </w:tc>
      </w:tr>
      <w:tr w:rsidR="00970E47" w14:paraId="2604B689" w14:textId="77777777">
        <w:trPr>
          <w:jc w:val="center"/>
        </w:trPr>
        <w:tc>
          <w:tcPr>
            <w:tcW w:w="4968" w:type="dxa"/>
            <w:vAlign w:val="center"/>
          </w:tcPr>
          <w:p w14:paraId="7881D312" w14:textId="77777777" w:rsidR="00970E47" w:rsidRDefault="00000000">
            <w:r>
              <w:rPr>
                <w:sz w:val="18"/>
              </w:rPr>
              <w:t>Git / GitHub</w:t>
            </w:r>
          </w:p>
        </w:tc>
        <w:tc>
          <w:tcPr>
            <w:tcW w:w="4968" w:type="dxa"/>
            <w:vAlign w:val="center"/>
          </w:tcPr>
          <w:p w14:paraId="278B4C8E" w14:textId="77777777" w:rsidR="00970E47" w:rsidRDefault="00000000">
            <w:r>
              <w:rPr>
                <w:sz w:val="18"/>
              </w:rPr>
              <w:t>Version control and project documentation.</w:t>
            </w:r>
          </w:p>
        </w:tc>
      </w:tr>
      <w:tr w:rsidR="00970E47" w14:paraId="55AC4413" w14:textId="77777777">
        <w:trPr>
          <w:jc w:val="center"/>
        </w:trPr>
        <w:tc>
          <w:tcPr>
            <w:tcW w:w="4968" w:type="dxa"/>
            <w:vAlign w:val="center"/>
          </w:tcPr>
          <w:p w14:paraId="1DDB5C2B" w14:textId="77777777" w:rsidR="00970E47" w:rsidRDefault="00000000">
            <w:r>
              <w:rPr>
                <w:sz w:val="18"/>
              </w:rPr>
              <w:t>Power BI</w:t>
            </w:r>
          </w:p>
        </w:tc>
        <w:tc>
          <w:tcPr>
            <w:tcW w:w="4968" w:type="dxa"/>
            <w:vAlign w:val="center"/>
          </w:tcPr>
          <w:p w14:paraId="036BB285" w14:textId="77777777" w:rsidR="00970E47" w:rsidRDefault="00000000">
            <w:r>
              <w:rPr>
                <w:sz w:val="18"/>
              </w:rPr>
              <w:t>Optional future business dashboard.</w:t>
            </w:r>
          </w:p>
        </w:tc>
      </w:tr>
      <w:tr w:rsidR="00970E47" w14:paraId="465E09AE" w14:textId="77777777">
        <w:trPr>
          <w:jc w:val="center"/>
        </w:trPr>
        <w:tc>
          <w:tcPr>
            <w:tcW w:w="4968" w:type="dxa"/>
            <w:vAlign w:val="center"/>
          </w:tcPr>
          <w:p w14:paraId="4CBC69BD" w14:textId="77777777" w:rsidR="00970E47" w:rsidRDefault="00000000">
            <w:r>
              <w:rPr>
                <w:sz w:val="18"/>
              </w:rPr>
              <w:t>Streamlit</w:t>
            </w:r>
          </w:p>
        </w:tc>
        <w:tc>
          <w:tcPr>
            <w:tcW w:w="4968" w:type="dxa"/>
            <w:vAlign w:val="center"/>
          </w:tcPr>
          <w:p w14:paraId="73315385" w14:textId="77777777" w:rsidR="00970E47" w:rsidRDefault="00000000">
            <w:r>
              <w:rPr>
                <w:sz w:val="18"/>
              </w:rPr>
              <w:t>Optional future interactive prediction interface.</w:t>
            </w:r>
          </w:p>
        </w:tc>
      </w:tr>
    </w:tbl>
    <w:p w14:paraId="20A63580" w14:textId="77777777" w:rsidR="00970E47" w:rsidRDefault="00000000">
      <w:pPr>
        <w:pStyle w:val="Heading1"/>
      </w:pPr>
      <w:r>
        <w:t>7. Timeline &amp; Work Allocation</w:t>
      </w:r>
    </w:p>
    <w:p w14:paraId="235F2873" w14:textId="77777777" w:rsidR="00970E47" w:rsidRDefault="00000000">
      <w:r>
        <w:t>The assignment requires approximately 30–35 hours. The proposed plan allocates 33 hours across the complete planning lifecycle.</w:t>
      </w:r>
    </w:p>
    <w:p w14:paraId="149F790E" w14:textId="77777777" w:rsidR="00970E47" w:rsidRDefault="00000000">
      <w:r>
        <w:rPr>
          <w:noProof/>
        </w:rPr>
        <w:lastRenderedPageBreak/>
        <w:drawing>
          <wp:inline distT="0" distB="0" distL="0" distR="0" wp14:anchorId="5DD22512" wp14:editId="58CDBF66">
            <wp:extent cx="7107926" cy="30638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timeline.png"/>
                    <pic:cNvPicPr/>
                  </pic:nvPicPr>
                  <pic:blipFill>
                    <a:blip r:embed="rId10"/>
                    <a:stretch>
                      <a:fillRect/>
                    </a:stretch>
                  </pic:blipFill>
                  <pic:spPr>
                    <a:xfrm>
                      <a:off x="0" y="0"/>
                      <a:ext cx="7151275" cy="3082561"/>
                    </a:xfrm>
                    <a:prstGeom prst="rect">
                      <a:avLst/>
                    </a:prstGeom>
                  </pic:spPr>
                </pic:pic>
              </a:graphicData>
            </a:graphic>
          </wp:inline>
        </w:drawing>
      </w:r>
    </w:p>
    <w:p w14:paraId="44F3C72E" w14:textId="77777777" w:rsidR="00970E47" w:rsidRDefault="00000000">
      <w:pPr>
        <w:jc w:val="center"/>
      </w:pPr>
      <w:r>
        <w:rPr>
          <w:i/>
          <w:sz w:val="18"/>
        </w:rPr>
        <w:t>Figure 3. 33-hour MealCycle AI project timeline.</w:t>
      </w:r>
    </w:p>
    <w:tbl>
      <w:tblPr>
        <w:tblStyle w:val="TableGrid"/>
        <w:tblW w:w="0" w:type="auto"/>
        <w:jc w:val="center"/>
        <w:tblLook w:val="04A0" w:firstRow="1" w:lastRow="0" w:firstColumn="1" w:lastColumn="0" w:noHBand="0" w:noVBand="1"/>
      </w:tblPr>
      <w:tblGrid>
        <w:gridCol w:w="3312"/>
        <w:gridCol w:w="3312"/>
        <w:gridCol w:w="3312"/>
      </w:tblGrid>
      <w:tr w:rsidR="00970E47" w14:paraId="69555E02" w14:textId="77777777">
        <w:trPr>
          <w:jc w:val="center"/>
        </w:trPr>
        <w:tc>
          <w:tcPr>
            <w:tcW w:w="3312" w:type="dxa"/>
            <w:shd w:val="clear" w:color="auto" w:fill="D9EAF7"/>
            <w:vAlign w:val="center"/>
          </w:tcPr>
          <w:p w14:paraId="572D1949" w14:textId="77777777" w:rsidR="00970E47" w:rsidRDefault="00000000">
            <w:r>
              <w:rPr>
                <w:b/>
                <w:sz w:val="18"/>
              </w:rPr>
              <w:t>Phase</w:t>
            </w:r>
          </w:p>
        </w:tc>
        <w:tc>
          <w:tcPr>
            <w:tcW w:w="3312" w:type="dxa"/>
            <w:shd w:val="clear" w:color="auto" w:fill="D9EAF7"/>
            <w:vAlign w:val="center"/>
          </w:tcPr>
          <w:p w14:paraId="782FDCBC" w14:textId="77777777" w:rsidR="00970E47" w:rsidRDefault="00000000">
            <w:r>
              <w:rPr>
                <w:b/>
                <w:sz w:val="18"/>
              </w:rPr>
              <w:t>Hours</w:t>
            </w:r>
          </w:p>
        </w:tc>
        <w:tc>
          <w:tcPr>
            <w:tcW w:w="3312" w:type="dxa"/>
            <w:shd w:val="clear" w:color="auto" w:fill="D9EAF7"/>
            <w:vAlign w:val="center"/>
          </w:tcPr>
          <w:p w14:paraId="5F34029E" w14:textId="77777777" w:rsidR="00970E47" w:rsidRDefault="00000000">
            <w:r>
              <w:rPr>
                <w:b/>
                <w:sz w:val="18"/>
              </w:rPr>
              <w:t>Expected Output</w:t>
            </w:r>
          </w:p>
        </w:tc>
      </w:tr>
      <w:tr w:rsidR="00970E47" w14:paraId="5B912A31" w14:textId="77777777">
        <w:trPr>
          <w:jc w:val="center"/>
        </w:trPr>
        <w:tc>
          <w:tcPr>
            <w:tcW w:w="3312" w:type="dxa"/>
            <w:vAlign w:val="center"/>
          </w:tcPr>
          <w:p w14:paraId="0B04612D" w14:textId="77777777" w:rsidR="00970E47" w:rsidRDefault="00000000">
            <w:r>
              <w:rPr>
                <w:sz w:val="18"/>
              </w:rPr>
              <w:t>Problem definition &amp; success criteria</w:t>
            </w:r>
          </w:p>
        </w:tc>
        <w:tc>
          <w:tcPr>
            <w:tcW w:w="3312" w:type="dxa"/>
            <w:vAlign w:val="center"/>
          </w:tcPr>
          <w:p w14:paraId="4210A4C9" w14:textId="77777777" w:rsidR="00970E47" w:rsidRDefault="00000000">
            <w:r>
              <w:rPr>
                <w:sz w:val="18"/>
              </w:rPr>
              <w:t>3</w:t>
            </w:r>
          </w:p>
        </w:tc>
        <w:tc>
          <w:tcPr>
            <w:tcW w:w="3312" w:type="dxa"/>
            <w:vAlign w:val="center"/>
          </w:tcPr>
          <w:p w14:paraId="138E77A8" w14:textId="77777777" w:rsidR="00970E47" w:rsidRDefault="00000000">
            <w:r>
              <w:rPr>
                <w:sz w:val="18"/>
              </w:rPr>
              <w:t>Problem statement, target and KPIs.</w:t>
            </w:r>
          </w:p>
        </w:tc>
      </w:tr>
      <w:tr w:rsidR="00970E47" w14:paraId="3844D606" w14:textId="77777777">
        <w:trPr>
          <w:jc w:val="center"/>
        </w:trPr>
        <w:tc>
          <w:tcPr>
            <w:tcW w:w="3312" w:type="dxa"/>
            <w:vAlign w:val="center"/>
          </w:tcPr>
          <w:p w14:paraId="6B0C828C" w14:textId="77777777" w:rsidR="00970E47" w:rsidRDefault="00000000">
            <w:r>
              <w:rPr>
                <w:sz w:val="18"/>
              </w:rPr>
              <w:t>Data strategy</w:t>
            </w:r>
          </w:p>
        </w:tc>
        <w:tc>
          <w:tcPr>
            <w:tcW w:w="3312" w:type="dxa"/>
            <w:vAlign w:val="center"/>
          </w:tcPr>
          <w:p w14:paraId="59F93283" w14:textId="77777777" w:rsidR="00970E47" w:rsidRDefault="00000000">
            <w:r>
              <w:rPr>
                <w:sz w:val="18"/>
              </w:rPr>
              <w:t>5</w:t>
            </w:r>
          </w:p>
        </w:tc>
        <w:tc>
          <w:tcPr>
            <w:tcW w:w="3312" w:type="dxa"/>
            <w:vAlign w:val="center"/>
          </w:tcPr>
          <w:p w14:paraId="4813BCF5" w14:textId="77777777" w:rsidR="00970E47" w:rsidRDefault="00000000">
            <w:r>
              <w:rPr>
                <w:sz w:val="18"/>
              </w:rPr>
              <w:t>Data sources, fields and data dictionary.</w:t>
            </w:r>
          </w:p>
        </w:tc>
      </w:tr>
      <w:tr w:rsidR="00970E47" w14:paraId="313AF477" w14:textId="77777777">
        <w:trPr>
          <w:jc w:val="center"/>
        </w:trPr>
        <w:tc>
          <w:tcPr>
            <w:tcW w:w="3312" w:type="dxa"/>
            <w:vAlign w:val="center"/>
          </w:tcPr>
          <w:p w14:paraId="43D387E9" w14:textId="77777777" w:rsidR="00970E47" w:rsidRDefault="00000000">
            <w:r>
              <w:rPr>
                <w:sz w:val="18"/>
              </w:rPr>
              <w:t>Cleaning &amp; quality planning</w:t>
            </w:r>
          </w:p>
        </w:tc>
        <w:tc>
          <w:tcPr>
            <w:tcW w:w="3312" w:type="dxa"/>
            <w:vAlign w:val="center"/>
          </w:tcPr>
          <w:p w14:paraId="2511C66B" w14:textId="77777777" w:rsidR="00970E47" w:rsidRDefault="00000000">
            <w:r>
              <w:rPr>
                <w:sz w:val="18"/>
              </w:rPr>
              <w:t>4</w:t>
            </w:r>
          </w:p>
        </w:tc>
        <w:tc>
          <w:tcPr>
            <w:tcW w:w="3312" w:type="dxa"/>
            <w:vAlign w:val="center"/>
          </w:tcPr>
          <w:p w14:paraId="35F5C95E" w14:textId="77777777" w:rsidR="00970E47" w:rsidRDefault="00000000">
            <w:r>
              <w:rPr>
                <w:sz w:val="18"/>
              </w:rPr>
              <w:t>Validation and cleaning rules.</w:t>
            </w:r>
          </w:p>
        </w:tc>
      </w:tr>
      <w:tr w:rsidR="00970E47" w14:paraId="31C238AB" w14:textId="77777777">
        <w:trPr>
          <w:jc w:val="center"/>
        </w:trPr>
        <w:tc>
          <w:tcPr>
            <w:tcW w:w="3312" w:type="dxa"/>
            <w:vAlign w:val="center"/>
          </w:tcPr>
          <w:p w14:paraId="3DC1407D" w14:textId="77777777" w:rsidR="00970E47" w:rsidRDefault="00000000">
            <w:r>
              <w:rPr>
                <w:sz w:val="18"/>
              </w:rPr>
              <w:t>EDA strategy</w:t>
            </w:r>
          </w:p>
        </w:tc>
        <w:tc>
          <w:tcPr>
            <w:tcW w:w="3312" w:type="dxa"/>
            <w:vAlign w:val="center"/>
          </w:tcPr>
          <w:p w14:paraId="39D3CB49" w14:textId="77777777" w:rsidR="00970E47" w:rsidRDefault="00000000">
            <w:r>
              <w:rPr>
                <w:sz w:val="18"/>
              </w:rPr>
              <w:t>4</w:t>
            </w:r>
          </w:p>
        </w:tc>
        <w:tc>
          <w:tcPr>
            <w:tcW w:w="3312" w:type="dxa"/>
            <w:vAlign w:val="center"/>
          </w:tcPr>
          <w:p w14:paraId="0D2A7B20" w14:textId="77777777" w:rsidR="00970E47" w:rsidRDefault="00000000">
            <w:r>
              <w:rPr>
                <w:sz w:val="18"/>
              </w:rPr>
              <w:t>Business questions and visualization plan.</w:t>
            </w:r>
          </w:p>
        </w:tc>
      </w:tr>
      <w:tr w:rsidR="00970E47" w14:paraId="473F1DF5" w14:textId="77777777">
        <w:trPr>
          <w:jc w:val="center"/>
        </w:trPr>
        <w:tc>
          <w:tcPr>
            <w:tcW w:w="3312" w:type="dxa"/>
            <w:vAlign w:val="center"/>
          </w:tcPr>
          <w:p w14:paraId="0304BAE3" w14:textId="77777777" w:rsidR="00970E47" w:rsidRDefault="00000000">
            <w:r>
              <w:rPr>
                <w:sz w:val="18"/>
              </w:rPr>
              <w:t>Feature engineering</w:t>
            </w:r>
          </w:p>
        </w:tc>
        <w:tc>
          <w:tcPr>
            <w:tcW w:w="3312" w:type="dxa"/>
            <w:vAlign w:val="center"/>
          </w:tcPr>
          <w:p w14:paraId="678243DF" w14:textId="77777777" w:rsidR="00970E47" w:rsidRDefault="00000000">
            <w:r>
              <w:rPr>
                <w:sz w:val="18"/>
              </w:rPr>
              <w:t>4</w:t>
            </w:r>
          </w:p>
        </w:tc>
        <w:tc>
          <w:tcPr>
            <w:tcW w:w="3312" w:type="dxa"/>
            <w:vAlign w:val="center"/>
          </w:tcPr>
          <w:p w14:paraId="0B729EB4" w14:textId="77777777" w:rsidR="00970E47" w:rsidRDefault="00000000">
            <w:r>
              <w:rPr>
                <w:sz w:val="18"/>
              </w:rPr>
              <w:t>Predictive feature specification.</w:t>
            </w:r>
          </w:p>
        </w:tc>
      </w:tr>
      <w:tr w:rsidR="00970E47" w14:paraId="1B268A8E" w14:textId="77777777">
        <w:trPr>
          <w:jc w:val="center"/>
        </w:trPr>
        <w:tc>
          <w:tcPr>
            <w:tcW w:w="3312" w:type="dxa"/>
            <w:vAlign w:val="center"/>
          </w:tcPr>
          <w:p w14:paraId="5B6D0D2E" w14:textId="77777777" w:rsidR="00970E47" w:rsidRDefault="00000000">
            <w:r>
              <w:rPr>
                <w:sz w:val="18"/>
              </w:rPr>
              <w:t>Modeling strategy</w:t>
            </w:r>
          </w:p>
        </w:tc>
        <w:tc>
          <w:tcPr>
            <w:tcW w:w="3312" w:type="dxa"/>
            <w:vAlign w:val="center"/>
          </w:tcPr>
          <w:p w14:paraId="019F7B00" w14:textId="77777777" w:rsidR="00970E47" w:rsidRDefault="00000000">
            <w:r>
              <w:rPr>
                <w:sz w:val="18"/>
              </w:rPr>
              <w:t>5</w:t>
            </w:r>
          </w:p>
        </w:tc>
        <w:tc>
          <w:tcPr>
            <w:tcW w:w="3312" w:type="dxa"/>
            <w:vAlign w:val="center"/>
          </w:tcPr>
          <w:p w14:paraId="5E3E67F2" w14:textId="77777777" w:rsidR="00970E47" w:rsidRDefault="00000000">
            <w:r>
              <w:rPr>
                <w:sz w:val="18"/>
              </w:rPr>
              <w:t>Baseline and ML candidates.</w:t>
            </w:r>
          </w:p>
        </w:tc>
      </w:tr>
      <w:tr w:rsidR="00970E47" w14:paraId="741FBB24" w14:textId="77777777">
        <w:trPr>
          <w:jc w:val="center"/>
        </w:trPr>
        <w:tc>
          <w:tcPr>
            <w:tcW w:w="3312" w:type="dxa"/>
            <w:vAlign w:val="center"/>
          </w:tcPr>
          <w:p w14:paraId="309E2E26" w14:textId="77777777" w:rsidR="00970E47" w:rsidRDefault="00000000">
            <w:r>
              <w:rPr>
                <w:sz w:val="18"/>
              </w:rPr>
              <w:t>Evaluation strategy</w:t>
            </w:r>
          </w:p>
        </w:tc>
        <w:tc>
          <w:tcPr>
            <w:tcW w:w="3312" w:type="dxa"/>
            <w:vAlign w:val="center"/>
          </w:tcPr>
          <w:p w14:paraId="3F5D2300" w14:textId="77777777" w:rsidR="00970E47" w:rsidRDefault="00000000">
            <w:r>
              <w:rPr>
                <w:sz w:val="18"/>
              </w:rPr>
              <w:t>3</w:t>
            </w:r>
          </w:p>
        </w:tc>
        <w:tc>
          <w:tcPr>
            <w:tcW w:w="3312" w:type="dxa"/>
            <w:vAlign w:val="center"/>
          </w:tcPr>
          <w:p w14:paraId="73147D81" w14:textId="77777777" w:rsidR="00970E47" w:rsidRDefault="00000000">
            <w:r>
              <w:rPr>
                <w:sz w:val="18"/>
              </w:rPr>
              <w:t>Metrics and time-aware validation.</w:t>
            </w:r>
          </w:p>
        </w:tc>
      </w:tr>
      <w:tr w:rsidR="00970E47" w14:paraId="021CFA78" w14:textId="77777777">
        <w:trPr>
          <w:jc w:val="center"/>
        </w:trPr>
        <w:tc>
          <w:tcPr>
            <w:tcW w:w="3312" w:type="dxa"/>
            <w:vAlign w:val="center"/>
          </w:tcPr>
          <w:p w14:paraId="005B48E5" w14:textId="77777777" w:rsidR="00970E47" w:rsidRDefault="00000000">
            <w:r>
              <w:rPr>
                <w:sz w:val="18"/>
              </w:rPr>
              <w:t>Architecture &amp; diagrams</w:t>
            </w:r>
          </w:p>
        </w:tc>
        <w:tc>
          <w:tcPr>
            <w:tcW w:w="3312" w:type="dxa"/>
            <w:vAlign w:val="center"/>
          </w:tcPr>
          <w:p w14:paraId="4908338F" w14:textId="77777777" w:rsidR="00970E47" w:rsidRDefault="00000000">
            <w:r>
              <w:rPr>
                <w:sz w:val="18"/>
              </w:rPr>
              <w:t>2</w:t>
            </w:r>
          </w:p>
        </w:tc>
        <w:tc>
          <w:tcPr>
            <w:tcW w:w="3312" w:type="dxa"/>
            <w:vAlign w:val="center"/>
          </w:tcPr>
          <w:p w14:paraId="5AAEE1E5" w14:textId="77777777" w:rsidR="00970E47" w:rsidRDefault="00000000">
            <w:r>
              <w:rPr>
                <w:sz w:val="18"/>
              </w:rPr>
              <w:t>System architecture and workflow.</w:t>
            </w:r>
          </w:p>
        </w:tc>
      </w:tr>
      <w:tr w:rsidR="00970E47" w14:paraId="224A624D" w14:textId="77777777">
        <w:trPr>
          <w:jc w:val="center"/>
        </w:trPr>
        <w:tc>
          <w:tcPr>
            <w:tcW w:w="3312" w:type="dxa"/>
            <w:vAlign w:val="center"/>
          </w:tcPr>
          <w:p w14:paraId="2CC16CC4" w14:textId="77777777" w:rsidR="00970E47" w:rsidRDefault="00000000">
            <w:r>
              <w:rPr>
                <w:sz w:val="18"/>
              </w:rPr>
              <w:t>Documentation &amp; presentation</w:t>
            </w:r>
          </w:p>
        </w:tc>
        <w:tc>
          <w:tcPr>
            <w:tcW w:w="3312" w:type="dxa"/>
            <w:vAlign w:val="center"/>
          </w:tcPr>
          <w:p w14:paraId="13766443" w14:textId="77777777" w:rsidR="00970E47" w:rsidRDefault="00000000">
            <w:r>
              <w:rPr>
                <w:sz w:val="18"/>
              </w:rPr>
              <w:t>3</w:t>
            </w:r>
          </w:p>
        </w:tc>
        <w:tc>
          <w:tcPr>
            <w:tcW w:w="3312" w:type="dxa"/>
            <w:vAlign w:val="center"/>
          </w:tcPr>
          <w:p w14:paraId="3FF12CA4" w14:textId="77777777" w:rsidR="00970E47" w:rsidRDefault="00000000">
            <w:r>
              <w:rPr>
                <w:sz w:val="18"/>
              </w:rPr>
              <w:t>Final university submission.</w:t>
            </w:r>
          </w:p>
        </w:tc>
      </w:tr>
      <w:tr w:rsidR="00970E47" w14:paraId="04AE8001" w14:textId="77777777">
        <w:trPr>
          <w:jc w:val="center"/>
        </w:trPr>
        <w:tc>
          <w:tcPr>
            <w:tcW w:w="3312" w:type="dxa"/>
            <w:vAlign w:val="center"/>
          </w:tcPr>
          <w:p w14:paraId="1AA9EBD5" w14:textId="77777777" w:rsidR="00970E47" w:rsidRDefault="00000000">
            <w:r>
              <w:rPr>
                <w:sz w:val="18"/>
              </w:rPr>
              <w:t>TOTAL</w:t>
            </w:r>
          </w:p>
        </w:tc>
        <w:tc>
          <w:tcPr>
            <w:tcW w:w="3312" w:type="dxa"/>
            <w:vAlign w:val="center"/>
          </w:tcPr>
          <w:p w14:paraId="03C90547" w14:textId="77777777" w:rsidR="00970E47" w:rsidRDefault="00000000">
            <w:r>
              <w:rPr>
                <w:sz w:val="18"/>
              </w:rPr>
              <w:t>33</w:t>
            </w:r>
          </w:p>
        </w:tc>
        <w:tc>
          <w:tcPr>
            <w:tcW w:w="3312" w:type="dxa"/>
            <w:vAlign w:val="center"/>
          </w:tcPr>
          <w:p w14:paraId="51DC1F6D" w14:textId="77777777" w:rsidR="00970E47" w:rsidRDefault="00000000">
            <w:r>
              <w:rPr>
                <w:sz w:val="18"/>
              </w:rPr>
              <w:t>Complete project plan.</w:t>
            </w:r>
          </w:p>
        </w:tc>
      </w:tr>
    </w:tbl>
    <w:p w14:paraId="35714CF4" w14:textId="77777777" w:rsidR="00970E47" w:rsidRDefault="00000000">
      <w:pPr>
        <w:pStyle w:val="Heading1"/>
      </w:pPr>
      <w:r>
        <w:t>8. Expected Outcomes &amp; Business Value</w:t>
      </w:r>
    </w:p>
    <w:p w14:paraId="56A1F505" w14:textId="77777777" w:rsidR="00970E47" w:rsidRDefault="00000000">
      <w:pPr>
        <w:pStyle w:val="Heading2"/>
      </w:pPr>
      <w:r>
        <w:t>8.1 Technical Outcomes</w:t>
      </w:r>
    </w:p>
    <w:p w14:paraId="1E41AC7E" w14:textId="77777777" w:rsidR="00970E47" w:rsidRDefault="00000000">
      <w:pPr>
        <w:pStyle w:val="ListBullet"/>
        <w:spacing w:after="60"/>
      </w:pPr>
      <w:r>
        <w:t>A documented Python data pipeline design.</w:t>
      </w:r>
    </w:p>
    <w:p w14:paraId="588311EC" w14:textId="77777777" w:rsidR="00970E47" w:rsidRDefault="00000000">
      <w:pPr>
        <w:pStyle w:val="ListBullet"/>
        <w:spacing w:after="60"/>
      </w:pPr>
      <w:r>
        <w:t>A structured exploratory analysis framework.</w:t>
      </w:r>
    </w:p>
    <w:p w14:paraId="375374C2" w14:textId="77777777" w:rsidR="00970E47" w:rsidRDefault="00000000">
      <w:pPr>
        <w:pStyle w:val="ListBullet"/>
        <w:spacing w:after="60"/>
      </w:pPr>
      <w:r>
        <w:t>A feature engineering strategy.</w:t>
      </w:r>
    </w:p>
    <w:p w14:paraId="17B31125" w14:textId="77777777" w:rsidR="00970E47" w:rsidRDefault="00000000">
      <w:pPr>
        <w:pStyle w:val="ListBullet"/>
        <w:spacing w:after="60"/>
      </w:pPr>
      <w:r>
        <w:t>A baseline and machine-learning modeling strategy.</w:t>
      </w:r>
    </w:p>
    <w:p w14:paraId="4BA563AD" w14:textId="77777777" w:rsidR="00970E47" w:rsidRDefault="00000000">
      <w:pPr>
        <w:pStyle w:val="ListBullet"/>
        <w:spacing w:after="60"/>
      </w:pPr>
      <w:r>
        <w:t>A time-aware evaluation framework.</w:t>
      </w:r>
    </w:p>
    <w:p w14:paraId="22EDB645" w14:textId="77777777" w:rsidR="00970E47" w:rsidRDefault="00000000">
      <w:pPr>
        <w:pStyle w:val="ListBullet"/>
        <w:spacing w:after="60"/>
      </w:pPr>
      <w:r>
        <w:t>A future-ready system architecture.</w:t>
      </w:r>
    </w:p>
    <w:p w14:paraId="1476476A" w14:textId="77777777" w:rsidR="00970E47" w:rsidRDefault="00000000">
      <w:pPr>
        <w:pStyle w:val="Heading2"/>
      </w:pPr>
      <w:r>
        <w:t>8.2 Business Outcomes</w:t>
      </w:r>
    </w:p>
    <w:p w14:paraId="189E78E3" w14:textId="77777777" w:rsidR="00970E47" w:rsidRDefault="00000000">
      <w:pPr>
        <w:pStyle w:val="ListBullet"/>
        <w:spacing w:after="60"/>
      </w:pPr>
      <w:r>
        <w:t>Better food preparation decisions.</w:t>
      </w:r>
    </w:p>
    <w:p w14:paraId="12906BF8" w14:textId="77777777" w:rsidR="00970E47" w:rsidRDefault="00000000">
      <w:pPr>
        <w:pStyle w:val="ListBullet"/>
        <w:spacing w:after="60"/>
      </w:pPr>
      <w:r>
        <w:t>Potential reduction in avoidable food surplus.</w:t>
      </w:r>
    </w:p>
    <w:p w14:paraId="498AB1DB" w14:textId="77777777" w:rsidR="00970E47" w:rsidRDefault="00000000">
      <w:pPr>
        <w:pStyle w:val="ListBullet"/>
        <w:spacing w:after="60"/>
      </w:pPr>
      <w:r>
        <w:t>Improved use of food and operational resources.</w:t>
      </w:r>
    </w:p>
    <w:p w14:paraId="68D5F134" w14:textId="77777777" w:rsidR="00970E47" w:rsidRDefault="00000000">
      <w:pPr>
        <w:pStyle w:val="ListBullet"/>
        <w:spacing w:after="60"/>
      </w:pPr>
      <w:r>
        <w:t>Evidence-based cafeteria planning.</w:t>
      </w:r>
    </w:p>
    <w:p w14:paraId="72933F24" w14:textId="77777777" w:rsidR="00970E47" w:rsidRDefault="00000000">
      <w:pPr>
        <w:pStyle w:val="ListBullet"/>
        <w:spacing w:after="60"/>
      </w:pPr>
      <w:r>
        <w:lastRenderedPageBreak/>
        <w:t>A reusable analytics framework for future implementation.</w:t>
      </w:r>
    </w:p>
    <w:p w14:paraId="15EA2D76" w14:textId="77777777" w:rsidR="00970E47" w:rsidRDefault="00000000">
      <w:pPr>
        <w:pStyle w:val="Heading2"/>
      </w:pPr>
      <w:r>
        <w:t>8.3 Decision-Support Layer</w:t>
      </w:r>
    </w:p>
    <w:tbl>
      <w:tblPr>
        <w:tblStyle w:val="TableGrid"/>
        <w:tblW w:w="0" w:type="auto"/>
        <w:jc w:val="center"/>
        <w:tblLook w:val="04A0" w:firstRow="1" w:lastRow="0" w:firstColumn="1" w:lastColumn="0" w:noHBand="0" w:noVBand="1"/>
      </w:tblPr>
      <w:tblGrid>
        <w:gridCol w:w="3312"/>
        <w:gridCol w:w="3312"/>
        <w:gridCol w:w="3312"/>
      </w:tblGrid>
      <w:tr w:rsidR="00970E47" w14:paraId="730D6B94" w14:textId="77777777">
        <w:trPr>
          <w:jc w:val="center"/>
        </w:trPr>
        <w:tc>
          <w:tcPr>
            <w:tcW w:w="3312" w:type="dxa"/>
            <w:shd w:val="clear" w:color="auto" w:fill="D9EAF7"/>
            <w:vAlign w:val="center"/>
          </w:tcPr>
          <w:p w14:paraId="53DEB233" w14:textId="77777777" w:rsidR="00970E47" w:rsidRDefault="00000000">
            <w:r>
              <w:rPr>
                <w:b/>
                <w:sz w:val="18"/>
              </w:rPr>
              <w:t>Forecasted Surplus</w:t>
            </w:r>
          </w:p>
        </w:tc>
        <w:tc>
          <w:tcPr>
            <w:tcW w:w="3312" w:type="dxa"/>
            <w:shd w:val="clear" w:color="auto" w:fill="D9EAF7"/>
            <w:vAlign w:val="center"/>
          </w:tcPr>
          <w:p w14:paraId="2167406C" w14:textId="77777777" w:rsidR="00970E47" w:rsidRDefault="00000000">
            <w:r>
              <w:rPr>
                <w:b/>
                <w:sz w:val="18"/>
              </w:rPr>
              <w:t>Category</w:t>
            </w:r>
          </w:p>
        </w:tc>
        <w:tc>
          <w:tcPr>
            <w:tcW w:w="3312" w:type="dxa"/>
            <w:shd w:val="clear" w:color="auto" w:fill="D9EAF7"/>
            <w:vAlign w:val="center"/>
          </w:tcPr>
          <w:p w14:paraId="111F264F" w14:textId="77777777" w:rsidR="00970E47" w:rsidRDefault="00000000">
            <w:r>
              <w:rPr>
                <w:b/>
                <w:sz w:val="18"/>
              </w:rPr>
              <w:t>Possible Recommendation</w:t>
            </w:r>
          </w:p>
        </w:tc>
      </w:tr>
      <w:tr w:rsidR="00970E47" w14:paraId="63D3B4E5" w14:textId="77777777">
        <w:trPr>
          <w:jc w:val="center"/>
        </w:trPr>
        <w:tc>
          <w:tcPr>
            <w:tcW w:w="3312" w:type="dxa"/>
            <w:vAlign w:val="center"/>
          </w:tcPr>
          <w:p w14:paraId="64E50686" w14:textId="77777777" w:rsidR="00970E47" w:rsidRDefault="00000000">
            <w:r>
              <w:rPr>
                <w:sz w:val="18"/>
              </w:rPr>
              <w:t>Low</w:t>
            </w:r>
          </w:p>
        </w:tc>
        <w:tc>
          <w:tcPr>
            <w:tcW w:w="3312" w:type="dxa"/>
            <w:vAlign w:val="center"/>
          </w:tcPr>
          <w:p w14:paraId="413822F6" w14:textId="77777777" w:rsidR="00970E47" w:rsidRDefault="00000000">
            <w:r>
              <w:rPr>
                <w:sz w:val="18"/>
              </w:rPr>
              <w:t>Normal</w:t>
            </w:r>
          </w:p>
        </w:tc>
        <w:tc>
          <w:tcPr>
            <w:tcW w:w="3312" w:type="dxa"/>
            <w:vAlign w:val="center"/>
          </w:tcPr>
          <w:p w14:paraId="21A220DE" w14:textId="77777777" w:rsidR="00970E47" w:rsidRDefault="00000000">
            <w:r>
              <w:rPr>
                <w:sz w:val="18"/>
              </w:rPr>
              <w:t>Maintain normal preparation.</w:t>
            </w:r>
          </w:p>
        </w:tc>
      </w:tr>
      <w:tr w:rsidR="00970E47" w14:paraId="478B6E84" w14:textId="77777777">
        <w:trPr>
          <w:jc w:val="center"/>
        </w:trPr>
        <w:tc>
          <w:tcPr>
            <w:tcW w:w="3312" w:type="dxa"/>
            <w:vAlign w:val="center"/>
          </w:tcPr>
          <w:p w14:paraId="4BCFA3A3" w14:textId="77777777" w:rsidR="00970E47" w:rsidRDefault="00000000">
            <w:r>
              <w:rPr>
                <w:sz w:val="18"/>
              </w:rPr>
              <w:t>Moderate</w:t>
            </w:r>
          </w:p>
        </w:tc>
        <w:tc>
          <w:tcPr>
            <w:tcW w:w="3312" w:type="dxa"/>
            <w:vAlign w:val="center"/>
          </w:tcPr>
          <w:p w14:paraId="77C57403" w14:textId="77777777" w:rsidR="00970E47" w:rsidRDefault="00000000">
            <w:r>
              <w:rPr>
                <w:sz w:val="18"/>
              </w:rPr>
              <w:t>Caution</w:t>
            </w:r>
          </w:p>
        </w:tc>
        <w:tc>
          <w:tcPr>
            <w:tcW w:w="3312" w:type="dxa"/>
            <w:vAlign w:val="center"/>
          </w:tcPr>
          <w:p w14:paraId="6D008216" w14:textId="77777777" w:rsidR="00970E47" w:rsidRDefault="00000000">
            <w:r>
              <w:rPr>
                <w:sz w:val="18"/>
              </w:rPr>
              <w:t>Consider reducing the next preparation batch.</w:t>
            </w:r>
          </w:p>
        </w:tc>
      </w:tr>
      <w:tr w:rsidR="00970E47" w14:paraId="103D7332" w14:textId="77777777">
        <w:trPr>
          <w:jc w:val="center"/>
        </w:trPr>
        <w:tc>
          <w:tcPr>
            <w:tcW w:w="3312" w:type="dxa"/>
            <w:vAlign w:val="center"/>
          </w:tcPr>
          <w:p w14:paraId="4B1BA6C7" w14:textId="77777777" w:rsidR="00970E47" w:rsidRDefault="00000000">
            <w:r>
              <w:rPr>
                <w:sz w:val="18"/>
              </w:rPr>
              <w:t>High</w:t>
            </w:r>
          </w:p>
        </w:tc>
        <w:tc>
          <w:tcPr>
            <w:tcW w:w="3312" w:type="dxa"/>
            <w:vAlign w:val="center"/>
          </w:tcPr>
          <w:p w14:paraId="7ED9FE8D" w14:textId="77777777" w:rsidR="00970E47" w:rsidRDefault="00000000">
            <w:r>
              <w:rPr>
                <w:sz w:val="18"/>
              </w:rPr>
              <w:t>High Surplus</w:t>
            </w:r>
          </w:p>
        </w:tc>
        <w:tc>
          <w:tcPr>
            <w:tcW w:w="3312" w:type="dxa"/>
            <w:vAlign w:val="center"/>
          </w:tcPr>
          <w:p w14:paraId="0C075466" w14:textId="77777777" w:rsidR="00970E47" w:rsidRDefault="00000000">
            <w:r>
              <w:rPr>
                <w:sz w:val="18"/>
              </w:rPr>
              <w:t>Adjust production and consider appropriate food-rescue planning.</w:t>
            </w:r>
          </w:p>
        </w:tc>
      </w:tr>
    </w:tbl>
    <w:p w14:paraId="20790A1A" w14:textId="77777777" w:rsidR="00970E47" w:rsidRDefault="00000000">
      <w:r>
        <w:t>The final thresholds would be determined from historical performance and operational requirements rather than being treated as universal fixed values.</w:t>
      </w:r>
    </w:p>
    <w:p w14:paraId="5E853F1E" w14:textId="77777777" w:rsidR="00970E47" w:rsidRDefault="00000000">
      <w:pPr>
        <w:pStyle w:val="Heading1"/>
      </w:pPr>
      <w:r>
        <w:t>9. Challenges &amp; Mitigation Strategies</w:t>
      </w:r>
    </w:p>
    <w:tbl>
      <w:tblPr>
        <w:tblStyle w:val="TableGrid"/>
        <w:tblW w:w="0" w:type="auto"/>
        <w:jc w:val="center"/>
        <w:tblLook w:val="04A0" w:firstRow="1" w:lastRow="0" w:firstColumn="1" w:lastColumn="0" w:noHBand="0" w:noVBand="1"/>
      </w:tblPr>
      <w:tblGrid>
        <w:gridCol w:w="3312"/>
        <w:gridCol w:w="3312"/>
        <w:gridCol w:w="3312"/>
      </w:tblGrid>
      <w:tr w:rsidR="00970E47" w14:paraId="4C7D7A08" w14:textId="77777777">
        <w:trPr>
          <w:jc w:val="center"/>
        </w:trPr>
        <w:tc>
          <w:tcPr>
            <w:tcW w:w="3312" w:type="dxa"/>
            <w:shd w:val="clear" w:color="auto" w:fill="D9EAF7"/>
            <w:vAlign w:val="center"/>
          </w:tcPr>
          <w:p w14:paraId="38D33A2A" w14:textId="77777777" w:rsidR="00970E47" w:rsidRDefault="00000000">
            <w:r>
              <w:rPr>
                <w:b/>
                <w:sz w:val="18"/>
              </w:rPr>
              <w:t>Challenge</w:t>
            </w:r>
          </w:p>
        </w:tc>
        <w:tc>
          <w:tcPr>
            <w:tcW w:w="3312" w:type="dxa"/>
            <w:shd w:val="clear" w:color="auto" w:fill="D9EAF7"/>
            <w:vAlign w:val="center"/>
          </w:tcPr>
          <w:p w14:paraId="1A6B360D" w14:textId="77777777" w:rsidR="00970E47" w:rsidRDefault="00000000">
            <w:r>
              <w:rPr>
                <w:b/>
                <w:sz w:val="18"/>
              </w:rPr>
              <w:t>Potential Impact</w:t>
            </w:r>
          </w:p>
        </w:tc>
        <w:tc>
          <w:tcPr>
            <w:tcW w:w="3312" w:type="dxa"/>
            <w:shd w:val="clear" w:color="auto" w:fill="D9EAF7"/>
            <w:vAlign w:val="center"/>
          </w:tcPr>
          <w:p w14:paraId="1E054D91" w14:textId="77777777" w:rsidR="00970E47" w:rsidRDefault="00000000">
            <w:r>
              <w:rPr>
                <w:b/>
                <w:sz w:val="18"/>
              </w:rPr>
              <w:t>Mitigation</w:t>
            </w:r>
          </w:p>
        </w:tc>
      </w:tr>
      <w:tr w:rsidR="00970E47" w14:paraId="2DEA3787" w14:textId="77777777">
        <w:trPr>
          <w:jc w:val="center"/>
        </w:trPr>
        <w:tc>
          <w:tcPr>
            <w:tcW w:w="3312" w:type="dxa"/>
            <w:vAlign w:val="center"/>
          </w:tcPr>
          <w:p w14:paraId="04BF7441" w14:textId="77777777" w:rsidR="00970E47" w:rsidRDefault="00000000">
            <w:r>
              <w:rPr>
                <w:sz w:val="18"/>
              </w:rPr>
              <w:t>Missing data</w:t>
            </w:r>
          </w:p>
        </w:tc>
        <w:tc>
          <w:tcPr>
            <w:tcW w:w="3312" w:type="dxa"/>
            <w:vAlign w:val="center"/>
          </w:tcPr>
          <w:p w14:paraId="3FDB91F1" w14:textId="77777777" w:rsidR="00970E47" w:rsidRDefault="00000000">
            <w:r>
              <w:rPr>
                <w:sz w:val="18"/>
              </w:rPr>
              <w:t>Biased analysis.</w:t>
            </w:r>
          </w:p>
        </w:tc>
        <w:tc>
          <w:tcPr>
            <w:tcW w:w="3312" w:type="dxa"/>
            <w:vAlign w:val="center"/>
          </w:tcPr>
          <w:p w14:paraId="657AAA75" w14:textId="77777777" w:rsidR="00970E47" w:rsidRDefault="00000000">
            <w:r>
              <w:rPr>
                <w:sz w:val="18"/>
              </w:rPr>
              <w:t>Quality checks and documented imputation.</w:t>
            </w:r>
          </w:p>
        </w:tc>
      </w:tr>
      <w:tr w:rsidR="00970E47" w14:paraId="68F2C101" w14:textId="77777777">
        <w:trPr>
          <w:jc w:val="center"/>
        </w:trPr>
        <w:tc>
          <w:tcPr>
            <w:tcW w:w="3312" w:type="dxa"/>
            <w:vAlign w:val="center"/>
          </w:tcPr>
          <w:p w14:paraId="0D60F489" w14:textId="77777777" w:rsidR="00970E47" w:rsidRDefault="00000000">
            <w:r>
              <w:rPr>
                <w:sz w:val="18"/>
              </w:rPr>
              <w:t>Duplicate records</w:t>
            </w:r>
          </w:p>
        </w:tc>
        <w:tc>
          <w:tcPr>
            <w:tcW w:w="3312" w:type="dxa"/>
            <w:vAlign w:val="center"/>
          </w:tcPr>
          <w:p w14:paraId="5B91F1FA" w14:textId="77777777" w:rsidR="00970E47" w:rsidRDefault="00000000">
            <w:r>
              <w:rPr>
                <w:sz w:val="18"/>
              </w:rPr>
              <w:t>Inflated demand.</w:t>
            </w:r>
          </w:p>
        </w:tc>
        <w:tc>
          <w:tcPr>
            <w:tcW w:w="3312" w:type="dxa"/>
            <w:vAlign w:val="center"/>
          </w:tcPr>
          <w:p w14:paraId="08FCE53B" w14:textId="77777777" w:rsidR="00970E47" w:rsidRDefault="00000000">
            <w:r>
              <w:rPr>
                <w:sz w:val="18"/>
              </w:rPr>
              <w:t>Duplicate detection and audit counts.</w:t>
            </w:r>
          </w:p>
        </w:tc>
      </w:tr>
      <w:tr w:rsidR="00970E47" w14:paraId="0473AC04" w14:textId="77777777">
        <w:trPr>
          <w:jc w:val="center"/>
        </w:trPr>
        <w:tc>
          <w:tcPr>
            <w:tcW w:w="3312" w:type="dxa"/>
            <w:vAlign w:val="center"/>
          </w:tcPr>
          <w:p w14:paraId="43E32286" w14:textId="77777777" w:rsidR="00970E47" w:rsidRDefault="00000000">
            <w:r>
              <w:rPr>
                <w:sz w:val="18"/>
              </w:rPr>
              <w:t>Rare events</w:t>
            </w:r>
          </w:p>
        </w:tc>
        <w:tc>
          <w:tcPr>
            <w:tcW w:w="3312" w:type="dxa"/>
            <w:vAlign w:val="center"/>
          </w:tcPr>
          <w:p w14:paraId="7BB03C61" w14:textId="77777777" w:rsidR="00970E47" w:rsidRDefault="00000000">
            <w:r>
              <w:rPr>
                <w:sz w:val="18"/>
              </w:rPr>
              <w:t>Large prediction errors.</w:t>
            </w:r>
          </w:p>
        </w:tc>
        <w:tc>
          <w:tcPr>
            <w:tcW w:w="3312" w:type="dxa"/>
            <w:vAlign w:val="center"/>
          </w:tcPr>
          <w:p w14:paraId="33093CF1" w14:textId="77777777" w:rsidR="00970E47" w:rsidRDefault="00000000">
            <w:r>
              <w:rPr>
                <w:sz w:val="18"/>
              </w:rPr>
              <w:t>Event indicators and separate error analysis.</w:t>
            </w:r>
          </w:p>
        </w:tc>
      </w:tr>
      <w:tr w:rsidR="00970E47" w14:paraId="40ED9436" w14:textId="77777777">
        <w:trPr>
          <w:jc w:val="center"/>
        </w:trPr>
        <w:tc>
          <w:tcPr>
            <w:tcW w:w="3312" w:type="dxa"/>
            <w:vAlign w:val="center"/>
          </w:tcPr>
          <w:p w14:paraId="649ACD59" w14:textId="77777777" w:rsidR="00970E47" w:rsidRDefault="00000000">
            <w:r>
              <w:rPr>
                <w:sz w:val="18"/>
              </w:rPr>
              <w:t>Data leakage</w:t>
            </w:r>
          </w:p>
        </w:tc>
        <w:tc>
          <w:tcPr>
            <w:tcW w:w="3312" w:type="dxa"/>
            <w:vAlign w:val="center"/>
          </w:tcPr>
          <w:p w14:paraId="21C4BC81" w14:textId="77777777" w:rsidR="00970E47" w:rsidRDefault="00000000">
            <w:r>
              <w:rPr>
                <w:sz w:val="18"/>
              </w:rPr>
              <w:t>Unrealistically high accuracy.</w:t>
            </w:r>
          </w:p>
        </w:tc>
        <w:tc>
          <w:tcPr>
            <w:tcW w:w="3312" w:type="dxa"/>
            <w:vAlign w:val="center"/>
          </w:tcPr>
          <w:p w14:paraId="13806D4B" w14:textId="77777777" w:rsidR="00970E47" w:rsidRDefault="00000000">
            <w:r>
              <w:rPr>
                <w:sz w:val="18"/>
              </w:rPr>
              <w:t>Chronological validation.</w:t>
            </w:r>
          </w:p>
        </w:tc>
      </w:tr>
      <w:tr w:rsidR="00970E47" w14:paraId="4043D543" w14:textId="77777777">
        <w:trPr>
          <w:jc w:val="center"/>
        </w:trPr>
        <w:tc>
          <w:tcPr>
            <w:tcW w:w="3312" w:type="dxa"/>
            <w:vAlign w:val="center"/>
          </w:tcPr>
          <w:p w14:paraId="755BBDC5" w14:textId="77777777" w:rsidR="00970E47" w:rsidRDefault="00000000">
            <w:r>
              <w:rPr>
                <w:sz w:val="18"/>
              </w:rPr>
              <w:t>Overfitting</w:t>
            </w:r>
          </w:p>
        </w:tc>
        <w:tc>
          <w:tcPr>
            <w:tcW w:w="3312" w:type="dxa"/>
            <w:vAlign w:val="center"/>
          </w:tcPr>
          <w:p w14:paraId="5B8C2CD2" w14:textId="77777777" w:rsidR="00970E47" w:rsidRDefault="00000000">
            <w:r>
              <w:rPr>
                <w:sz w:val="18"/>
              </w:rPr>
              <w:t>Poor future performance.</w:t>
            </w:r>
          </w:p>
        </w:tc>
        <w:tc>
          <w:tcPr>
            <w:tcW w:w="3312" w:type="dxa"/>
            <w:vAlign w:val="center"/>
          </w:tcPr>
          <w:p w14:paraId="2BA050AD" w14:textId="77777777" w:rsidR="00970E47" w:rsidRDefault="00000000">
            <w:r>
              <w:rPr>
                <w:sz w:val="18"/>
              </w:rPr>
              <w:t>Baseline comparison and cross-validation.</w:t>
            </w:r>
          </w:p>
        </w:tc>
      </w:tr>
      <w:tr w:rsidR="00970E47" w14:paraId="13276861" w14:textId="77777777">
        <w:trPr>
          <w:jc w:val="center"/>
        </w:trPr>
        <w:tc>
          <w:tcPr>
            <w:tcW w:w="3312" w:type="dxa"/>
            <w:vAlign w:val="center"/>
          </w:tcPr>
          <w:p w14:paraId="05595212" w14:textId="77777777" w:rsidR="00970E47" w:rsidRDefault="00000000">
            <w:r>
              <w:rPr>
                <w:sz w:val="18"/>
              </w:rPr>
              <w:t>Seasonal change</w:t>
            </w:r>
          </w:p>
        </w:tc>
        <w:tc>
          <w:tcPr>
            <w:tcW w:w="3312" w:type="dxa"/>
            <w:vAlign w:val="center"/>
          </w:tcPr>
          <w:p w14:paraId="4EAE3123" w14:textId="77777777" w:rsidR="00970E47" w:rsidRDefault="00000000">
            <w:r>
              <w:rPr>
                <w:sz w:val="18"/>
              </w:rPr>
              <w:t>Model drift.</w:t>
            </w:r>
          </w:p>
        </w:tc>
        <w:tc>
          <w:tcPr>
            <w:tcW w:w="3312" w:type="dxa"/>
            <w:vAlign w:val="center"/>
          </w:tcPr>
          <w:p w14:paraId="0B9FF930" w14:textId="77777777" w:rsidR="00970E47" w:rsidRDefault="00000000">
            <w:r>
              <w:rPr>
                <w:sz w:val="18"/>
              </w:rPr>
              <w:t>Monitor performance and retrain periodically.</w:t>
            </w:r>
          </w:p>
        </w:tc>
      </w:tr>
      <w:tr w:rsidR="00970E47" w14:paraId="3A243AF4" w14:textId="77777777">
        <w:trPr>
          <w:jc w:val="center"/>
        </w:trPr>
        <w:tc>
          <w:tcPr>
            <w:tcW w:w="3312" w:type="dxa"/>
            <w:vAlign w:val="center"/>
          </w:tcPr>
          <w:p w14:paraId="69DBFEB8" w14:textId="77777777" w:rsidR="00970E47" w:rsidRDefault="00000000">
            <w:r>
              <w:rPr>
                <w:sz w:val="18"/>
              </w:rPr>
              <w:t>Menu changes</w:t>
            </w:r>
          </w:p>
        </w:tc>
        <w:tc>
          <w:tcPr>
            <w:tcW w:w="3312" w:type="dxa"/>
            <w:vAlign w:val="center"/>
          </w:tcPr>
          <w:p w14:paraId="37C7BC80" w14:textId="77777777" w:rsidR="00970E47" w:rsidRDefault="00000000">
            <w:r>
              <w:rPr>
                <w:sz w:val="18"/>
              </w:rPr>
              <w:t>Distribution shift.</w:t>
            </w:r>
          </w:p>
        </w:tc>
        <w:tc>
          <w:tcPr>
            <w:tcW w:w="3312" w:type="dxa"/>
            <w:vAlign w:val="center"/>
          </w:tcPr>
          <w:p w14:paraId="0497444F" w14:textId="77777777" w:rsidR="00970E47" w:rsidRDefault="00000000">
            <w:r>
              <w:rPr>
                <w:sz w:val="18"/>
              </w:rPr>
              <w:t>Include menu features and monitor drift.</w:t>
            </w:r>
          </w:p>
        </w:tc>
      </w:tr>
      <w:tr w:rsidR="00970E47" w14:paraId="240AFFA5" w14:textId="77777777">
        <w:trPr>
          <w:jc w:val="center"/>
        </w:trPr>
        <w:tc>
          <w:tcPr>
            <w:tcW w:w="3312" w:type="dxa"/>
            <w:vAlign w:val="center"/>
          </w:tcPr>
          <w:p w14:paraId="1AF67B95" w14:textId="77777777" w:rsidR="00970E47" w:rsidRDefault="00000000">
            <w:r>
              <w:rPr>
                <w:sz w:val="18"/>
              </w:rPr>
              <w:t>Shortage risk</w:t>
            </w:r>
          </w:p>
        </w:tc>
        <w:tc>
          <w:tcPr>
            <w:tcW w:w="3312" w:type="dxa"/>
            <w:vAlign w:val="center"/>
          </w:tcPr>
          <w:p w14:paraId="7CEFCDE7" w14:textId="77777777" w:rsidR="00970E47" w:rsidRDefault="00000000">
            <w:r>
              <w:rPr>
                <w:sz w:val="18"/>
              </w:rPr>
              <w:t>Customer dissatisfaction.</w:t>
            </w:r>
          </w:p>
        </w:tc>
        <w:tc>
          <w:tcPr>
            <w:tcW w:w="3312" w:type="dxa"/>
            <w:vAlign w:val="center"/>
          </w:tcPr>
          <w:p w14:paraId="16BB21C3" w14:textId="77777777" w:rsidR="00970E47" w:rsidRDefault="00000000">
            <w:r>
              <w:rPr>
                <w:sz w:val="18"/>
              </w:rPr>
              <w:t>Track stockouts as a guardrail metric.</w:t>
            </w:r>
          </w:p>
        </w:tc>
      </w:tr>
      <w:tr w:rsidR="00970E47" w14:paraId="12F714CA" w14:textId="77777777">
        <w:trPr>
          <w:jc w:val="center"/>
        </w:trPr>
        <w:tc>
          <w:tcPr>
            <w:tcW w:w="3312" w:type="dxa"/>
            <w:vAlign w:val="center"/>
          </w:tcPr>
          <w:p w14:paraId="54FE338F" w14:textId="77777777" w:rsidR="00970E47" w:rsidRDefault="00000000">
            <w:r>
              <w:rPr>
                <w:sz w:val="18"/>
              </w:rPr>
              <w:t>Privacy</w:t>
            </w:r>
          </w:p>
        </w:tc>
        <w:tc>
          <w:tcPr>
            <w:tcW w:w="3312" w:type="dxa"/>
            <w:vAlign w:val="center"/>
          </w:tcPr>
          <w:p w14:paraId="370CCDE4" w14:textId="77777777" w:rsidR="00970E47" w:rsidRDefault="00000000">
            <w:r>
              <w:rPr>
                <w:sz w:val="18"/>
              </w:rPr>
              <w:t>Unnecessary exposure of users.</w:t>
            </w:r>
          </w:p>
        </w:tc>
        <w:tc>
          <w:tcPr>
            <w:tcW w:w="3312" w:type="dxa"/>
            <w:vAlign w:val="center"/>
          </w:tcPr>
          <w:p w14:paraId="01436E9C" w14:textId="77777777" w:rsidR="00970E47" w:rsidRDefault="00000000">
            <w:r>
              <w:rPr>
                <w:sz w:val="18"/>
              </w:rPr>
              <w:t>Use aggregated data and exclude personal identifiers.</w:t>
            </w:r>
          </w:p>
        </w:tc>
      </w:tr>
    </w:tbl>
    <w:p w14:paraId="2BE5531D" w14:textId="77777777" w:rsidR="00970E47" w:rsidRDefault="00000000">
      <w:pPr>
        <w:pStyle w:val="Heading1"/>
      </w:pPr>
      <w:r>
        <w:t>10. Ethical, Privacy &amp; Responsible AI Considerations</w:t>
      </w:r>
    </w:p>
    <w:p w14:paraId="17B25AB0" w14:textId="77777777" w:rsidR="00970E47" w:rsidRDefault="00000000">
      <w:r>
        <w:t>MealCycle AI is designed as a responsible decision-support system. The project does not require individual student identities. Attendance should be used only in aggregated form, such as the number of people present on a given day.</w:t>
      </w:r>
    </w:p>
    <w:p w14:paraId="304DD749" w14:textId="77777777" w:rsidR="00970E47" w:rsidRDefault="00000000">
      <w:pPr>
        <w:pStyle w:val="ListBullet"/>
        <w:spacing w:after="60"/>
      </w:pPr>
      <w:r>
        <w:t>No facial recognition or individual tracking.</w:t>
      </w:r>
    </w:p>
    <w:p w14:paraId="3548D656" w14:textId="77777777" w:rsidR="00970E47" w:rsidRDefault="00000000">
      <w:pPr>
        <w:pStyle w:val="ListBullet"/>
        <w:spacing w:after="60"/>
      </w:pPr>
      <w:r>
        <w:t>No personally identifiable information is required.</w:t>
      </w:r>
    </w:p>
    <w:p w14:paraId="46537606" w14:textId="77777777" w:rsidR="00970E47" w:rsidRDefault="00000000">
      <w:pPr>
        <w:pStyle w:val="ListBullet"/>
        <w:spacing w:after="60"/>
      </w:pPr>
      <w:r>
        <w:t>Human staff retain responsibility for operational decisions.</w:t>
      </w:r>
    </w:p>
    <w:p w14:paraId="0AE39F09" w14:textId="77777777" w:rsidR="00970E47" w:rsidRDefault="00000000">
      <w:pPr>
        <w:pStyle w:val="ListBullet"/>
        <w:spacing w:after="60"/>
      </w:pPr>
      <w:r>
        <w:t>Food-waste reduction must not be optimized at the expense of creating shortages.</w:t>
      </w:r>
    </w:p>
    <w:p w14:paraId="5958C5C7" w14:textId="77777777" w:rsidR="00970E47" w:rsidRDefault="00000000">
      <w:pPr>
        <w:pStyle w:val="ListBullet"/>
        <w:spacing w:after="60"/>
      </w:pPr>
      <w:r>
        <w:t>Model performance should be monitored after deployment because demand patterns can change.</w:t>
      </w:r>
    </w:p>
    <w:p w14:paraId="3DA85542" w14:textId="77777777" w:rsidR="00970E47" w:rsidRDefault="00000000">
      <w:pPr>
        <w:pStyle w:val="Heading1"/>
      </w:pPr>
      <w:r>
        <w:t>11. Evaluation Criteria &amp; Success Measures</w:t>
      </w:r>
    </w:p>
    <w:p w14:paraId="7DDBA961" w14:textId="77777777" w:rsidR="00970E47" w:rsidRDefault="00000000">
      <w:r>
        <w:t>The following criteria directly address the university assignment requirements.</w:t>
      </w:r>
    </w:p>
    <w:tbl>
      <w:tblPr>
        <w:tblStyle w:val="TableGrid"/>
        <w:tblW w:w="0" w:type="auto"/>
        <w:jc w:val="center"/>
        <w:tblLook w:val="04A0" w:firstRow="1" w:lastRow="0" w:firstColumn="1" w:lastColumn="0" w:noHBand="0" w:noVBand="1"/>
      </w:tblPr>
      <w:tblGrid>
        <w:gridCol w:w="4968"/>
        <w:gridCol w:w="4968"/>
      </w:tblGrid>
      <w:tr w:rsidR="00970E47" w14:paraId="62D8AA37" w14:textId="77777777">
        <w:trPr>
          <w:jc w:val="center"/>
        </w:trPr>
        <w:tc>
          <w:tcPr>
            <w:tcW w:w="4968" w:type="dxa"/>
            <w:shd w:val="clear" w:color="auto" w:fill="D9EAF7"/>
            <w:vAlign w:val="center"/>
          </w:tcPr>
          <w:p w14:paraId="6EFDD75C" w14:textId="77777777" w:rsidR="00970E47" w:rsidRDefault="00000000">
            <w:r>
              <w:rPr>
                <w:b/>
                <w:sz w:val="18"/>
              </w:rPr>
              <w:t>Evaluation Area</w:t>
            </w:r>
          </w:p>
        </w:tc>
        <w:tc>
          <w:tcPr>
            <w:tcW w:w="4968" w:type="dxa"/>
            <w:shd w:val="clear" w:color="auto" w:fill="D9EAF7"/>
            <w:vAlign w:val="center"/>
          </w:tcPr>
          <w:p w14:paraId="1B3BDEA2" w14:textId="77777777" w:rsidR="00970E47" w:rsidRDefault="00000000">
            <w:r>
              <w:rPr>
                <w:b/>
                <w:sz w:val="18"/>
              </w:rPr>
              <w:t>How MealCycle AI Addresses It</w:t>
            </w:r>
          </w:p>
        </w:tc>
      </w:tr>
      <w:tr w:rsidR="00970E47" w14:paraId="4A3F5801" w14:textId="77777777">
        <w:trPr>
          <w:jc w:val="center"/>
        </w:trPr>
        <w:tc>
          <w:tcPr>
            <w:tcW w:w="4968" w:type="dxa"/>
            <w:vAlign w:val="center"/>
          </w:tcPr>
          <w:p w14:paraId="2D06F71E" w14:textId="77777777" w:rsidR="00970E47" w:rsidRDefault="00000000">
            <w:r>
              <w:rPr>
                <w:sz w:val="18"/>
              </w:rPr>
              <w:t>Completeness</w:t>
            </w:r>
          </w:p>
        </w:tc>
        <w:tc>
          <w:tcPr>
            <w:tcW w:w="4968" w:type="dxa"/>
            <w:vAlign w:val="center"/>
          </w:tcPr>
          <w:p w14:paraId="7F430C64" w14:textId="77777777" w:rsidR="00970E47" w:rsidRDefault="00000000">
            <w:r>
              <w:rPr>
                <w:sz w:val="18"/>
              </w:rPr>
              <w:t>Covers background, objectives, scope, methodology, timeline, tools, outcomes and challenges.</w:t>
            </w:r>
          </w:p>
        </w:tc>
      </w:tr>
      <w:tr w:rsidR="00970E47" w14:paraId="079604FE" w14:textId="77777777">
        <w:trPr>
          <w:jc w:val="center"/>
        </w:trPr>
        <w:tc>
          <w:tcPr>
            <w:tcW w:w="4968" w:type="dxa"/>
            <w:vAlign w:val="center"/>
          </w:tcPr>
          <w:p w14:paraId="7B200BFB" w14:textId="77777777" w:rsidR="00970E47" w:rsidRDefault="00000000">
            <w:r>
              <w:rPr>
                <w:sz w:val="18"/>
              </w:rPr>
              <w:t>Data Science Understanding</w:t>
            </w:r>
          </w:p>
        </w:tc>
        <w:tc>
          <w:tcPr>
            <w:tcW w:w="4968" w:type="dxa"/>
            <w:vAlign w:val="center"/>
          </w:tcPr>
          <w:p w14:paraId="1778926C" w14:textId="77777777" w:rsidR="00970E47" w:rsidRDefault="00000000">
            <w:r>
              <w:rPr>
                <w:sz w:val="18"/>
              </w:rPr>
              <w:t>Follows collection → cleaning → EDA → features → modeling → evaluation.</w:t>
            </w:r>
          </w:p>
        </w:tc>
      </w:tr>
      <w:tr w:rsidR="00970E47" w14:paraId="6BA08CD9" w14:textId="77777777">
        <w:trPr>
          <w:jc w:val="center"/>
        </w:trPr>
        <w:tc>
          <w:tcPr>
            <w:tcW w:w="4968" w:type="dxa"/>
            <w:vAlign w:val="center"/>
          </w:tcPr>
          <w:p w14:paraId="214A29E4" w14:textId="77777777" w:rsidR="00970E47" w:rsidRDefault="00000000">
            <w:r>
              <w:rPr>
                <w:sz w:val="18"/>
              </w:rPr>
              <w:t>Logical Organization</w:t>
            </w:r>
          </w:p>
        </w:tc>
        <w:tc>
          <w:tcPr>
            <w:tcW w:w="4968" w:type="dxa"/>
            <w:vAlign w:val="center"/>
          </w:tcPr>
          <w:p w14:paraId="3535CA59" w14:textId="77777777" w:rsidR="00970E47" w:rsidRDefault="00000000">
            <w:r>
              <w:rPr>
                <w:sz w:val="18"/>
              </w:rPr>
              <w:t>Each stage has a clear purpose and output.</w:t>
            </w:r>
          </w:p>
        </w:tc>
      </w:tr>
      <w:tr w:rsidR="00970E47" w14:paraId="029F17F0" w14:textId="77777777">
        <w:trPr>
          <w:jc w:val="center"/>
        </w:trPr>
        <w:tc>
          <w:tcPr>
            <w:tcW w:w="4968" w:type="dxa"/>
            <w:vAlign w:val="center"/>
          </w:tcPr>
          <w:p w14:paraId="09485CD8" w14:textId="77777777" w:rsidR="00970E47" w:rsidRDefault="00000000">
            <w:r>
              <w:rPr>
                <w:sz w:val="18"/>
              </w:rPr>
              <w:lastRenderedPageBreak/>
              <w:t>Visual Clarity</w:t>
            </w:r>
          </w:p>
        </w:tc>
        <w:tc>
          <w:tcPr>
            <w:tcW w:w="4968" w:type="dxa"/>
            <w:vAlign w:val="center"/>
          </w:tcPr>
          <w:p w14:paraId="381E6F42" w14:textId="77777777" w:rsidR="00970E47" w:rsidRDefault="00000000">
            <w:r>
              <w:rPr>
                <w:sz w:val="18"/>
              </w:rPr>
              <w:t>Workflow, architecture and timeline diagrams are embedded.</w:t>
            </w:r>
          </w:p>
        </w:tc>
      </w:tr>
      <w:tr w:rsidR="00970E47" w14:paraId="0A00B1F4" w14:textId="77777777">
        <w:trPr>
          <w:jc w:val="center"/>
        </w:trPr>
        <w:tc>
          <w:tcPr>
            <w:tcW w:w="4968" w:type="dxa"/>
            <w:vAlign w:val="center"/>
          </w:tcPr>
          <w:p w14:paraId="2C660750" w14:textId="77777777" w:rsidR="00970E47" w:rsidRDefault="00000000">
            <w:r>
              <w:rPr>
                <w:sz w:val="18"/>
              </w:rPr>
              <w:t>Strategic Thinking</w:t>
            </w:r>
          </w:p>
        </w:tc>
        <w:tc>
          <w:tcPr>
            <w:tcW w:w="4968" w:type="dxa"/>
            <w:vAlign w:val="center"/>
          </w:tcPr>
          <w:p w14:paraId="61335996" w14:textId="77777777" w:rsidR="00970E47" w:rsidRDefault="00000000">
            <w:r>
              <w:rPr>
                <w:sz w:val="18"/>
              </w:rPr>
              <w:t>Includes baseline comparison, time-aware validation and decision support.</w:t>
            </w:r>
          </w:p>
        </w:tc>
      </w:tr>
      <w:tr w:rsidR="00970E47" w14:paraId="14D1F995" w14:textId="77777777">
        <w:trPr>
          <w:jc w:val="center"/>
        </w:trPr>
        <w:tc>
          <w:tcPr>
            <w:tcW w:w="4968" w:type="dxa"/>
            <w:vAlign w:val="center"/>
          </w:tcPr>
          <w:p w14:paraId="57B784AD" w14:textId="77777777" w:rsidR="00970E47" w:rsidRDefault="00000000">
            <w:r>
              <w:rPr>
                <w:sz w:val="18"/>
              </w:rPr>
              <w:t>Practical Relevance</w:t>
            </w:r>
          </w:p>
        </w:tc>
        <w:tc>
          <w:tcPr>
            <w:tcW w:w="4968" w:type="dxa"/>
            <w:vAlign w:val="center"/>
          </w:tcPr>
          <w:p w14:paraId="3669D30A" w14:textId="77777777" w:rsidR="00970E47" w:rsidRDefault="00000000">
            <w:r>
              <w:rPr>
                <w:sz w:val="18"/>
              </w:rPr>
              <w:t>Forecast connects directly to cafeteria production decisions.</w:t>
            </w:r>
          </w:p>
        </w:tc>
      </w:tr>
    </w:tbl>
    <w:p w14:paraId="56607F87" w14:textId="77777777" w:rsidR="00970E47" w:rsidRDefault="00000000">
      <w:pPr>
        <w:pStyle w:val="Heading2"/>
      </w:pPr>
      <w:r>
        <w:t>11.1 Proposed Success Criteria</w:t>
      </w:r>
    </w:p>
    <w:p w14:paraId="4F0932F0" w14:textId="77777777" w:rsidR="00970E47" w:rsidRDefault="00000000">
      <w:pPr>
        <w:pStyle w:val="ListBullet"/>
        <w:spacing w:after="60"/>
      </w:pPr>
      <w:r>
        <w:t>The final model should outperform the chosen baseline on MAE.</w:t>
      </w:r>
    </w:p>
    <w:p w14:paraId="2EF3F34F" w14:textId="77777777" w:rsidR="00970E47" w:rsidRDefault="00000000">
      <w:pPr>
        <w:pStyle w:val="ListBullet"/>
        <w:spacing w:after="60"/>
      </w:pPr>
      <w:r>
        <w:t>Model errors should remain stable across different time periods.</w:t>
      </w:r>
    </w:p>
    <w:p w14:paraId="5FC9FA89" w14:textId="77777777" w:rsidR="00970E47" w:rsidRDefault="00000000">
      <w:pPr>
        <w:pStyle w:val="ListBullet"/>
        <w:spacing w:after="60"/>
      </w:pPr>
      <w:r>
        <w:t>Major drivers of surplus should be interpretable.</w:t>
      </w:r>
    </w:p>
    <w:p w14:paraId="629D35A1" w14:textId="77777777" w:rsidR="00970E47" w:rsidRDefault="00000000">
      <w:pPr>
        <w:pStyle w:val="ListBullet"/>
        <w:spacing w:after="60"/>
      </w:pPr>
      <w:r>
        <w:t>The forecast should map to a clear operational action.</w:t>
      </w:r>
    </w:p>
    <w:p w14:paraId="441F55DA" w14:textId="77777777" w:rsidR="00970E47" w:rsidRDefault="00000000">
      <w:pPr>
        <w:pStyle w:val="ListBullet"/>
        <w:spacing w:after="60"/>
      </w:pPr>
      <w:r>
        <w:t>Stockout risk should be monitored alongside surplus reduction.</w:t>
      </w:r>
    </w:p>
    <w:p w14:paraId="012D6969" w14:textId="77777777" w:rsidR="00970E47" w:rsidRDefault="00000000">
      <w:pPr>
        <w:pStyle w:val="ListBullet"/>
        <w:spacing w:after="60"/>
      </w:pPr>
      <w:r>
        <w:t>The implementation should be reproducible through documented code and assumptions.</w:t>
      </w:r>
    </w:p>
    <w:p w14:paraId="4631931F" w14:textId="77777777" w:rsidR="00970E47" w:rsidRDefault="00000000">
      <w:pPr>
        <w:pStyle w:val="Heading1"/>
      </w:pPr>
      <w:r>
        <w:t>12. Future Implementation Plan</w:t>
      </w:r>
    </w:p>
    <w:p w14:paraId="76E5EC05" w14:textId="77777777" w:rsidR="00970E47" w:rsidRDefault="00000000">
      <w:r>
        <w:t>Although Week 1 focuses only on planning, the proposed project can be implemented in subsequent stages.</w:t>
      </w:r>
    </w:p>
    <w:tbl>
      <w:tblPr>
        <w:tblStyle w:val="TableGrid"/>
        <w:tblW w:w="0" w:type="auto"/>
        <w:jc w:val="center"/>
        <w:tblLook w:val="04A0" w:firstRow="1" w:lastRow="0" w:firstColumn="1" w:lastColumn="0" w:noHBand="0" w:noVBand="1"/>
      </w:tblPr>
      <w:tblGrid>
        <w:gridCol w:w="4968"/>
        <w:gridCol w:w="4968"/>
      </w:tblGrid>
      <w:tr w:rsidR="00970E47" w14:paraId="1084D338" w14:textId="77777777">
        <w:trPr>
          <w:jc w:val="center"/>
        </w:trPr>
        <w:tc>
          <w:tcPr>
            <w:tcW w:w="4968" w:type="dxa"/>
            <w:shd w:val="clear" w:color="auto" w:fill="D9EAF7"/>
            <w:vAlign w:val="center"/>
          </w:tcPr>
          <w:p w14:paraId="6D9C665D" w14:textId="77777777" w:rsidR="00970E47" w:rsidRDefault="00000000">
            <w:r>
              <w:rPr>
                <w:b/>
                <w:sz w:val="18"/>
              </w:rPr>
              <w:t>Future Stage</w:t>
            </w:r>
          </w:p>
        </w:tc>
        <w:tc>
          <w:tcPr>
            <w:tcW w:w="4968" w:type="dxa"/>
            <w:shd w:val="clear" w:color="auto" w:fill="D9EAF7"/>
            <w:vAlign w:val="center"/>
          </w:tcPr>
          <w:p w14:paraId="240FE304" w14:textId="77777777" w:rsidR="00970E47" w:rsidRDefault="00000000">
            <w:r>
              <w:rPr>
                <w:b/>
                <w:sz w:val="18"/>
              </w:rPr>
              <w:t>Planned Work</w:t>
            </w:r>
          </w:p>
        </w:tc>
      </w:tr>
      <w:tr w:rsidR="00970E47" w14:paraId="27D0E89D" w14:textId="77777777">
        <w:trPr>
          <w:jc w:val="center"/>
        </w:trPr>
        <w:tc>
          <w:tcPr>
            <w:tcW w:w="4968" w:type="dxa"/>
            <w:vAlign w:val="center"/>
          </w:tcPr>
          <w:p w14:paraId="52A7B8C0" w14:textId="77777777" w:rsidR="00970E47" w:rsidRDefault="00000000">
            <w:r>
              <w:rPr>
                <w:sz w:val="18"/>
              </w:rPr>
              <w:t>Stage 1</w:t>
            </w:r>
          </w:p>
        </w:tc>
        <w:tc>
          <w:tcPr>
            <w:tcW w:w="4968" w:type="dxa"/>
            <w:vAlign w:val="center"/>
          </w:tcPr>
          <w:p w14:paraId="07677A71" w14:textId="77777777" w:rsidR="00970E47" w:rsidRDefault="00000000">
            <w:r>
              <w:rPr>
                <w:sz w:val="18"/>
              </w:rPr>
              <w:t>Acquire or construct an appropriate historical dataset.</w:t>
            </w:r>
          </w:p>
        </w:tc>
      </w:tr>
      <w:tr w:rsidR="00970E47" w14:paraId="2F2AAA00" w14:textId="77777777">
        <w:trPr>
          <w:jc w:val="center"/>
        </w:trPr>
        <w:tc>
          <w:tcPr>
            <w:tcW w:w="4968" w:type="dxa"/>
            <w:vAlign w:val="center"/>
          </w:tcPr>
          <w:p w14:paraId="1478A548" w14:textId="77777777" w:rsidR="00970E47" w:rsidRDefault="00000000">
            <w:r>
              <w:rPr>
                <w:sz w:val="18"/>
              </w:rPr>
              <w:t>Stage 2</w:t>
            </w:r>
          </w:p>
        </w:tc>
        <w:tc>
          <w:tcPr>
            <w:tcW w:w="4968" w:type="dxa"/>
            <w:vAlign w:val="center"/>
          </w:tcPr>
          <w:p w14:paraId="73697140" w14:textId="77777777" w:rsidR="00970E47" w:rsidRDefault="00000000">
            <w:r>
              <w:rPr>
                <w:sz w:val="18"/>
              </w:rPr>
              <w:t>Implement Python ingestion and data-quality checks.</w:t>
            </w:r>
          </w:p>
        </w:tc>
      </w:tr>
      <w:tr w:rsidR="00970E47" w14:paraId="706EAAC2" w14:textId="77777777">
        <w:trPr>
          <w:jc w:val="center"/>
        </w:trPr>
        <w:tc>
          <w:tcPr>
            <w:tcW w:w="4968" w:type="dxa"/>
            <w:vAlign w:val="center"/>
          </w:tcPr>
          <w:p w14:paraId="12C87E52" w14:textId="77777777" w:rsidR="00970E47" w:rsidRDefault="00000000">
            <w:r>
              <w:rPr>
                <w:sz w:val="18"/>
              </w:rPr>
              <w:t>Stage 3</w:t>
            </w:r>
          </w:p>
        </w:tc>
        <w:tc>
          <w:tcPr>
            <w:tcW w:w="4968" w:type="dxa"/>
            <w:vAlign w:val="center"/>
          </w:tcPr>
          <w:p w14:paraId="30A2CBBC" w14:textId="77777777" w:rsidR="00970E47" w:rsidRDefault="00000000">
            <w:r>
              <w:rPr>
                <w:sz w:val="18"/>
              </w:rPr>
              <w:t>Perform EDA and generate business insights.</w:t>
            </w:r>
          </w:p>
        </w:tc>
      </w:tr>
      <w:tr w:rsidR="00970E47" w14:paraId="294AE5A7" w14:textId="77777777">
        <w:trPr>
          <w:jc w:val="center"/>
        </w:trPr>
        <w:tc>
          <w:tcPr>
            <w:tcW w:w="4968" w:type="dxa"/>
            <w:vAlign w:val="center"/>
          </w:tcPr>
          <w:p w14:paraId="6099CEE8" w14:textId="77777777" w:rsidR="00970E47" w:rsidRDefault="00000000">
            <w:r>
              <w:rPr>
                <w:sz w:val="18"/>
              </w:rPr>
              <w:t>Stage 4</w:t>
            </w:r>
          </w:p>
        </w:tc>
        <w:tc>
          <w:tcPr>
            <w:tcW w:w="4968" w:type="dxa"/>
            <w:vAlign w:val="center"/>
          </w:tcPr>
          <w:p w14:paraId="07A392FF" w14:textId="77777777" w:rsidR="00970E47" w:rsidRDefault="00000000">
            <w:r>
              <w:rPr>
                <w:sz w:val="18"/>
              </w:rPr>
              <w:t>Engineer time, attendance, menu and event features.</w:t>
            </w:r>
          </w:p>
        </w:tc>
      </w:tr>
      <w:tr w:rsidR="00970E47" w14:paraId="46B93108" w14:textId="77777777">
        <w:trPr>
          <w:jc w:val="center"/>
        </w:trPr>
        <w:tc>
          <w:tcPr>
            <w:tcW w:w="4968" w:type="dxa"/>
            <w:vAlign w:val="center"/>
          </w:tcPr>
          <w:p w14:paraId="3959072B" w14:textId="77777777" w:rsidR="00970E47" w:rsidRDefault="00000000">
            <w:r>
              <w:rPr>
                <w:sz w:val="18"/>
              </w:rPr>
              <w:t>Stage 5</w:t>
            </w:r>
          </w:p>
        </w:tc>
        <w:tc>
          <w:tcPr>
            <w:tcW w:w="4968" w:type="dxa"/>
            <w:vAlign w:val="center"/>
          </w:tcPr>
          <w:p w14:paraId="2774CBBF" w14:textId="77777777" w:rsidR="00970E47" w:rsidRDefault="00000000">
            <w:r>
              <w:rPr>
                <w:sz w:val="18"/>
              </w:rPr>
              <w:t>Train baseline and machine-learning regression models.</w:t>
            </w:r>
          </w:p>
        </w:tc>
      </w:tr>
      <w:tr w:rsidR="00970E47" w14:paraId="3EE89145" w14:textId="77777777">
        <w:trPr>
          <w:jc w:val="center"/>
        </w:trPr>
        <w:tc>
          <w:tcPr>
            <w:tcW w:w="4968" w:type="dxa"/>
            <w:vAlign w:val="center"/>
          </w:tcPr>
          <w:p w14:paraId="499AE728" w14:textId="77777777" w:rsidR="00970E47" w:rsidRDefault="00000000">
            <w:r>
              <w:rPr>
                <w:sz w:val="18"/>
              </w:rPr>
              <w:t>Stage 6</w:t>
            </w:r>
          </w:p>
        </w:tc>
        <w:tc>
          <w:tcPr>
            <w:tcW w:w="4968" w:type="dxa"/>
            <w:vAlign w:val="center"/>
          </w:tcPr>
          <w:p w14:paraId="56A2CEE8" w14:textId="77777777" w:rsidR="00970E47" w:rsidRDefault="00000000">
            <w:r>
              <w:rPr>
                <w:sz w:val="18"/>
              </w:rPr>
              <w:t>Evaluate using chronological validation.</w:t>
            </w:r>
          </w:p>
        </w:tc>
      </w:tr>
      <w:tr w:rsidR="00970E47" w14:paraId="57F2973B" w14:textId="77777777">
        <w:trPr>
          <w:jc w:val="center"/>
        </w:trPr>
        <w:tc>
          <w:tcPr>
            <w:tcW w:w="4968" w:type="dxa"/>
            <w:vAlign w:val="center"/>
          </w:tcPr>
          <w:p w14:paraId="7B19C89F" w14:textId="77777777" w:rsidR="00970E47" w:rsidRDefault="00000000">
            <w:r>
              <w:rPr>
                <w:sz w:val="18"/>
              </w:rPr>
              <w:t>Stage 7</w:t>
            </w:r>
          </w:p>
        </w:tc>
        <w:tc>
          <w:tcPr>
            <w:tcW w:w="4968" w:type="dxa"/>
            <w:vAlign w:val="center"/>
          </w:tcPr>
          <w:p w14:paraId="273283AF" w14:textId="77777777" w:rsidR="00970E47" w:rsidRDefault="00000000">
            <w:r>
              <w:rPr>
                <w:sz w:val="18"/>
              </w:rPr>
              <w:t>Create surplus decision bands and visualizations.</w:t>
            </w:r>
          </w:p>
        </w:tc>
      </w:tr>
      <w:tr w:rsidR="00970E47" w14:paraId="441B2BC3" w14:textId="77777777">
        <w:trPr>
          <w:jc w:val="center"/>
        </w:trPr>
        <w:tc>
          <w:tcPr>
            <w:tcW w:w="4968" w:type="dxa"/>
            <w:vAlign w:val="center"/>
          </w:tcPr>
          <w:p w14:paraId="10A0974A" w14:textId="77777777" w:rsidR="00970E47" w:rsidRDefault="00000000">
            <w:r>
              <w:rPr>
                <w:sz w:val="18"/>
              </w:rPr>
              <w:t>Stage 8</w:t>
            </w:r>
          </w:p>
        </w:tc>
        <w:tc>
          <w:tcPr>
            <w:tcW w:w="4968" w:type="dxa"/>
            <w:vAlign w:val="center"/>
          </w:tcPr>
          <w:p w14:paraId="7BD8B816" w14:textId="77777777" w:rsidR="00970E47" w:rsidRDefault="00000000">
            <w:r>
              <w:rPr>
                <w:sz w:val="18"/>
              </w:rPr>
              <w:t>Build an optional Power BI or Streamlit presentation layer.</w:t>
            </w:r>
          </w:p>
        </w:tc>
      </w:tr>
    </w:tbl>
    <w:p w14:paraId="616AB6C6" w14:textId="77777777" w:rsidR="00970E47" w:rsidRDefault="00000000">
      <w:pPr>
        <w:pStyle w:val="Heading2"/>
      </w:pPr>
      <w:r>
        <w:t>12.1 Proposed Project Folder Structure</w:t>
      </w:r>
    </w:p>
    <w:p w14:paraId="55F2A916" w14:textId="77777777" w:rsidR="00970E47" w:rsidRDefault="00000000">
      <w:r>
        <w:rPr>
          <w:rFonts w:ascii="Consolas" w:hAnsi="Consolas"/>
          <w:sz w:val="17"/>
        </w:rPr>
        <w:t>MealCycle-AI/</w:t>
      </w:r>
      <w:r>
        <w:rPr>
          <w:rFonts w:ascii="Consolas" w:hAnsi="Consolas"/>
          <w:sz w:val="17"/>
        </w:rPr>
        <w:br/>
        <w:t>│</w:t>
      </w:r>
      <w:r>
        <w:rPr>
          <w:rFonts w:ascii="Consolas" w:hAnsi="Consolas"/>
          <w:sz w:val="17"/>
        </w:rPr>
        <w:br/>
        <w:t>├── data/</w:t>
      </w:r>
      <w:r>
        <w:rPr>
          <w:rFonts w:ascii="Consolas" w:hAnsi="Consolas"/>
          <w:sz w:val="17"/>
        </w:rPr>
        <w:br/>
        <w:t>│   ├── raw/</w:t>
      </w:r>
      <w:r>
        <w:rPr>
          <w:rFonts w:ascii="Consolas" w:hAnsi="Consolas"/>
          <w:sz w:val="17"/>
        </w:rPr>
        <w:br/>
        <w:t>│   ├── processed/</w:t>
      </w:r>
      <w:r>
        <w:rPr>
          <w:rFonts w:ascii="Consolas" w:hAnsi="Consolas"/>
          <w:sz w:val="17"/>
        </w:rPr>
        <w:br/>
        <w:t>│   └── README.md</w:t>
      </w:r>
      <w:r>
        <w:rPr>
          <w:rFonts w:ascii="Consolas" w:hAnsi="Consolas"/>
          <w:sz w:val="17"/>
        </w:rPr>
        <w:br/>
        <w:t>├── notebooks/</w:t>
      </w:r>
      <w:r>
        <w:rPr>
          <w:rFonts w:ascii="Consolas" w:hAnsi="Consolas"/>
          <w:sz w:val="17"/>
        </w:rPr>
        <w:br/>
        <w:t>│   ├── 01_data_quality.ipynb</w:t>
      </w:r>
      <w:r>
        <w:rPr>
          <w:rFonts w:ascii="Consolas" w:hAnsi="Consolas"/>
          <w:sz w:val="17"/>
        </w:rPr>
        <w:br/>
        <w:t>│   ├── 02_eda.ipynb</w:t>
      </w:r>
      <w:r>
        <w:rPr>
          <w:rFonts w:ascii="Consolas" w:hAnsi="Consolas"/>
          <w:sz w:val="17"/>
        </w:rPr>
        <w:br/>
        <w:t>│   └── 03_modeling.ipynb</w:t>
      </w:r>
      <w:r>
        <w:rPr>
          <w:rFonts w:ascii="Consolas" w:hAnsi="Consolas"/>
          <w:sz w:val="17"/>
        </w:rPr>
        <w:br/>
        <w:t>├── src/</w:t>
      </w:r>
      <w:r>
        <w:rPr>
          <w:rFonts w:ascii="Consolas" w:hAnsi="Consolas"/>
          <w:sz w:val="17"/>
        </w:rPr>
        <w:br/>
        <w:t>│   ├── data_cleaning.py</w:t>
      </w:r>
      <w:r>
        <w:rPr>
          <w:rFonts w:ascii="Consolas" w:hAnsi="Consolas"/>
          <w:sz w:val="17"/>
        </w:rPr>
        <w:br/>
        <w:t>│   ├── features.py</w:t>
      </w:r>
      <w:r>
        <w:rPr>
          <w:rFonts w:ascii="Consolas" w:hAnsi="Consolas"/>
          <w:sz w:val="17"/>
        </w:rPr>
        <w:br/>
        <w:t>│   ├── train.py</w:t>
      </w:r>
      <w:r>
        <w:rPr>
          <w:rFonts w:ascii="Consolas" w:hAnsi="Consolas"/>
          <w:sz w:val="17"/>
        </w:rPr>
        <w:br/>
        <w:t>│   └── evaluate.py</w:t>
      </w:r>
      <w:r>
        <w:rPr>
          <w:rFonts w:ascii="Consolas" w:hAnsi="Consolas"/>
          <w:sz w:val="17"/>
        </w:rPr>
        <w:br/>
        <w:t>├── reports/</w:t>
      </w:r>
      <w:r>
        <w:rPr>
          <w:rFonts w:ascii="Consolas" w:hAnsi="Consolas"/>
          <w:sz w:val="17"/>
        </w:rPr>
        <w:br/>
        <w:t>│   └── figures/</w:t>
      </w:r>
      <w:r>
        <w:rPr>
          <w:rFonts w:ascii="Consolas" w:hAnsi="Consolas"/>
          <w:sz w:val="17"/>
        </w:rPr>
        <w:br/>
        <w:t>├── requirements.txt</w:t>
      </w:r>
      <w:r>
        <w:rPr>
          <w:rFonts w:ascii="Consolas" w:hAnsi="Consolas"/>
          <w:sz w:val="17"/>
        </w:rPr>
        <w:br/>
        <w:t>└── README.md</w:t>
      </w:r>
    </w:p>
    <w:p w14:paraId="594DA50E" w14:textId="77777777" w:rsidR="00970E47" w:rsidRDefault="00000000">
      <w:pPr>
        <w:pStyle w:val="Heading1"/>
      </w:pPr>
      <w:r>
        <w:t>13. Conclusion</w:t>
      </w:r>
    </w:p>
    <w:p w14:paraId="12C1F1CA" w14:textId="77777777" w:rsidR="00970E47" w:rsidRDefault="00000000">
      <w:r>
        <w:t xml:space="preserve">MealCycle AI presents a structured and practical approach to a hypothetical data science problem: forecasting cafeteria food surplus before it becomes waste. The proposed project demonstrates the complete </w:t>
      </w:r>
      <w:r>
        <w:lastRenderedPageBreak/>
        <w:t>planning lifecycle of a Python data science solution, from defining the problem and designing the data strategy to exploratory analysis, feature engineering, model selection, time-aware evaluation and decision support.</w:t>
      </w:r>
    </w:p>
    <w:p w14:paraId="356594D8" w14:textId="77777777" w:rsidR="00970E47" w:rsidRDefault="00000000">
      <w:r>
        <w:t>The project is intentionally designed to balance predictive performance with real-world usefulness. Its strongest feature is the decision layer, which translates forecasts into actionable recommendations while retaining human oversight and monitoring shortage risk. This makes the project suitable not only as a Week 1 university submission but also as a foundation for a future portfolio-quality data science implementation.</w:t>
      </w:r>
    </w:p>
    <w:p w14:paraId="150C00BB" w14:textId="77777777" w:rsidR="00970E47" w:rsidRDefault="00970E47"/>
    <w:p w14:paraId="0884CCBF" w14:textId="6834975A" w:rsidR="00970E47" w:rsidRDefault="00970E47">
      <w:pPr>
        <w:jc w:val="center"/>
      </w:pPr>
    </w:p>
    <w:sectPr w:rsidR="00970E47" w:rsidSect="00034616">
      <w:headerReference w:type="default" r:id="rId11"/>
      <w:footerReference w:type="default" r:id="rId1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5D3F5" w14:textId="77777777" w:rsidR="000D7964" w:rsidRDefault="000D7964">
      <w:pPr>
        <w:spacing w:after="0" w:line="240" w:lineRule="auto"/>
      </w:pPr>
      <w:r>
        <w:separator/>
      </w:r>
    </w:p>
  </w:endnote>
  <w:endnote w:type="continuationSeparator" w:id="0">
    <w:p w14:paraId="364FF147" w14:textId="77777777" w:rsidR="000D7964" w:rsidRDefault="000D7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BDD4" w14:textId="77777777" w:rsidR="00970E47" w:rsidRDefault="00000000">
    <w:pPr>
      <w:pStyle w:val="Footer"/>
      <w:jc w:val="center"/>
    </w:pPr>
    <w:r>
      <w:rPr>
        <w:sz w:val="16"/>
      </w:rPr>
      <w:t xml:space="preserve">Page </w:t>
    </w:r>
    <w:r>
      <w:rPr>
        <w:sz w:val="16"/>
      </w:rPr>
      <w:fldChar w:fldCharType="begin"/>
    </w:r>
    <w:r>
      <w:rPr>
        <w:sz w:val="16"/>
      </w:rPr>
      <w:instrText>PAGE</w:instrText>
    </w:r>
    <w:r w:rsidR="001E12FC">
      <w:rPr>
        <w:sz w:val="16"/>
      </w:rPr>
      <w:fldChar w:fldCharType="separate"/>
    </w:r>
    <w:r w:rsidR="001E12F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8D48B" w14:textId="77777777" w:rsidR="000D7964" w:rsidRDefault="000D7964">
      <w:pPr>
        <w:spacing w:after="0" w:line="240" w:lineRule="auto"/>
      </w:pPr>
      <w:r>
        <w:separator/>
      </w:r>
    </w:p>
  </w:footnote>
  <w:footnote w:type="continuationSeparator" w:id="0">
    <w:p w14:paraId="5D5D9E23" w14:textId="77777777" w:rsidR="000D7964" w:rsidRDefault="000D7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CDFF" w14:textId="3A9FD7D4" w:rsidR="00970E47" w:rsidRDefault="00970E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651567">
    <w:abstractNumId w:val="8"/>
  </w:num>
  <w:num w:numId="2" w16cid:durableId="467476571">
    <w:abstractNumId w:val="6"/>
  </w:num>
  <w:num w:numId="3" w16cid:durableId="306403575">
    <w:abstractNumId w:val="5"/>
  </w:num>
  <w:num w:numId="4" w16cid:durableId="471870175">
    <w:abstractNumId w:val="4"/>
  </w:num>
  <w:num w:numId="5" w16cid:durableId="331372793">
    <w:abstractNumId w:val="7"/>
  </w:num>
  <w:num w:numId="6" w16cid:durableId="1381442404">
    <w:abstractNumId w:val="3"/>
  </w:num>
  <w:num w:numId="7" w16cid:durableId="1295065642">
    <w:abstractNumId w:val="2"/>
  </w:num>
  <w:num w:numId="8" w16cid:durableId="1158686522">
    <w:abstractNumId w:val="1"/>
  </w:num>
  <w:num w:numId="9" w16cid:durableId="13568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964"/>
    <w:rsid w:val="0015074B"/>
    <w:rsid w:val="001E12FC"/>
    <w:rsid w:val="0029639D"/>
    <w:rsid w:val="00326F90"/>
    <w:rsid w:val="006F12C2"/>
    <w:rsid w:val="00970E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72D1B"/>
  <w14:defaultImageDpi w14:val="300"/>
  <w15:docId w15:val="{B3B440F1-A3EF-4450-BA0B-6DE5B827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janice vaz</cp:lastModifiedBy>
  <cp:revision>2</cp:revision>
  <dcterms:created xsi:type="dcterms:W3CDTF">2013-12-23T23:15:00Z</dcterms:created>
  <dcterms:modified xsi:type="dcterms:W3CDTF">2026-08-10T12:45:00Z</dcterms:modified>
  <cp:category/>
</cp:coreProperties>
</file>