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Session recording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Record [instruments or vocals] for [tracks] during [hours and dates] at [studio]. Include [takes and pickups]; overtime and new arrangements require written approval. Producer supplies scores and safe recording conditions.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Session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Overtime and pickups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Agreed recording use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Specify release media, territory, term and fee for the recorded performance. Publishing/songwriting shares and master ownership are separate and must be agreed if applicable. Reuse, samples and synthetic voice or AI training require separate written consent. Credit: [wording].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recording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