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Runway and event appearance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Attend [fitting, rehearsal and show] at [location, dates and hours]. Specify [looks and appearance duties], breaks, transport and overtime. Unsafe tasks or unagreed nudity are excluded.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Fitting and rehearsal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Show or appearance 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Overtime and travel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Event documentation use is limited to [channels, territory and term]. Paid ads, product endorsements, resale and AI likeness use require separate written consent and fees. No indefinite exclusivity is implied.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Runway and event appearance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