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r w:rsidRPr="00237528">
        <w:rPr>
          <w:sz w:val="40"/>
          <w:szCs w:val="40"/>
          <w:lang w:val="en-GB"/>
        </w:rPr>
        <w:t>LawDesk</w:t>
      </w:r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9F6FA" w14:textId="6E447EB5" w:rsidR="00253FC1" w:rsidRDefault="00253FC1">
          <w:pPr>
            <w:pStyle w:val="TOCHeading"/>
          </w:pPr>
        </w:p>
        <w:p w14:paraId="1BBA64EC" w14:textId="21FF03D5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CFCA798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524EBB9B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17225930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51701D5F" w:rsidR="00D46E0A" w:rsidRDefault="006D3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5101643F" w:rsidR="00D46E0A" w:rsidRDefault="006D3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205EAC2" w:rsidR="00D46E0A" w:rsidRDefault="006D3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37366AFD" w:rsidR="00D46E0A" w:rsidRDefault="006D3B6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F8ADF51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4EA82476" w:rsidR="00D46E0A" w:rsidRDefault="006D3B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3D584551" w:rsidR="00D46E0A" w:rsidRDefault="006D3B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765496C3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045BE33A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4016690A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4283B255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7EB1653B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7CCBFBE4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543ABFF7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64A4190C" w:rsidR="00D46E0A" w:rsidRDefault="006D3B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2E75B0BE" w:rsidR="00D46E0A" w:rsidRDefault="006D3B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6F0AEA72" w:rsidR="00D46E0A" w:rsidRDefault="006D3B6C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6D2E1AF2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1CFECF6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50209AAF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29AFFF8C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65CC51AC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6D63DDE9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564E5BA" w:rsidR="00D46E0A" w:rsidRDefault="006D3B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52E57C8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20C30900" w:rsidR="00D46E0A" w:rsidRDefault="006D3B6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68155B">
              <w:rPr>
                <w:noProof/>
                <w:webHidden/>
              </w:rPr>
              <w:t>13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6D3B6C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0" w:name="_Toc181214905"/>
      <w:r>
        <w:rPr>
          <w:lang w:val="sr-Cyrl-RS"/>
        </w:rPr>
        <w:lastRenderedPageBreak/>
        <w:t>1.Увод</w:t>
      </w:r>
      <w:bookmarkEnd w:id="0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791721CE" w14:textId="6943C359" w:rsidR="002161B9" w:rsidRDefault="0043755C" w:rsidP="002161B9">
      <w:pPr>
        <w:rPr>
          <w:lang w:val="sr-Cyrl-RS"/>
        </w:rPr>
      </w:pPr>
      <w:r>
        <w:rPr>
          <w:lang w:val="sr-Cyrl-RS"/>
        </w:rPr>
        <w:t>Овај софтверски систем ће</w:t>
      </w:r>
      <w:r w:rsidR="002161B9" w:rsidRPr="001D441B">
        <w:rPr>
          <w:lang w:val="sr-Cyrl-RS"/>
        </w:rPr>
        <w:t xml:space="preserve"> адвокатима и правн</w:t>
      </w:r>
      <w:r w:rsidR="002161B9">
        <w:rPr>
          <w:lang w:val="sr-Cyrl-RS"/>
        </w:rPr>
        <w:t>ицима</w:t>
      </w:r>
      <w:r w:rsidR="002161B9"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  <w:r>
        <w:rPr>
          <w:lang w:val="sr-Cyrl-RS"/>
        </w:rPr>
        <w:t xml:space="preserve"> </w:t>
      </w:r>
      <w:r w:rsidR="002161B9" w:rsidRPr="001D441B">
        <w:rPr>
          <w:lang w:val="en-GB"/>
        </w:rPr>
        <w:t>Такође, софтвер ће омогућити коришћење унапред припремљених правних докумената (пелцера), што ће убрзати процес креирања стандардних уговора и других правних аката.</w:t>
      </w:r>
      <w:r w:rsidR="000F4BD1">
        <w:rPr>
          <w:lang w:val="sr-Cyrl-RS"/>
        </w:rPr>
        <w:t xml:space="preserve"> </w:t>
      </w:r>
      <w:r w:rsidR="002161B9" w:rsidRPr="001D441B">
        <w:rPr>
          <w:lang w:val="en-GB"/>
        </w:rPr>
        <w:t xml:space="preserve">Софтвер ће бити смештен на серверу како би се обезбедила максимална заштита података. 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1" w:name="_Toc181214906"/>
      <w:r w:rsidRPr="002161B9">
        <w:rPr>
          <w:lang w:val="sr-Cyrl-RS"/>
        </w:rPr>
        <w:t>1.1 Циљ развоја</w:t>
      </w:r>
      <w:bookmarkEnd w:id="1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5B85F8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</w:t>
      </w:r>
      <w:r w:rsidR="000F4BD1">
        <w:t xml:space="preserve">ормација и докумената. Систем ће бити </w:t>
      </w:r>
      <w:r>
        <w:t xml:space="preserve">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2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2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3" w:name="_Toc181214908"/>
      <w:r>
        <w:rPr>
          <w:lang w:val="sr-Cyrl-RS" w:eastAsia="sr-Latn-RS"/>
        </w:rPr>
        <w:lastRenderedPageBreak/>
        <w:t>1.3 Приказ производа</w:t>
      </w:r>
      <w:bookmarkEnd w:id="3"/>
    </w:p>
    <w:p w14:paraId="0D44B52D" w14:textId="07AF0173" w:rsidR="002161B9" w:rsidRPr="00783551" w:rsidRDefault="0043755C" w:rsidP="002161B9">
      <w:pPr>
        <w:rPr>
          <w:lang w:eastAsia="sr-Latn-RS"/>
        </w:rPr>
      </w:pPr>
      <w:r>
        <w:rPr>
          <w:lang w:eastAsia="sr-Latn-RS"/>
        </w:rPr>
        <w:t>С</w:t>
      </w:r>
      <w:r w:rsidR="002161B9" w:rsidRPr="00783551">
        <w:rPr>
          <w:lang w:eastAsia="sr-Latn-RS"/>
        </w:rPr>
        <w:t>офтверски систем</w:t>
      </w:r>
      <w:r w:rsidR="002161B9">
        <w:rPr>
          <w:lang w:val="sr-Cyrl-RS" w:eastAsia="sr-Latn-RS"/>
        </w:rPr>
        <w:t xml:space="preserve"> </w:t>
      </w:r>
      <w:r w:rsidR="002161B9">
        <w:rPr>
          <w:lang w:val="en-GB" w:eastAsia="sr-Latn-RS"/>
        </w:rPr>
        <w:t>LAW DESK</w:t>
      </w:r>
      <w:r>
        <w:rPr>
          <w:lang w:val="sr-Cyrl-RS" w:eastAsia="sr-Latn-RS"/>
        </w:rPr>
        <w:t xml:space="preserve"> ће бити</w:t>
      </w:r>
      <w:r w:rsidR="002161B9">
        <w:rPr>
          <w:lang w:val="en-GB" w:eastAsia="sr-Latn-RS"/>
        </w:rPr>
        <w:t xml:space="preserve"> </w:t>
      </w:r>
      <w:r w:rsidR="002161B9"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49639B" w:rsidRDefault="002161B9" w:rsidP="002161B9">
      <w:pPr>
        <w:rPr>
          <w:b/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Функционални захтеви</w:t>
      </w:r>
      <w:r w:rsidRPr="0049639B">
        <w:rPr>
          <w:b/>
          <w:u w:val="single"/>
          <w:lang w:eastAsia="sr-Latn-RS"/>
        </w:rPr>
        <w:t>:</w:t>
      </w:r>
    </w:p>
    <w:p w14:paraId="1CF66FBB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5290BA9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02B12B1D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61CFAD68" w14:textId="77777777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773C5F9F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0142A27C" w14:textId="7B6C1E54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Pr="00783551">
        <w:rPr>
          <w:lang w:eastAsia="sr-Latn-RS"/>
        </w:rPr>
        <w:t xml:space="preserve">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Pr="00783551">
        <w:rPr>
          <w:lang w:eastAsia="sr-Latn-RS"/>
        </w:rPr>
        <w:t xml:space="preserve"> Систем ће бити доступан 24/7 на серверу, са подршком за приступ са различитих уређаја (мобилни телефони, рачунари).</w:t>
      </w:r>
    </w:p>
    <w:p w14:paraId="094A4C3A" w14:textId="40A623F5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Pr="00783551">
        <w:rPr>
          <w:lang w:eastAsia="sr-Latn-RS"/>
        </w:rPr>
        <w:t xml:space="preserve"> Брзина обраде и приступа подацима ће бити оптимизована како би се смањило време учитавања, посебно за велике фајлове.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4" w:name="_Toc181214909"/>
      <w:r>
        <w:rPr>
          <w:lang w:val="sr-Cyrl-RS"/>
        </w:rPr>
        <w:t>1.3.1 Перспектива производа</w:t>
      </w:r>
      <w:bookmarkEnd w:id="4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574969C9" w14:textId="77777777" w:rsidR="0049639B" w:rsidRDefault="002161B9" w:rsidP="0043755C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5AF9D746" w14:textId="23785180" w:rsidR="0049639B" w:rsidRPr="0049639B" w:rsidRDefault="002161B9" w:rsidP="0049639B"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  <w:bookmarkStart w:id="5" w:name="_Toc181214910"/>
    </w:p>
    <w:p w14:paraId="31597043" w14:textId="55A184C6" w:rsidR="002161B9" w:rsidRDefault="0043755C" w:rsidP="0043755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1.3.2 </w:t>
      </w:r>
      <w:r w:rsidR="002161B9">
        <w:rPr>
          <w:lang w:val="sr-Cyrl-RS"/>
        </w:rPr>
        <w:t>Функције производа</w:t>
      </w:r>
      <w:bookmarkEnd w:id="5"/>
    </w:p>
    <w:p w14:paraId="168527DE" w14:textId="77CD560F" w:rsidR="002161B9" w:rsidRDefault="0049639B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3C19A7E">
            <wp:simplePos x="0" y="0"/>
            <wp:positionH relativeFrom="column">
              <wp:posOffset>409575</wp:posOffset>
            </wp:positionH>
            <wp:positionV relativeFrom="margin">
              <wp:posOffset>866775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378EAE9C" w:rsidR="002161B9" w:rsidRDefault="002161B9">
      <w:pPr>
        <w:rPr>
          <w:noProof/>
          <w:lang w:val="en-GB"/>
        </w:rPr>
      </w:pPr>
    </w:p>
    <w:p w14:paraId="71D5F9C4" w14:textId="77777777" w:rsidR="0049639B" w:rsidRDefault="0049639B">
      <w:pPr>
        <w:rPr>
          <w:noProof/>
          <w:lang w:val="en-GB"/>
        </w:rPr>
      </w:pPr>
    </w:p>
    <w:p w14:paraId="35428909" w14:textId="3241993C" w:rsidR="002161B9" w:rsidRDefault="002161B9">
      <w:pPr>
        <w:rPr>
          <w:noProof/>
          <w:lang w:val="en-GB"/>
        </w:rPr>
      </w:pPr>
    </w:p>
    <w:p w14:paraId="117E0840" w14:textId="32D0608E" w:rsidR="002161B9" w:rsidRDefault="002161B9">
      <w:pPr>
        <w:rPr>
          <w:noProof/>
          <w:lang w:val="en-GB"/>
        </w:rPr>
      </w:pPr>
    </w:p>
    <w:p w14:paraId="01D1D2F8" w14:textId="2531E52C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711E9C28" w14:textId="0416759E" w:rsidR="0043755C" w:rsidRDefault="0043755C" w:rsidP="00F4343E">
      <w:pPr>
        <w:pStyle w:val="Heading3"/>
        <w:rPr>
          <w:lang w:val="en-GB"/>
        </w:rPr>
      </w:pPr>
      <w:bookmarkStart w:id="6" w:name="_Toc181214911"/>
    </w:p>
    <w:p w14:paraId="66EA1DF9" w14:textId="60CDF375" w:rsidR="0043755C" w:rsidRDefault="0043755C" w:rsidP="00F4343E">
      <w:pPr>
        <w:pStyle w:val="Heading3"/>
        <w:rPr>
          <w:lang w:val="en-GB"/>
        </w:rPr>
      </w:pPr>
    </w:p>
    <w:p w14:paraId="078E593A" w14:textId="77777777" w:rsidR="0043755C" w:rsidRDefault="0043755C" w:rsidP="00F4343E">
      <w:pPr>
        <w:pStyle w:val="Heading3"/>
        <w:rPr>
          <w:lang w:val="en-GB"/>
        </w:rPr>
      </w:pPr>
    </w:p>
    <w:p w14:paraId="16C2CB9A" w14:textId="44BBB810" w:rsidR="0043755C" w:rsidRDefault="0043755C" w:rsidP="00F4343E">
      <w:pPr>
        <w:pStyle w:val="Heading3"/>
        <w:rPr>
          <w:lang w:val="en-GB"/>
        </w:rPr>
      </w:pPr>
    </w:p>
    <w:p w14:paraId="11011537" w14:textId="77777777" w:rsidR="0043755C" w:rsidRDefault="0043755C" w:rsidP="00F4343E">
      <w:pPr>
        <w:pStyle w:val="Heading3"/>
        <w:rPr>
          <w:lang w:val="en-GB"/>
        </w:rPr>
      </w:pPr>
    </w:p>
    <w:p w14:paraId="62178D38" w14:textId="1F2C556F" w:rsidR="0043755C" w:rsidRDefault="0043755C" w:rsidP="00F4343E">
      <w:pPr>
        <w:pStyle w:val="Heading3"/>
        <w:rPr>
          <w:lang w:val="en-GB"/>
        </w:rPr>
      </w:pPr>
    </w:p>
    <w:p w14:paraId="76224244" w14:textId="77777777" w:rsidR="0043755C" w:rsidRDefault="0043755C" w:rsidP="00F4343E">
      <w:pPr>
        <w:pStyle w:val="Heading3"/>
        <w:rPr>
          <w:lang w:val="en-GB"/>
        </w:rPr>
      </w:pPr>
    </w:p>
    <w:p w14:paraId="12665A59" w14:textId="77777777" w:rsidR="0043755C" w:rsidRDefault="0043755C" w:rsidP="00F4343E">
      <w:pPr>
        <w:pStyle w:val="Heading3"/>
        <w:rPr>
          <w:lang w:val="en-GB"/>
        </w:rPr>
      </w:pPr>
    </w:p>
    <w:p w14:paraId="742188EF" w14:textId="77777777" w:rsidR="0043755C" w:rsidRDefault="0043755C" w:rsidP="00F4343E">
      <w:pPr>
        <w:pStyle w:val="Heading3"/>
        <w:rPr>
          <w:lang w:val="en-GB"/>
        </w:rPr>
      </w:pPr>
    </w:p>
    <w:p w14:paraId="24AC61FD" w14:textId="77777777" w:rsidR="0043755C" w:rsidRDefault="0043755C" w:rsidP="00F4343E">
      <w:pPr>
        <w:pStyle w:val="Heading3"/>
        <w:rPr>
          <w:lang w:val="en-GB"/>
        </w:rPr>
      </w:pPr>
    </w:p>
    <w:p w14:paraId="23D0BE07" w14:textId="77777777" w:rsidR="0043755C" w:rsidRDefault="0043755C" w:rsidP="00F4343E">
      <w:pPr>
        <w:pStyle w:val="Heading3"/>
        <w:rPr>
          <w:lang w:val="en-GB"/>
        </w:rPr>
      </w:pPr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6D58CCB2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6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38D6F783" w:rsidR="002161B9" w:rsidRDefault="002161B9" w:rsidP="002161B9">
      <w:r>
        <w:t>Корисници система су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7" w:name="_Toc181214912"/>
      <w:r>
        <w:rPr>
          <w:lang w:val="sr-Cyrl-RS"/>
        </w:rPr>
        <w:t>1.3.4 Ограничења</w:t>
      </w:r>
      <w:bookmarkEnd w:id="7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lastRenderedPageBreak/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8" w:name="_Toc181214913"/>
      <w:r>
        <w:rPr>
          <w:lang w:val="sr-Cyrl-RS" w:eastAsia="sr-Latn-RS"/>
        </w:rPr>
        <w:t>1.4 Дефиниције</w:t>
      </w:r>
      <w:bookmarkEnd w:id="8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9" w:name="_Toc181214914"/>
      <w:r>
        <w:rPr>
          <w:lang w:val="sr-Cyrl-RS" w:eastAsia="sr-Latn-RS"/>
        </w:rPr>
        <w:t>2. Референце</w:t>
      </w:r>
      <w:bookmarkEnd w:id="9"/>
    </w:p>
    <w:p w14:paraId="3E6B7642" w14:textId="25DE28D7" w:rsidR="00F4343E" w:rsidRPr="00F4343E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П</w:t>
      </w:r>
      <w:r w:rsidRPr="005F1ADD">
        <w:rPr>
          <w:lang w:eastAsia="sr-Latn-RS"/>
        </w:rPr>
        <w:t>равни прописи у вези са заштитом података о личности који диктирају како морају бити чувани и обрађивани осетљиви подаци клијената у правним случајевима. Систем мора да поштује све одредбе овог закона како би се осигурала приватност и безбедност података.</w:t>
      </w:r>
    </w:p>
    <w:p w14:paraId="280E2646" w14:textId="4F95BC73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5"/>
      <w:r>
        <w:rPr>
          <w:lang w:val="sr-Cyrl-RS" w:eastAsia="sr-Latn-RS"/>
        </w:rPr>
        <w:t>3.Спецификација захтева</w:t>
      </w:r>
      <w:bookmarkEnd w:id="10"/>
    </w:p>
    <w:p w14:paraId="41DF0101" w14:textId="2EF42599" w:rsidR="00F4343E" w:rsidRPr="005F1ADD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Интерфејси система</w:t>
      </w:r>
      <w:r>
        <w:rPr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</w:t>
      </w:r>
      <w:r w:rsidRPr="005F1ADD">
        <w:rPr>
          <w:lang w:eastAsia="sr-Latn-RS"/>
        </w:rPr>
        <w:lastRenderedPageBreak/>
        <w:t>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1" w:name="_Toc181214916"/>
      <w:r>
        <w:rPr>
          <w:lang w:val="sr-Cyrl-RS"/>
        </w:rPr>
        <w:t>3.2 Функције</w:t>
      </w:r>
      <w:bookmarkEnd w:id="11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69F4403E" w:rsidR="00080778" w:rsidRPr="00080778" w:rsidRDefault="000E3354" w:rsidP="00080778">
      <w:pPr>
        <w:pStyle w:val="Heading2"/>
        <w:rPr>
          <w:noProof/>
          <w:lang w:val="sr-Cyrl-RS"/>
        </w:rPr>
      </w:pPr>
      <w:bookmarkStart w:id="12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Start w:id="13" w:name="_GoBack"/>
      <w:bookmarkEnd w:id="12"/>
      <w:bookmarkEnd w:id="13"/>
    </w:p>
    <w:p w14:paraId="7D9F0041" w14:textId="157043D0" w:rsidR="000F4BD1" w:rsidRPr="000F4BD1" w:rsidRDefault="000F4BD1" w:rsidP="000F4BD1">
      <w:pPr>
        <w:jc w:val="both"/>
        <w:rPr>
          <w:lang w:val="sr-Cyrl-RS"/>
        </w:rPr>
      </w:pPr>
      <w:r>
        <w:rPr>
          <w:lang w:val="sr-Cyrl-RS"/>
        </w:rPr>
        <w:t>Лако разумлјив интерфејс.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214918"/>
      <w:r>
        <w:t>3.4 Захтеване перформансе</w:t>
      </w:r>
      <w:bookmarkEnd w:id="14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Време одзива</w:t>
      </w:r>
      <w:r w:rsidR="000E3354" w:rsidRPr="000E3354">
        <w:rPr>
          <w:rFonts w:eastAsia="Times New Roman" w:cstheme="minorHAnsi"/>
          <w:lang w:val="en-US"/>
        </w:rPr>
        <w:t>: Време потребно за извршавање корисничких захтева. Циљ је да већина операција (нпр. учитавање страница, претрага докумената) буде завршена у року од 2 секунде или мање.</w:t>
      </w:r>
    </w:p>
    <w:p w14:paraId="696FF660" w14:textId="6DC47610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r w:rsidR="000E3354" w:rsidRPr="006E2CC4">
        <w:rPr>
          <w:rFonts w:eastAsia="Times New Roman" w:cstheme="minorHAnsi"/>
          <w:bCs/>
          <w:lang w:val="en-US"/>
        </w:rPr>
        <w:t>Пропусност система</w:t>
      </w:r>
      <w:r w:rsidR="000E3354" w:rsidRPr="000E3354">
        <w:rPr>
          <w:rFonts w:eastAsia="Times New Roman" w:cstheme="minorHAnsi"/>
          <w:lang w:val="en-US"/>
        </w:rPr>
        <w:t>: Способност система д</w:t>
      </w:r>
      <w:r w:rsidR="000E3354">
        <w:rPr>
          <w:rFonts w:eastAsia="Times New Roman" w:cstheme="minorHAnsi"/>
          <w:lang w:val="en-US"/>
        </w:rPr>
        <w:t>а подржи истовремене кориснике. Систем мора</w:t>
      </w:r>
      <w:r w:rsidR="000E3354" w:rsidRPr="000E3354">
        <w:rPr>
          <w:rFonts w:eastAsia="Times New Roman" w:cstheme="minorHAnsi"/>
          <w:lang w:val="en-US"/>
        </w:rPr>
        <w:t xml:space="preserve"> да подржи минимум 100 истовремених корисника без значајног смањења перформанси. У случају повећаног оптерећења, потребно је обезбедити скалабилност система како би се задовољили растући захтеви.</w:t>
      </w:r>
    </w:p>
    <w:p w14:paraId="24F24358" w14:textId="6B3CBAA6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13D1695E" w14:textId="77777777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214919"/>
      <w:r>
        <w:rPr>
          <w:rFonts w:eastAsia="Times New Roman"/>
          <w:lang w:val="sr-Cyrl-RS"/>
        </w:rPr>
        <w:lastRenderedPageBreak/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6" w:name="_Toc181214920"/>
      <w:r>
        <w:rPr>
          <w:lang w:val="sr-Cyrl-RS"/>
        </w:rPr>
        <w:t>3.6 Пројектна ограничења</w:t>
      </w:r>
      <w:bookmarkEnd w:id="16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11C963AF" w:rsidR="000E3354" w:rsidRDefault="00942F75" w:rsidP="00942F75">
      <w:r>
        <w:t>Ограничења у буџету</w:t>
      </w:r>
      <w:r w:rsidR="00080778">
        <w:t>, а</w:t>
      </w:r>
      <w:r>
        <w:t xml:space="preserve">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</w:t>
      </w:r>
      <w:r w:rsidR="00080778">
        <w:rPr>
          <w:lang w:val="sr-Cyrl-RS"/>
        </w:rPr>
        <w:t>,</w:t>
      </w:r>
      <w:r w:rsidR="006E2CC4">
        <w:t xml:space="preserve">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</w:t>
      </w:r>
      <w:r w:rsidR="00080778">
        <w:t>ање закона о заштити података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 w:rsidR="00080778">
        <w:t>Испуњавање рокова,</w:t>
      </w:r>
      <w:r w:rsidR="00080778">
        <w:rPr>
          <w:lang w:val="sr-Cyrl-RS"/>
        </w:rPr>
        <w:t xml:space="preserve"> </w:t>
      </w:r>
      <w:r w:rsidR="00080778">
        <w:t>п</w:t>
      </w:r>
      <w:r>
        <w:t>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7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lang w:val="en-US"/>
        </w:rPr>
        <w:t xml:space="preserve">Системске карактеристике будућег система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укључују важне аспекте који ће осигурати да софтвер буде ефикасан, безбедан и лак за употребу. Ове карактеристике обухватају: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-Поузданост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мора бити стабилан и доследан у раду, без честих грешака или падова. Потребно је осигурати минимално време недоступности и брзо опорављање у случају проблема.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доступан</w:t>
      </w:r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>, омогућавајући корисницима приступ са различитих уређаја. Висока доступност је кључна, јер адвокати могу имати потребу за приступом подацима у сваком тренутку.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Безбедност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Заштита осетљивих података је приоритет. Систем ће користити енкрипцију за заштиту података током преноса и складиштења, као и двофакторску аутентификацију за спречавање неовлашћеног приступа.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Погодност за одржавање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Софтвер треба бити дизајниран тако да буде лако одржаван. Ово укључује могућност лаког ажурирања и исправљања грешака, као и документацију која ће помоћи у раду техничког тима.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Преносивост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Систем треба бити компатибилан са различитим оперативним системима и уређајима (Windows, macOS, iOS, Android). Ово ће омогућити корисницима да раде на различитим платформама без проблема.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r w:rsidRPr="006E2CC4">
        <w:rPr>
          <w:rFonts w:eastAsia="Times New Roman" w:cstheme="minorHAnsi"/>
          <w:b/>
          <w:bCs/>
          <w:lang w:val="en-US"/>
        </w:rPr>
        <w:t>Перформансе</w:t>
      </w:r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r w:rsidRPr="006E2CC4">
        <w:rPr>
          <w:rFonts w:eastAsia="Times New Roman" w:cstheme="minorHAnsi"/>
          <w:lang w:val="en-US"/>
        </w:rPr>
        <w:t>Време одзива система мора бити оптимално, чиме ће се осигурати брз приступ и обрада података, што ће побољшати корисничко искуство.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214922"/>
      <w:r>
        <w:rPr>
          <w:lang w:val="sr-Cyrl-RS"/>
        </w:rPr>
        <w:lastRenderedPageBreak/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9" w:name="_Toc181214923"/>
      <w:r>
        <w:rPr>
          <w:lang w:val="sr-Cyrl-RS"/>
        </w:rPr>
        <w:t>4. Верификација</w:t>
      </w:r>
      <w:bookmarkEnd w:id="19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5D61EA0E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LawDesk обухвата приступ и методе верификације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C44EB3">
        <w:rPr>
          <w:rFonts w:cstheme="minorHAnsi"/>
          <w:shd w:val="clear" w:color="auto" w:fill="FCFCFC"/>
        </w:rPr>
        <w:t>јати од неколико кључних корака.</w:t>
      </w:r>
    </w:p>
    <w:p w14:paraId="5324B480" w14:textId="14C4038F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1959CC0D" w:rsidR="0077541F" w:rsidRPr="008223BA" w:rsidRDefault="0077541F" w:rsidP="00AB07CF">
      <w:pPr>
        <w:rPr>
          <w:rFonts w:cstheme="minorHAnsi"/>
          <w:lang w:val="en-US"/>
        </w:rPr>
      </w:pPr>
      <w:r w:rsidRPr="008223BA">
        <w:rPr>
          <w:rFonts w:cstheme="minorHAnsi"/>
          <w:lang w:val="en-US"/>
        </w:rPr>
        <w:t>Свака функционалност и нефункционални захтев ће бити документован у спецификацији. Ова документација ће служити као основа за све тестове и евалуације.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20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20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Прикупити информације о дизајну корисничког интерфејса и усмерити се на једноставност и функционалност.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Укључити кориснике у процес тестирања интерфејса на различитим уређајима како би се обезбедило да су сви аспекти функционални.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1" w:name="_Toc181214925"/>
      <w:r>
        <w:rPr>
          <w:rFonts w:eastAsia="Times New Roman"/>
          <w:lang w:val="sr-Cyrl-RS"/>
        </w:rPr>
        <w:t>Функције</w:t>
      </w:r>
      <w:bookmarkEnd w:id="21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5E19B49A" w14:textId="77777777" w:rsidR="00080778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системски приступ за доделу и контролу приступа функцијама на основу улога корисника.</w:t>
      </w:r>
    </w:p>
    <w:p w14:paraId="2BFAE101" w14:textId="24B56613" w:rsidR="00983C82" w:rsidRPr="00D46E0A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Тестирати све функције како би се осигурало да су ограничења приступа правилно примењена.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Идентификовати кључне операције које корисници најчешће користе и оптимизовати их за лак приступ.</w:t>
      </w:r>
    </w:p>
    <w:p w14:paraId="367974FA" w14:textId="2F3A527D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Спровести тестове са стварним корисницима како би се прикупиле повратне информације о лакоћи коришћења.</w:t>
      </w:r>
    </w:p>
    <w:p w14:paraId="6B7B4F70" w14:textId="45D1DE59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lastRenderedPageBreak/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стандарде за перформансе система који укључују време одзива и капацитет обраде података.</w:t>
      </w:r>
    </w:p>
    <w:p w14:paraId="605F4CCD" w14:textId="5576333E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Планирати стрес тестове како би се оцењивале перформансе под оптерећењем.</w:t>
      </w:r>
    </w:p>
    <w:p w14:paraId="3298A213" w14:textId="03CAB6A1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11C8883" w14:textId="43B07CBD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 xml:space="preserve">Имплементирати шифровање података на свим 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03EE23C7" w:rsidR="000C6526" w:rsidRPr="000C6526" w:rsidRDefault="000C652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r>
        <w:rPr>
          <w:rFonts w:eastAsia="Times New Roman" w:cstheme="minorHAnsi"/>
          <w:b/>
          <w:bCs/>
          <w:lang w:val="en-US"/>
        </w:rPr>
        <w:t>Приступ верификацији</w:t>
      </w:r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Успоставити буџетске оквире и пратити трошкове током целог процеса развоја.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Спровести ревизије усаглашености са правним и техничким захтевима.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 w:rsidRPr="00D46E0A">
        <w:rPr>
          <w:rFonts w:eastAsia="Times New Roman" w:cstheme="minorHAnsi"/>
          <w:b/>
          <w:bCs/>
          <w:lang w:val="en-US"/>
        </w:rPr>
        <w:t>Приступ верификацији: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Укључити тестирање поузданости и отпорности система кроз различите сценарије оптерећења.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r w:rsidR="00D46E0A" w:rsidRPr="00D46E0A">
        <w:rPr>
          <w:rFonts w:eastAsia="Times New Roman" w:cstheme="minorHAnsi"/>
          <w:lang w:val="en-US"/>
        </w:rPr>
        <w:t>Развити мере заштите како би се обезбедила сигурност и доступност система.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22C4B678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Модели система и дијаграми</w:t>
      </w:r>
      <w:r w:rsidRPr="008223BA">
        <w:rPr>
          <w:rFonts w:cstheme="minorHAnsi"/>
          <w:lang w:eastAsia="sr-Latn-RS"/>
        </w:rPr>
        <w:br/>
        <w:t xml:space="preserve">Модели као што су дијаграми случајева коришћења дијаграми класа, секвенцијални дијаграми </w:t>
      </w:r>
      <w:r w:rsidRPr="008223BA">
        <w:rPr>
          <w:rFonts w:cstheme="minorHAnsi"/>
          <w:lang w:eastAsia="sr-Latn-RS"/>
        </w:rPr>
        <w:lastRenderedPageBreak/>
        <w:t>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3519BFF5" w14:textId="54F6989B" w:rsidR="00D46E0A" w:rsidRDefault="00D46E0A" w:rsidP="00D46E0A">
      <w:bookmarkStart w:id="29" w:name="_Toc181214933"/>
    </w:p>
    <w:p w14:paraId="134958F7" w14:textId="269AB42A" w:rsidR="000C6526" w:rsidRDefault="000C6526" w:rsidP="00D46E0A"/>
    <w:p w14:paraId="17FE685B" w14:textId="77777777" w:rsidR="000C6526" w:rsidRPr="00D46E0A" w:rsidRDefault="000C6526" w:rsidP="00D46E0A"/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601BF06F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</w:t>
      </w:r>
      <w:r w:rsidR="000F4BD1">
        <w:rPr>
          <w:rFonts w:cstheme="minorHAnsi"/>
          <w:lang w:eastAsia="sr-Latn-RS"/>
        </w:rPr>
        <w:t xml:space="preserve"> за заштиту података</w:t>
      </w:r>
      <w:r w:rsidRPr="008223BA">
        <w:rPr>
          <w:rFonts w:cstheme="minorHAnsi"/>
          <w:lang w:eastAsia="sr-Latn-RS"/>
        </w:rPr>
        <w:t>. Свака промена у правним регулативама може захтевати ажурирање система.</w:t>
      </w:r>
    </w:p>
    <w:p w14:paraId="2AE3B7A1" w14:textId="77777777" w:rsidR="000F4BD1" w:rsidRPr="008223BA" w:rsidRDefault="000F4BD1" w:rsidP="00010848">
      <w:pPr>
        <w:rPr>
          <w:rFonts w:cstheme="minorHAnsi"/>
          <w:lang w:eastAsia="sr-Latn-RS"/>
        </w:rPr>
      </w:pP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77777777" w:rsidR="0031319E" w:rsidRPr="008223BA" w:rsidRDefault="0031319E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0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D065D" w14:textId="77777777" w:rsidR="006D3B6C" w:rsidRDefault="006D3B6C" w:rsidP="00CD6409">
      <w:pPr>
        <w:spacing w:after="0" w:line="240" w:lineRule="auto"/>
      </w:pPr>
      <w:r>
        <w:separator/>
      </w:r>
    </w:p>
  </w:endnote>
  <w:endnote w:type="continuationSeparator" w:id="0">
    <w:p w14:paraId="41835B6B" w14:textId="77777777" w:rsidR="006D3B6C" w:rsidRDefault="006D3B6C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32D94A60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57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DD1A8" w14:textId="77777777" w:rsidR="006D3B6C" w:rsidRDefault="006D3B6C" w:rsidP="00CD6409">
      <w:pPr>
        <w:spacing w:after="0" w:line="240" w:lineRule="auto"/>
      </w:pPr>
      <w:r>
        <w:separator/>
      </w:r>
    </w:p>
  </w:footnote>
  <w:footnote w:type="continuationSeparator" w:id="0">
    <w:p w14:paraId="0DB2F9DC" w14:textId="77777777" w:rsidR="006D3B6C" w:rsidRDefault="006D3B6C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80778"/>
    <w:rsid w:val="000C6526"/>
    <w:rsid w:val="000E3354"/>
    <w:rsid w:val="000F4BD1"/>
    <w:rsid w:val="00101B95"/>
    <w:rsid w:val="00113A23"/>
    <w:rsid w:val="001634DC"/>
    <w:rsid w:val="002042B5"/>
    <w:rsid w:val="002161B9"/>
    <w:rsid w:val="00237528"/>
    <w:rsid w:val="00253FC1"/>
    <w:rsid w:val="002808E6"/>
    <w:rsid w:val="0031319E"/>
    <w:rsid w:val="00353726"/>
    <w:rsid w:val="003B2737"/>
    <w:rsid w:val="003D3C40"/>
    <w:rsid w:val="003F44F7"/>
    <w:rsid w:val="004372E3"/>
    <w:rsid w:val="0043755C"/>
    <w:rsid w:val="004524AC"/>
    <w:rsid w:val="00473965"/>
    <w:rsid w:val="0049639B"/>
    <w:rsid w:val="004B13F4"/>
    <w:rsid w:val="00527249"/>
    <w:rsid w:val="0058439E"/>
    <w:rsid w:val="0068155B"/>
    <w:rsid w:val="006D3B6C"/>
    <w:rsid w:val="006E2CC4"/>
    <w:rsid w:val="00705F4C"/>
    <w:rsid w:val="007753BE"/>
    <w:rsid w:val="0077541F"/>
    <w:rsid w:val="007E5EAE"/>
    <w:rsid w:val="008223BA"/>
    <w:rsid w:val="008607D5"/>
    <w:rsid w:val="0086238B"/>
    <w:rsid w:val="00867516"/>
    <w:rsid w:val="008B287E"/>
    <w:rsid w:val="008D449D"/>
    <w:rsid w:val="008F206D"/>
    <w:rsid w:val="00942F75"/>
    <w:rsid w:val="009834FD"/>
    <w:rsid w:val="00983C82"/>
    <w:rsid w:val="00985ECE"/>
    <w:rsid w:val="009F5661"/>
    <w:rsid w:val="00A42D85"/>
    <w:rsid w:val="00A6238B"/>
    <w:rsid w:val="00AB07CF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46E0A"/>
    <w:rsid w:val="00D557A7"/>
    <w:rsid w:val="00DA6186"/>
    <w:rsid w:val="00DB1443"/>
    <w:rsid w:val="00E74CF3"/>
    <w:rsid w:val="00E957C4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DC662-C959-4703-8253-B4021835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12</Pages>
  <Words>2893</Words>
  <Characters>16492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24</cp:revision>
  <dcterms:created xsi:type="dcterms:W3CDTF">2024-10-28T14:51:00Z</dcterms:created>
  <dcterms:modified xsi:type="dcterms:W3CDTF">2024-11-08T18:09:00Z</dcterms:modified>
</cp:coreProperties>
</file>