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pStyle w:val="CoverKicker"/>
        <w:jc w:val="center"/>
      </w:pPr>
      <w:r>
        <w:t>INTERVIEW GUIDE  •  PHP 8.2–8.5</w:t>
      </w:r>
    </w:p>
    <w:p>
      <w:pPr>
        <w:pStyle w:val="CoverTitle"/>
        <w:jc w:val="center"/>
      </w:pPr>
      <w:r>
        <w:t>PHP Senior</w:t>
      </w:r>
    </w:p>
    <w:p>
      <w:pPr>
        <w:pStyle w:val="CoverSubtitle"/>
        <w:jc w:val="center"/>
      </w:pPr>
      <w:r>
        <w:t>100 вопросов и ответов для собеседования</w:t>
      </w:r>
    </w:p>
    <w:p>
      <w:pPr>
        <w:spacing w:after="360"/>
        <w:ind w:left="1020" w:right="1020"/>
        <w:jc w:val="center"/>
      </w:pPr>
      <w:r>
        <w:rPr>
          <w:rFonts w:ascii="Arial" w:hAnsi="Arial" w:eastAsia="Arial" w:cs="Arial"/>
          <w:color w:val="46566A"/>
          <w:sz w:val="22"/>
        </w:rPr>
        <w:t>Язык и runtime, архитектура, базы данных, распределённые системы, security, testing, observability, reliability и инженерное лидерство.</w:t>
      </w:r>
    </w:p>
    <w:p>
      <w:pPr>
        <w:pBdr>
          <w:bottom w:val="single" w:sz="12" w:space="4" w:color="0E7490"/>
        </w:pBdr>
        <w:spacing w:after="840"/>
        <w:ind w:left="1134" w:right="1134"/>
      </w:pPr>
    </w:p>
    <w:p>
      <w:pPr>
        <w:ind w:left="1247" w:right="1247"/>
        <w:jc w:val="center"/>
      </w:pPr>
      <w:r>
        <w:rPr>
          <w:rFonts w:ascii="Georgia" w:hAnsi="Georgia" w:eastAsia="Georgia" w:cs="Georgia"/>
          <w:i/>
          <w:color w:val="6B7A8C"/>
          <w:sz w:val="21"/>
        </w:rPr>
        <w:t>Ответы построены как тезис → механизм → trade-off → практическая проверка. Это помогает отвечать по-взрослому, а не воспроизводить определения.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1. </w:t>
      </w:r>
      <w:r>
        <w:rPr>
          <w:rFonts w:ascii="Arial" w:hAnsi="Arial" w:eastAsia="Arial" w:cs="Arial"/>
          <w:b/>
          <w:color w:val="153A5B"/>
          <w:sz w:val="22"/>
        </w:rPr>
        <w:t>PHP language/runtime internals</w:t>
      </w:r>
      <w:r>
        <w:rPr>
          <w:rFonts w:ascii="Arial" w:hAnsi="Arial" w:eastAsia="Arial" w:cs="Arial"/>
          <w:color w:val="6B7A8C"/>
          <w:sz w:val="18"/>
        </w:rPr>
        <w:t xml:space="preserve">  ·  вопросы 1–10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2. </w:t>
      </w:r>
      <w:r>
        <w:rPr>
          <w:rFonts w:ascii="Arial" w:hAnsi="Arial" w:eastAsia="Arial" w:cs="Arial"/>
          <w:b/>
          <w:color w:val="153A5B"/>
          <w:sz w:val="22"/>
        </w:rPr>
        <w:t>OOP, типизация и принципы проектирования</w:t>
      </w:r>
      <w:r>
        <w:rPr>
          <w:rFonts w:ascii="Arial" w:hAnsi="Arial" w:eastAsia="Arial" w:cs="Arial"/>
          <w:color w:val="6B7A8C"/>
          <w:sz w:val="18"/>
        </w:rPr>
        <w:t xml:space="preserve">  ·  вопросы 11–20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3. </w:t>
      </w:r>
      <w:r>
        <w:rPr>
          <w:rFonts w:ascii="Arial" w:hAnsi="Arial" w:eastAsia="Arial" w:cs="Arial"/>
          <w:b/>
          <w:color w:val="153A5B"/>
          <w:sz w:val="22"/>
        </w:rPr>
        <w:t>Composer, стандарты и внутреннее устройство framework-подходов</w:t>
      </w:r>
      <w:r>
        <w:rPr>
          <w:rFonts w:ascii="Arial" w:hAnsi="Arial" w:eastAsia="Arial" w:cs="Arial"/>
          <w:color w:val="6B7A8C"/>
          <w:sz w:val="18"/>
        </w:rPr>
        <w:t xml:space="preserve">  ·  вопросы 21–30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4. </w:t>
      </w:r>
      <w:r>
        <w:rPr>
          <w:rFonts w:ascii="Arial" w:hAnsi="Arial" w:eastAsia="Arial" w:cs="Arial"/>
          <w:b/>
          <w:color w:val="153A5B"/>
          <w:sz w:val="22"/>
        </w:rPr>
        <w:t>Базы данных, SQL, транзакции и ORM</w:t>
      </w:r>
      <w:r>
        <w:rPr>
          <w:rFonts w:ascii="Arial" w:hAnsi="Arial" w:eastAsia="Arial" w:cs="Arial"/>
          <w:color w:val="6B7A8C"/>
          <w:sz w:val="18"/>
        </w:rPr>
        <w:t xml:space="preserve">  ·  вопросы 31–40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5. </w:t>
      </w:r>
      <w:r>
        <w:rPr>
          <w:rFonts w:ascii="Arial" w:hAnsi="Arial" w:eastAsia="Arial" w:cs="Arial"/>
          <w:b/>
          <w:color w:val="153A5B"/>
          <w:sz w:val="22"/>
        </w:rPr>
        <w:t>Архитектура, DDD, модульный монолит и CQRS</w:t>
      </w:r>
      <w:r>
        <w:rPr>
          <w:rFonts w:ascii="Arial" w:hAnsi="Arial" w:eastAsia="Arial" w:cs="Arial"/>
          <w:color w:val="6B7A8C"/>
          <w:sz w:val="18"/>
        </w:rPr>
        <w:t xml:space="preserve">  ·  вопросы 41–50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6. </w:t>
      </w:r>
      <w:r>
        <w:rPr>
          <w:rFonts w:ascii="Arial" w:hAnsi="Arial" w:eastAsia="Arial" w:cs="Arial"/>
          <w:b/>
          <w:color w:val="153A5B"/>
          <w:sz w:val="22"/>
        </w:rPr>
        <w:t>Распределённые системы, highload, очереди и caching</w:t>
      </w:r>
      <w:r>
        <w:rPr>
          <w:rFonts w:ascii="Arial" w:hAnsi="Arial" w:eastAsia="Arial" w:cs="Arial"/>
          <w:color w:val="6B7A8C"/>
          <w:sz w:val="18"/>
        </w:rPr>
        <w:t xml:space="preserve">  ·  вопросы 51–60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7. </w:t>
      </w:r>
      <w:r>
        <w:rPr>
          <w:rFonts w:ascii="Arial" w:hAnsi="Arial" w:eastAsia="Arial" w:cs="Arial"/>
          <w:b/>
          <w:color w:val="153A5B"/>
          <w:sz w:val="22"/>
        </w:rPr>
        <w:t>Безопасность</w:t>
      </w:r>
      <w:r>
        <w:rPr>
          <w:rFonts w:ascii="Arial" w:hAnsi="Arial" w:eastAsia="Arial" w:cs="Arial"/>
          <w:color w:val="6B7A8C"/>
          <w:sz w:val="18"/>
        </w:rPr>
        <w:t xml:space="preserve">  ·  вопросы 61–70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8. </w:t>
      </w:r>
      <w:r>
        <w:rPr>
          <w:rFonts w:ascii="Arial" w:hAnsi="Arial" w:eastAsia="Arial" w:cs="Arial"/>
          <w:b/>
          <w:color w:val="153A5B"/>
          <w:sz w:val="22"/>
        </w:rPr>
        <w:t>Тестирование, статический анализ и качество</w:t>
      </w:r>
      <w:r>
        <w:rPr>
          <w:rFonts w:ascii="Arial" w:hAnsi="Arial" w:eastAsia="Arial" w:cs="Arial"/>
          <w:color w:val="6B7A8C"/>
          <w:sz w:val="18"/>
        </w:rPr>
        <w:t xml:space="preserve">  ·  вопросы 71–80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9. </w:t>
      </w:r>
      <w:r>
        <w:rPr>
          <w:rFonts w:ascii="Arial" w:hAnsi="Arial" w:eastAsia="Arial" w:cs="Arial"/>
          <w:b/>
          <w:color w:val="153A5B"/>
          <w:sz w:val="22"/>
        </w:rPr>
        <w:t>Производительность, наблюдаемость, DevOps и надёжность</w:t>
      </w:r>
      <w:r>
        <w:rPr>
          <w:rFonts w:ascii="Arial" w:hAnsi="Arial" w:eastAsia="Arial" w:cs="Arial"/>
          <w:color w:val="6B7A8C"/>
          <w:sz w:val="18"/>
        </w:rPr>
        <w:t xml:space="preserve">  ·  вопросы 81–90</w:t>
      </w:r>
    </w:p>
    <w:p>
      <w:pPr>
        <w:spacing w:after="100"/>
      </w:pPr>
      <w:r>
        <w:rPr>
          <w:rFonts w:ascii="Arial" w:hAnsi="Arial" w:eastAsia="Arial" w:cs="Arial"/>
          <w:b/>
          <w:color w:val="D97706"/>
          <w:sz w:val="22"/>
        </w:rPr>
        <w:t xml:space="preserve">10. </w:t>
      </w:r>
      <w:r>
        <w:rPr>
          <w:rFonts w:ascii="Arial" w:hAnsi="Arial" w:eastAsia="Arial" w:cs="Arial"/>
          <w:b/>
          <w:color w:val="153A5B"/>
          <w:sz w:val="22"/>
        </w:rPr>
        <w:t>Лидерство, инциденты и практический system design</w:t>
      </w:r>
      <w:r>
        <w:rPr>
          <w:rFonts w:ascii="Arial" w:hAnsi="Arial" w:eastAsia="Arial" w:cs="Arial"/>
          <w:color w:val="6B7A8C"/>
          <w:sz w:val="18"/>
        </w:rPr>
        <w:t xml:space="preserve">  ·  вопросы 91–100</w:t>
      </w:r>
    </w:p>
    <w:p>
      <w:pPr>
        <w:shd w:val="clear" w:color="auto" w:fill="EAF3F8"/>
        <w:pBdr>
          <w:left w:val="single" w:sz="16" w:space="8" w:color="0E7490"/>
        </w:pBdr>
        <w:spacing w:before="280" w:after="0"/>
        <w:ind w:left="113" w:right="113"/>
      </w:pPr>
      <w:r>
        <w:rPr>
          <w:rFonts w:ascii="Arial" w:hAnsi="Arial" w:eastAsia="Arial" w:cs="Arial"/>
          <w:b/>
          <w:color w:val="153A5B"/>
          <w:sz w:val="20"/>
        </w:rPr>
        <w:t xml:space="preserve">Как пользоваться: </w:t>
      </w:r>
      <w:r>
        <w:rPr>
          <w:rFonts w:ascii="Arial" w:hAnsi="Arial" w:eastAsia="Arial" w:cs="Arial"/>
          <w:color w:val="46566A"/>
          <w:sz w:val="20"/>
        </w:rPr>
        <w:t>сначала сформулируйте ответ за 60–90 секунд, затем сверяйтесь с разбором и отдельно проговаривайте ограничения решения.</w:t>
      </w:r>
    </w:p>
    <w:p>
      <w:r>
        <w:br w:type="page"/>
      </w:r>
    </w:p>
    <w:p>
      <w:pPr>
        <w:pStyle w:val="Heading1"/>
      </w:pPr>
      <w:r>
        <w:t>1. PHP language/runtime internals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1. </w:t>
      </w:r>
      <w:r>
        <w:rPr>
          <w:rFonts w:ascii="Arial" w:hAnsi="Arial" w:eastAsia="Arial" w:cs="Arial"/>
          <w:b/>
          <w:color w:val="153A5B"/>
          <w:sz w:val="24"/>
        </w:rPr>
        <w:t>Что на самом деле разделяется между запросами в PHP-FPM, а что создаётся заново, и почему это важно при проектировании приложения?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PHP-FPM использует долгоживущие worker-процессы, но каждый HTTP-запрос получает новый request context Zend Engine. Пользовательские переменные, объекты, открытые на уровне запроса ресурсы и обычные static-переменные логически живут до request shutdown; затем движок вызывает shutdown-функции и освобождает request-allocated memory.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Между запросами остаются сам процесс и его расширения, подключённые библиотеки, OPcache с байткодом, preloaded-классы, persistent connections и нативные аллокации расширений. Поэтому shared-nothing не означает «новый процесс»: утечка в C-расширении, состояние persistent-соединения или рост глобального кеша расширения переживают запросы.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Архитектурное следствие — не рассчитывать на PHP static как на межзапросный кеш и одновременно не считать worker стерильным. Persistent-соединение нужно проверять перед использованием, секреты нельзя оставлять в process-wide storage, а рост RSS ограничивают наблюдаемостью и pm.max_requests, который является предохранителем, а не лечением утечки.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Утверждение, что каждый запрос PHP-FPM всегда запускает новый процесс; Попытка хранить межзапросное состояние в static-свойстве пользовательского класса; Использование pm.max_requests как единственного способа разобраться с ростом памяти.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2. </w:t>
      </w:r>
      <w:r>
        <w:rPr>
          <w:rFonts w:ascii="Arial" w:hAnsi="Arial" w:eastAsia="Arial" w:cs="Arial"/>
          <w:b/>
          <w:color w:val="153A5B"/>
          <w:sz w:val="24"/>
        </w:rPr>
        <w:t>Как устроены zval, refcount и copy-on-write, и в каких случаях «дешёвое копирование» внезапно становится дорогим?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Переменная PHP представлена zval: в ней находятся тип и либо само скалярное значение, либо указатель на refcounted-структуру, например строку, массив или объект. При присваивании массива или строки движок обычно увеличивает refcount и применяет copy-on-write: физическая копия появляется только при первой модификации одного из владельцев.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Объекты ведут себя иначе: копируется zval с тем же object handle, а не состояние объекта; независимый объект создаёт clone. Явные ссылки через &amp; помещают переменные в reference container и меняют семантику присваивания, поэтому они могут неожиданно связывать значения и усложнять оптимизации.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Дорогой случай — передать большой массив по значению, а затем изменить его хотя бы в одном месте: HashTable дублируется целиком. Передача по ссылке «для ускорения» часто ошибочна: до записи COW уже дешёв, а ссылка добавляет связанность. Для больших потоков данных лучше менять форму API: генератор, DTO, батчи или специализированная структура.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_000_000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        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пока разделяется один HashTable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     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здесь отделяется и копируется массив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$service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stdClass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$alias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$service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тот же object handle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$copy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clone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$service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новый объект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Фраза «PHP всегда копирует массив при присваивании» без упоминания COW; Фраза «объекты передаются по ссылке» вместо объяснения object handle; Повсеместные параметры по ссылке ради мнимой экономии памяти.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3. </w:t>
      </w:r>
      <w:r>
        <w:rPr>
          <w:rFonts w:ascii="Arial" w:hAnsi="Arial" w:eastAsia="Arial" w:cs="Arial"/>
          <w:b/>
          <w:color w:val="153A5B"/>
          <w:sz w:val="24"/>
        </w:rPr>
        <w:t>Как PHP собирает циклический мусор и почему unset() не гарантирует немедленного снижения RSS процесса?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Refcount освобождает обычный граф, как только число владельцев становится нулём, но цикл может сохранить положительные счётчики после потери внешней ссылки. Для таких кандидатов Zend GC ведёт root buffer и периодически запускает алгоритм поиска циклов; запуск можно наблюдать через gc_status() и инициировать gc_collect_cycles().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unset() удаляет ссылку из таблицы символов, но не обязан уничтожить значение, если владельцы остались. Даже после уничтожения PHP memory manager часто сохраняет освобождённые страницы в арене процесса для повторного использования, поэтому memory_get_usage() может упасть, а RSS в ОС — нет.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 долгоживущем queue worker важно разрывать ссылки на большие графы, очищать Identity Map/контейнеры пакетной обработки и измерять как PHP memory, так и RSS. Ручной gc_collect_cycles() оправдан в контролируемой точке после крупного батча, но вызов после каждой итерации повышает CPU и маскирует удерживающую ссылку.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?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unset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$collected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gc_collect_cycles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Отождествление unset() с немедленным возвратом памяти операционной системе; Отключение GC без профилирования и доказанной причины; Принудительный сбор циклов в каждой итерации горячего цикла.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4. </w:t>
      </w:r>
      <w:r>
        <w:rPr>
          <w:rFonts w:ascii="Arial" w:hAnsi="Arial" w:eastAsia="Arial" w:cs="Arial"/>
          <w:b/>
          <w:color w:val="153A5B"/>
          <w:sz w:val="24"/>
        </w:rPr>
        <w:t>Как безопасно провести upgrade production-приложения с PHP 8.4 на PHP 8.5?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фиксируют совместимость вне production: проверяют Composer platform requirements и нативные extensions, включают 8.5 в CI, прогоняют unit/integration/contract и нагрузочные тесты, статический анализ и логи deprecation на 8.4. Затем изучают не только новые возможности, но и incompatible changes: код может проходить синтаксическую проверку и менять warning, coercion или поведение расширения.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Собирают отдельный воспроизводимый runtime image и сравнивают ini, FPM, JIT/preload и расширения. В PHP 8.5 OPcache встроен в binary, поэтому старую инструкцию загрузки zend_extension и packaging assumptions нужно пересмотреть. Rollout делают canary-этапами с метриками ошибок, latency, RSS и возможностью отката всего image вместе с vendor, а не только PHP binary.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Новые конструкции — pipe operator |&gt;, #[NoDiscard] и closures в constant expressions — внедряют отдельным изменением после успешного runtime upgrade. Это сохраняет диагностируемость и не поднимает минимальную версию пакета случайно; библиотеке заранее обновляют composer.json, CI matrix и SemVer-политику.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$normalized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$input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|&gt;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trim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(...)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|&gt;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strtolower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(...);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#[\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NoDiscard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persist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OrderRepository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$repository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Result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Неиспользованный результат вызовет warning;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(void) persist(...) — явное игнорирование.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$repository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Одновременный upgrade runtime и массовый рефакторинг на новые конструкции; Проверка только unit-тестами без extensions, интеграций и canary; Старая конфигурация загрузки OPcache, механически перенесённая на PHP 8.5.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5. </w:t>
      </w:r>
      <w:r>
        <w:rPr>
          <w:rFonts w:ascii="Arial" w:hAnsi="Arial" w:eastAsia="Arial" w:cs="Arial"/>
          <w:b/>
          <w:color w:val="153A5B"/>
          <w:sz w:val="24"/>
        </w:rPr>
        <w:t>Что дают Fibers и почему сами по себе они не делают блокирующий PHP-код асинхронным?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Fiber — переключаемый пользователем стек: выполнение можно приостановить Fiber::suspend() и продолжить resume()/throw(). Это примитив кооперативной многозадачности, а не scheduler и не параллельный поток; в каждый момент PHP-код исполняется на одном системном потоке.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Асинхронность появляется только вместе с event loop и неблокирующим драйвером I/O. Если внутри fiber вызвать обычный блокирующий PDO-запрос, file_get_contents() к медленной сети или sleep(), заблокируется весь loop, а не только fiber.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Fibers полезны библиотекам, которые скрывают callback/promise plumbing и дают последовательный стиль кода. На границах нужны отмена, deadline, backpressure и гарантированный cleanup в finally; иначе удобный синтаксис создаёт неограниченную конкурентность и утечки ресурсов.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suspend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'need-data'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strtoupper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$signal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();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need-data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resume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'payload'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$result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();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PAYLOAD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Утверждение, что Fiber автоматически выполняется параллельно; Блокирующий I/O внутри event loop без специального адаптера; Запуск неограниченного количества fibers без backpressure и отмены.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6. </w:t>
      </w:r>
      <w:r>
        <w:rPr>
          <w:rFonts w:ascii="Arial" w:hAnsi="Arial" w:eastAsia="Arial" w:cs="Arial"/>
          <w:b/>
          <w:color w:val="153A5B"/>
          <w:sz w:val="24"/>
        </w:rPr>
        <w:t>Почему memory_limit, memory_get_usage() и RSS показывают разные значения и как диагностировать память долгоживущего worker?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memory_limit ограничивает память, учитываемую Zend memory manager, но не обязательно все mmap-области и нативные аллокации расширений. memory_get_usage(false) показывает используемые блоки PHP, true — объём, запрошенный менеджером у ОС; RSS включает также код, shared pages с особенностями учёта, стеки и память библиотек.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Рост allocated при стабильном used часто означает фрагментацию или сохранение арен для повторного использования. Одновременный рост used указывает на удерживаемый граф PHP-объектов, а рост RSS при стабильных PHP-метриках — повод исследовать расширения, драйверы, изображения, FFI и внешние библиотеки.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Диагностика строится по сериям метрик на границах job: used/allocated, RSS, число объектов доменных кешей, GC runs/roots, размер батча. Затем уменьшают воспроизводимый сценарий и профилируют; перезапуск worker по лимиту задач остаётся последней защитой от деградации, но не заменяет поиск причины.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Вывод об отсутствии утечки только по memory_get_usage(); Сравнение RSS и memory_limit как эквивалентных метрик; Бесконечный queue worker без лимитов, телеметрии и стратегии graceful restart.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7. </w:t>
      </w:r>
      <w:r>
        <w:rPr>
          <w:rFonts w:ascii="Arial" w:hAnsi="Arial" w:eastAsia="Arial" w:cs="Arial"/>
          <w:b/>
          <w:color w:val="153A5B"/>
          <w:sz w:val="24"/>
        </w:rPr>
        <w:t>Почему PHP array дорог по памяти и что происходит при переходе packed array в mixed array?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PHP array — упорядоченный HashTable, одновременно играющий роль списка и map. Для каждого элемента он хранит zval и bucket с hash/key metadata, поэтому миллион целых занимает существенно больше восьми мегабайт; точная величина зависит от версии, архитектуры и формы таблицы.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Последовательные целочисленные ключи позволяют packed representation без отдельного hash index. Строковый ключ, разреженный большой индекс или некоторые мутации переводят структуру в mixed representation; удаление элементов также может оставлять holes. array_values() перепакует ключи, но создаст новый массив и пиковое потребление памяти.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Сначала меняют алгоритм: потоковый генератор, обработка батчами, SQL-агрегация или компактное бинарное представление обычно важнее микровыбора контейнера. SplFixedArray экономит не всегда достаточно и проигрывает в удобстве; выбор подтверждают измерением на целевой версии PHP.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];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packed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'total'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60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mixed HashTable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$sparse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$sparse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_000_000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это map, не массив на миллион слотов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$packedAgain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array_values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новая аллокация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Оценка памяти PHP-массива как количество элементов, умноженное на размер скаляра; Безусловная рекомендация SplFixedArray без benchmark; array_values() большого массива без учёта двойного пика памяти.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8. </w:t>
      </w:r>
      <w:r>
        <w:rPr>
          <w:rFonts w:ascii="Arial" w:hAnsi="Arial" w:eastAsia="Arial" w:cs="Arial"/>
          <w:b/>
          <w:color w:val="153A5B"/>
          <w:sz w:val="24"/>
        </w:rPr>
        <w:t>Какие нетривиальные свойства генераторов важны при построении потоковых pipeline?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Генератор ленив: тело начинает выполняться при первом rewind/current, а не при вызове функции. yield сохраняет локальное состояние, send() передаёт значение обратно в точку yield, throw() внедряет исключение, yield from делегирует и возвращает return value вложенного генератора через getReturn().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Ленивость не гарантирует потоковость источника. PDOStatement может уже буферизовать весь результат в драйвере, а iterator_to_array() снова материализует поток. rewind() допустим, пока генератор остаётся на первом yield; после продвижения дальше попытка перемотки завершится исключением, поэтому API должно явно обещать одноразовое потребление.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Ресурс открывают внутри try и закрывают в finally: finally выполнится при завершении или уничтожении генератора, но откладывать cleanup до GC рискованно. Потребитель должен полностью исчерпать итератор либо явно прекратить его жизненный цикл; ошибки из producer не следует терять за абстракцией pipeline.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lines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Generator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fopen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'rb'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===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RuntimeException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'Cannot open file'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fgets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)) !==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yield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rtrim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"\r\n"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fclose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Обещание O(1) памяти без проверки буферизации драйвера; Материализация generator через iterator_to_array() в конце pipeline; Ресурс в генераторе без finally.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9. </w:t>
      </w:r>
      <w:r>
        <w:rPr>
          <w:rFonts w:ascii="Arial" w:hAnsi="Arial" w:eastAsia="Arial" w:cs="Arial"/>
          <w:b/>
          <w:color w:val="153A5B"/>
          <w:sz w:val="24"/>
        </w:rPr>
        <w:t>Как различаются Error, Exception, engine warning и фатальные ошибки с точки зрения единой стратегии обработки?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Exception и большинство ошибок движка, включая TypeError, ParseError и ValueError, реализуют Throwable; Error не наследует Exception. Поэтому catch (Exception) не является универсальной границей процесса, а catch (Throwable) уместен на верхнем уровне HTTP kernel или consumer loop, где ошибку логируют и преобразуют в ответ либо статус job.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set_error_handler() вызывается для уровней, указанных при его регистрации, даже если текущая маска error_reporting() их подавляет. Если обработчик должен уважать @ и динамическую маску, он проверяет error_reporting() внутри callback; для не обслуживаемых уровней возвращает false. Последнюю фатальную ошибку можно увидеть в shutdown handler через error_get_last(), но продолжить безопасное выполнение после исчерпания памяти обычно нельзя.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Не следует ловить Throwable вокруг произвольной бизнес-операции и продолжать с частично изменённым состоянием. Граница обязана откатить транзакцию, освободить ресурсы, добавить correlation context и решить, ошибка retryable или terminal; пользователю возвращают стабильный контракт без stack trace.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set_error_handler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static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$severity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$message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$line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bool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error_reporting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 &amp;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$severity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ErrorException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$message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$severity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catch (Exception) как гарантия перехвата TypeError; Пустой catch (Throwable) с продолжением обработки; Показ stack trace и внутренних сообщений в production HTTP-ответе.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10. </w:t>
      </w:r>
      <w:r>
        <w:rPr>
          <w:rFonts w:ascii="Arial" w:hAnsi="Arial" w:eastAsia="Arial" w:cs="Arial"/>
          <w:b/>
          <w:color w:val="153A5B"/>
          <w:sz w:val="24"/>
        </w:rPr>
        <w:t>Как выбирать pm-политику и параметры PHP-FPM на основании нагрузки, а не по шаблону из интернета?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pm=static заранее держит фиксированное число workers и даёт предсказуемую задержку ценой постоянной памяти; dynamic меняет пул между min/max spare; ondemand экономит память редкого сервиса, но добавляет cold-start и хуже переносит всплеск. Во всех режимах один синхронный worker обслуживает один запрос одновременно.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Верхнюю границу оценивают по памяти и downstream capacity: доступная RAM делится не на средний, а на высокий перцентиль RSS worker с запасом для ОС и соседних процессов. Затем проверяют, что такое число соединений выдерживают БД и внешние сервисы. Little's Law связывает concurrency примерно с throughput × latency, но длинный хвост требует нагрузочного теста.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Смотрят listen queue, active/idle workers, max children reached, p95/p99 latency, slowlog и saturation БД. Увеличение pm.max_children при забитой БД лишь создаёт очередь в другом месте; правильнее ограничить конкурентность, поставить deadlines и устранить медленный участок.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Расчёт max_children только по общей RAM без измерения RSS worker; Безусловное увеличение числа workers при росте latency; Отсутствие slowlog, метрик очереди и лимитов downstream-соединений.</w:t>
      </w:r>
    </w:p>
    <w:p>
      <w:pPr>
        <w:pStyle w:val="Heading1"/>
      </w:pPr>
      <w:r>
        <w:t>2. OOP, типизация и принципы проектирования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11. </w:t>
      </w:r>
      <w:r>
        <w:rPr>
          <w:rFonts w:ascii="Arial" w:hAnsi="Arial" w:eastAsia="Arial" w:cs="Arial"/>
          <w:b/>
          <w:color w:val="153A5B"/>
          <w:sz w:val="24"/>
        </w:rPr>
        <w:t>Как covariance и contravariance в PHP связаны с LSP и где разработчики чаще всего путают направление?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Переопределяющий метод может сузить возвращаемый тип — covariance — и расширить тип параметра — contravariance. Клиент базового контракта по-прежнему может передать всё обещанное базой, а получить не менее конкретный результат. Обратные изменения нарушили бы подстановку и отвергаются движком.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Variance проверяет только сигнатуры, но LSP шире: наследник не должен усиливать предусловия, ослаблять постусловия или менять наблюдаемую семантику и исключения. Метод, типизированный корректно, всё равно нарушает LSP, если для части допустимых базовым контрактом значений начинает падать.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Инвариантные mutable-контейнеры особенно важны: Collection&lt;Dog&gt; нельзя считать Collection&lt;Animal&gt;, если через неё можно добавить Cat. PHPDoc generics анализируются статически Psalm/PHPStan, и variance-аннотация безопасна обычно лишь для read-only producer-интерфейса.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Animal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extends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Animal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Factory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$prototype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Animal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DogFactory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implements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Factory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Animal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$prototype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Попытка сузить тип параметра в наследнике; Сведение LSP только к совместимости PHP-сигнатур; Ковариантный mutable generic-контейнер.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12. </w:t>
      </w:r>
      <w:r>
        <w:rPr>
          <w:rFonts w:ascii="Arial" w:hAnsi="Arial" w:eastAsia="Arial" w:cs="Arial"/>
          <w:b/>
          <w:color w:val="153A5B"/>
          <w:sz w:val="24"/>
        </w:rPr>
        <w:t>Когда union, intersection и DNF-типы улучшают модель, а когда скрывают отсутствие нормальной абстракции?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Union A|B означает альтернативу, intersection A&amp;B — одновременное выполнение нескольких контрактов, а DNF позволяет объединять parenthesized intersections, например (Cacheable&amp;Countable)|null. Эти типы полезны на адаптерных границах и при точном описании существующего протокола без искусственного общего предка.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Большой union из доменных классов часто превращает полиморфизм в цепочку instanceof, а mixed снимает почти все гарантии. Если набор вариантов закрыт и у каждого различается поведение, лучше общий интерфейс с методом; если различаются данные команды, статический анализ может моделировать discriminated union через PHPDoc shapes.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Тип не заменяет runtime validation: JSON, HTTP и DB возвращают недоверенные скаляры. На границе данные проверяют и превращают в типизированный DTO/value object, после чего внутренний код не таскает array&lt;string,mixed&gt;. never подходит для функций, которые гарантированно не возвращают управление, но злоупотреблять им ради подавления анализатора нельзя.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Union, после которого в каждом потребителе идёт одинаковая цепочка instanceof; array или mixed как основной доменный контракт; Ожидание, что type hint валидирует семантику внешнего JSON.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13. </w:t>
      </w:r>
      <w:r>
        <w:rPr>
          <w:rFonts w:ascii="Arial" w:hAnsi="Arial" w:eastAsia="Arial" w:cs="Arial"/>
          <w:b/>
          <w:color w:val="153A5B"/>
          <w:sz w:val="24"/>
        </w:rPr>
        <w:t>Какие гарантии дают readonly properties и readonly class и почему это не глубокая неизменяемость?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Readonly-свойство можно инициализировать один раз из разрешённой области, после чего нельзя присвоить заново, увеличить, unset или изменить элемент массива через это свойство. Readonly class распространяет правило на объявленные instance properties и запрещает динамические свойства, но не делает объектный граф immutable.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Если readonly-свойство хранит mutable-объект, его внутреннее состояние продолжает меняться. Для настоящего value object нужны неизменяемые зависимости, defensive copy на входе/выходе и wither, возвращающий новый экземпляр. Массивы фактически защищены от изменения через свойство, но переданные внутрь объекты — нет.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Неизменяемость упрощает конкурентное и кешируемое чтение, однако может повысить число аллокаций для больших графов. Entity с жизненным циклом не обязана быть readonly; важнее контролировать переходы состояния методами, чем маскировать публичными setters формальную изменяемость.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Money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$currency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InvalidArgumentException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'Negative amount'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!==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LogicException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'Currency mismatch'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Утверждение, что readonly рекурсивно замораживает вложенные объекты; Публичный mutable DateTime внутри readonly value object; readonly как замена доменным инвариантам.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14. </w:t>
      </w:r>
      <w:r>
        <w:rPr>
          <w:rFonts w:ascii="Arial" w:hAnsi="Arial" w:eastAsia="Arial" w:cs="Arial"/>
          <w:b/>
          <w:color w:val="153A5B"/>
          <w:sz w:val="24"/>
        </w:rPr>
        <w:t>Чем late static binding отличается от self и где static:: создаёт хрупкие иерархии?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self:: привязывается к классу, где метод объявлен, а static:: разрешается по runtime called class и поддерживает позднее статическое связывание. static как return type означает экземпляр вызванного класса и строже, чем self в fluent/factory API.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LSB полезен для named constructors и расширяемых фабрик, но static state разделяется и наследуется не всегда интуитивно, а private-методы нельзя безопасно считать полиморфными точками расширения. Вызов static::hook() фактически создаёт скрытый шаблонный метод: изменение сигнатуры или видимости в наследнике ломает базовый алгоритм.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Если вариативность является частью дизайна, её лучше выразить protected abstract методом, интерфейсом-фабрикой или внедрённой стратегией. final-класс с self проще, когда наследование не обещано; разрешать расширение «на всякий случай» — дорогое обязательство по обратной совместимости.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abstract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Record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static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fromRow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array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static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$object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static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$object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hydrate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$object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abstract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protected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hydrate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array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Смешивание self:: и static:: без понимания called class; LSB поверх глобального mutable static state; Публичное наследование класса без документированных extension points.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15. </w:t>
      </w:r>
      <w:r>
        <w:rPr>
          <w:rFonts w:ascii="Arial" w:hAnsi="Arial" w:eastAsia="Arial" w:cs="Arial"/>
          <w:b/>
          <w:color w:val="153A5B"/>
          <w:sz w:val="24"/>
        </w:rPr>
        <w:t>Как проектировать атрибуты и Reflection-based инфраструктуру без скрытой магии и проблем производительности?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Attribute хранится в metadata; getAttributes() возвращает отражения, а экземпляр атрибута создаётся только при newInstance(), где уже может выполниться пользовательский конструктор. Фильтрация с IS_INSTANCEOF удобна для полиморфных атрибутов, но сама по себе не валидирует корректность места и комбинаций.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Reflection обычно не является главным bottleneck после OPcache, однако повторный обход всех классов и создание атрибутов на каждый запрос избыточны. Framework компилирует metadata в контейнер/route cache или кеширует нормализованный результат с ключом, зависящим от release; кеш нельзя слепо сериализовать между несовместимыми версиями кода.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Атрибут должен быть декларативным value object, без доступа к контейнеру, сети и БД. Ошибки конфигурации лучше обнаружить на этапе cache warmup, а не на первом production-запросе. Для ключевой бизнес-логики явный код читаемее, чем цепь обработчиков, обнаруживаемая только reflection.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I/O или обращение к service locator из конструктора атрибута; Полное сканирование проекта reflection на каждый запрос; Атрибуты, порядок и конфликт которых не валидируются при сборке.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16. </w:t>
      </w:r>
      <w:r>
        <w:rPr>
          <w:rFonts w:ascii="Arial" w:hAnsi="Arial" w:eastAsia="Arial" w:cs="Arial"/>
          <w:b/>
          <w:color w:val="153A5B"/>
          <w:sz w:val="24"/>
        </w:rPr>
        <w:t>Как сохранить инварианты при clone, __serialize()/__unserialize() и восстановлении объектов?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clone выполняет поверхностную копию свойств, после чего вызывает __clone() у нового объекта; вложенные объекты остаются общими, пока их явно не клонировать. Поэтому агрегат с mutable-коллекцией, токеном блокировки или identity не должен автоматически считаться независимой копией.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__serialize() задаёт устойчивое представление, а __unserialize() обязан проверить форму и восстановить инварианты. Десериализация недоверенных PHP-данных опасна: magic methods создают gadget chains, поэтому для внешнего контракта предпочтительны JSON/Protobuf плюс явный mapper; allowed_classes лишь снижает, но не устраняет риск.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Сериализованный объект не должен быть долговременной схемой домена без versioning и миграций. Часто безопаснее хранить primitives/event payload и восстанавливать объект через named constructor; ресурсы, closures и инфраструктурные proxy в состояние не включают.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Period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DateTimeImmutable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DateTimeImmutable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$to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InvalidArgumentException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'Invalid period'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__serialize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array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'v'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'from'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from-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format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DATE_ATOM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'to'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format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DATE_ATOM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__unserialize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array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'v'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??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!==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UnexpectedValueException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'Unsupported version'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DateTimeImmutable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'from'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]),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DateTimeImmutable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'to'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unserialize() данных пользователя без строгого контроля типов; Ожидание глубокой копии от clone; Сохранение DI-контейнера, closure или DB connection в сериализуемом состоянии.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17. </w:t>
      </w:r>
      <w:r>
        <w:rPr>
          <w:rFonts w:ascii="Arial" w:hAnsi="Arial" w:eastAsia="Arial" w:cs="Arial"/>
          <w:b/>
          <w:color w:val="153A5B"/>
          <w:sz w:val="24"/>
        </w:rPr>
        <w:t>Где должна находиться composition root и почему Service Locator нарушает Dependency Inversion даже при наличии интерфейсов?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Composition root — ограниченное место на краю приложения, где выбирают реализации, читают конфигурацию и строят object graph. В Symfony это compiled container/bootstrap, в Laravel — service providers/container bindings; доменные классы получают уже готовые зависимости через конструктор.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Service Locator скрывает реальные зависимости за container-&gt;get(), переносит ошибки на runtime и позволяет любому классу запросить что угодно. Наличие интерфейса у полученного сервиса не исправляет контракт: сигнатура конструктора всё ещё ложно говорит, что объект самодостаточен.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Иногда locator-подобный registry оправдан для plugin runtime с динамическим ключом, но его заворачивают в узкий типизированный интерфейс, например HandlerResolver. Не надо инъектировать десять реализаций «на будущее»: composition root может собрать стратегию или map только для поддерживаемых случаев.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Передача ContainerInterface в application/domain service; Статический глобальный facade как скрытый locator в бизнес-логике; Тесты, которые вынуждены конфигурировать весь контейнер для одного класса.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18. </w:t>
      </w:r>
      <w:r>
        <w:rPr>
          <w:rFonts w:ascii="Arial" w:hAnsi="Arial" w:eastAsia="Arial" w:cs="Arial"/>
          <w:b/>
          <w:color w:val="153A5B"/>
          <w:sz w:val="24"/>
        </w:rPr>
        <w:t>Как провести границу агрегата и обеспечить его инварианты при конкурентных изменениях?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Агрегат — граница согласованности: одна root entity контролирует изменения внутренних объектов, а внешний код ссылается на другие агрегаты по identity. Не стоит включать весь связанный граф; большой агрегат увеличивает contention, объём загрузки и вероятность конфликтов.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Инвариант внутри одного агрегата проверяется его методом и фиксируется одной транзакцией. Межагрегатное правило обычно достигается процессом, reservation или eventual consistency, а не распределённой блокировкой. Репозиторий загружает и сохраняет root, не выдавая наружу mutable внутренности.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Проверка в памяти не защищает от двух параллельных команд. Нужны optimistic version column с compare-and-swap либо осознанная pessimistic lock; unique/check constraints остаются последней гарантией. Конфликт версии — отдельный ожидаемый исход, который нельзя бездумно бесконечно retry.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expected_version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rowCount() === 0 означает конкурентный конфликт,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а не «запись не требовалась»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Агрегат, содержащий почти всю предметную область; Проверка уникальности только SELECT-запросом без DB constraint; Last-write-wins для финансового или квотного инварианта.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19. </w:t>
      </w:r>
      <w:r>
        <w:rPr>
          <w:rFonts w:ascii="Arial" w:hAnsi="Arial" w:eastAsia="Arial" w:cs="Arial"/>
          <w:b/>
          <w:color w:val="153A5B"/>
          <w:sz w:val="24"/>
        </w:rPr>
        <w:t>Когда выбирать Decorator, middleware pipeline или event subscribers для cross-cutting поведения?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Decorator сохраняет тот же узкий контракт и явно оборачивает одну зависимость: кеш, retry, метрики или авторизация видны в object graph. Он удобен, когда порядок фиксирован и поведение относится к конкретному порту, например PriceProvider.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Middleware моделирует цепочку request/command → next → response; оно подходит для однородного pipeline и short-circuit, но порядок становится частью семантики. Transaction middleware снаружи retry middleware ведёт себя иначе, чем внутри; порядок следует тестировать как отдельный контракт.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Events уменьшают связанность publisher с дополнительными реакциями, но синхронный subscriber всё ещё увеличивает latency и может сорвать исходную транзакцию. Критический результат не стоит прятать в событии; для асинхронной доставки нужны durable message/outbox, идемпотентность и наблюдаемость.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Случайный порядок middleware из порядка сканирования файлов; Критическая бизнес-операция только в необязательном event listener; Decorator, меняющий смысл или тип результата базового контракта.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20. </w:t>
      </w:r>
      <w:r>
        <w:rPr>
          <w:rFonts w:ascii="Arial" w:hAnsi="Arial" w:eastAsia="Arial" w:cs="Arial"/>
          <w:b/>
          <w:color w:val="153A5B"/>
          <w:sz w:val="24"/>
        </w:rPr>
        <w:t>Как проектировать PHP API с учётом реальной обратной совместимости, включая named arguments и наследование?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Публичный контракт включает не только имена классов и типы: parameter names становятся API из-за named arguments, порядок и default values влияют на вызовы, исключения и побочные эффекты — на поведение. Добавление метода в широко реализуемый interface ломает реализации, а добавление abstract method — наследников.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Расширяемость лучше обещать явно: маленькие интерфейсы, final по умолчанию для классов без extension contract, @internal для нестабильных точек и factories вместо публичных сложных конструкторов. Protected surface — тоже контракт; переименование protected method может быть BC break.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SemVer не освобождает от проверки: API diff-инструмент, статический анализ downstream-проектов и deprecation period до major-релиза снижают риск. Новую опцию чаще безопаснее добавить в immutable options object или новый overload-like named constructor, чем растить список скалярных параметров.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Переименование параметра публичного метода как «внутренний рефакторинг»; Добавление метода в public interface в minor-релизе без стратегии совместимости; Неограниченное наследование concrete-классов без документированного контракта.</w:t>
      </w:r>
    </w:p>
    <w:p>
      <w:pPr>
        <w:pStyle w:val="Heading1"/>
      </w:pPr>
      <w:r>
        <w:t>3. Composer, стандарты и внутреннее устройство framework-подходов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21. </w:t>
      </w:r>
      <w:r>
        <w:rPr>
          <w:rFonts w:ascii="Arial" w:hAnsi="Arial" w:eastAsia="Arial" w:cs="Arial"/>
          <w:b/>
          <w:color w:val="153A5B"/>
          <w:sz w:val="24"/>
        </w:rPr>
        <w:t>Как Composer разрешает зависимости и почему composer update в production — архитектурная ошибка процесса доставки?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Composer строит SAT-задачу из constraints корневого пакета, транзитивных требований, conflicts/replaces/provides, версии PHP и extension platform. Несовместимость может быть вызвана не ближайшим пакетом, а набором решений; composer why-not и prohibits помогают получить цепочку ограничений.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composer update выбирает новые версии и переписывает composer.lock, а composer install при наличии lock воспроизводит уже выбранный граф. Поэтому update выполняют в контролируемой среде, review-ят diff lock-файла и тестируют артефакт; production получает install --no-dev по закоммиченному lock, часто внутри image build.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config.platform помогает унифицировать solver с production, но может скрыть отсутствие реального расширения, поэтому composer check-platform-reqs запускают в целевой среде. Частичный update способен изменить связанные транзитивные пакеты; флаг -W применяют осознанно и анализируют весь lock diff.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composer update во время production-деплоя; Игнорирование composer.lock в приложении; config.platform без проверки фактической production-платформы.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22. </w:t>
      </w:r>
      <w:r>
        <w:rPr>
          <w:rFonts w:ascii="Arial" w:hAnsi="Arial" w:eastAsia="Arial" w:cs="Arial"/>
          <w:b/>
          <w:color w:val="153A5B"/>
          <w:sz w:val="24"/>
        </w:rPr>
        <w:t>Как работают PSR-4, classmap-authoritative и APCu autoloader и какие классы они могут «потерять»?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PSR-4 преобразует namespace prefix в один или несколько каталогов и проверяет путь только при первом обращении к неизвестному классу. Optimized autoloader строит classmap известных классов; --classmap-authoritative дополнительно запрещает fallback-поиск для отсутствующих в map имён.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Authoritative mode ускоряет miss, но ломает runtime-generated классы и классы, появившиеся после dump-autoload, если генератор не включён в build. APCu mode кеширует positive/negative lookups в shared memory соответствующего PHP/FPM-инстанса; release prefix должен меняться, иначе отрицательный кеш способен пережить появление класса в новом релизе.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Файлы, подключаемые через autoload.files, исполняются при загрузке vendor/autoload.php и создают глобальные side effects — их стоит минимизировать. В production autoload генерируют после code generation, а корректность проверяют отдельным smoke test на чистом release.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"autoload"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"psr-4"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"App\\"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"src/"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"exclude-from-classmap"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[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"/Tests/"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]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Генерация proxy после composer dump-autoload -a; Одинаковый APCu prefix для несовместимых релизов; Бизнес-инициализация через autoload.files.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23. </w:t>
      </w:r>
      <w:r>
        <w:rPr>
          <w:rFonts w:ascii="Arial" w:hAnsi="Arial" w:eastAsia="Arial" w:cs="Arial"/>
          <w:b/>
          <w:color w:val="153A5B"/>
          <w:sz w:val="24"/>
        </w:rPr>
        <w:t>Как уменьшить supply-chain риск Composer plugins, scripts и транзитивных пакетов?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Composer plugin исполняет PHP-код внутри самого Composer и имеет возможности текущего пользователя; scripts также запускают команды на install/update. allow-plugins должен быть явным allowlist, а CI для недоверенного pull request не должен автоматически выполнять новые plugins/scripts с production credentials.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Lock-файл фиксирует версии и dist references, но не доказывает безопасность пакета. Нужны composer audit, review смены maintainer/package source, минимизация зависимостей, приватный mirror или provenance-политика для критичной среды и оперативное обновление уязвимых пакетов.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Build делают непривилегированным, отделяют секреты от dependency step и по возможности создают неизменяемый vendor-артефакт. --no-scripts полезен для inspection, но если приложению реально нужны generation scripts, их запускают отдельным разрешённым шагом и проверяют получившийся diff.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"config"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"allow-plugins"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"symfony/flex"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"*"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allow-plugins=true для всех пакетов; Dependency install с облачными production-ключами в окружении; Автоматическое принятие большого composer.lock diff без review.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24. </w:t>
      </w:r>
      <w:r>
        <w:rPr>
          <w:rFonts w:ascii="Arial" w:hAnsi="Arial" w:eastAsia="Arial" w:cs="Arial"/>
          <w:b/>
          <w:color w:val="153A5B"/>
          <w:sz w:val="24"/>
        </w:rPr>
        <w:t>Какие тонкости SemVer и Composer constraints важны владельцу публичной PHP-библиотеки?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Constraint ^2.3 означает &gt;=2.3.0 &lt;3.0.0, но для версий до 1.0 caret уже: ^0.3 не допускает 0.4. Wildcard и диапазоны объединяются по правилам Composer, а minimum-stability и prefer-stable влияют на выбор pre-release; слишком широкое * перекладывает риск на потребителя.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SemVer описывает обещание совместимости, но PHP BC surface шире сигнатур: parameter names, traits, сериализованная форма, protected members, исключения и даже порядок side effects могут использоваться downstream. Публичные constants и enum cases тоже нельзя бездумно менять в minor.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Библиотека обычно требует диапазон поддерживаемых версий зависимостей, а не фиксирует их lock для потребителя; lock полезен для тестирования собственного проекта, но не навязывает транзитивные версии установщику. Матрица CI должна проверять нижнюю и верхнюю поддерживаемые комбинации, иначе заявленный диапазон фиктивен.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Зависимость "*" в публичной библиотеке; Гарантия совместимости только потому, что PHP не выдаёт fatal error; Тестирование только на самой новой версии каждой зависимости.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25. </w:t>
      </w:r>
      <w:r>
        <w:rPr>
          <w:rFonts w:ascii="Arial" w:hAnsi="Arial" w:eastAsia="Arial" w:cs="Arial"/>
          <w:b/>
          <w:color w:val="153A5B"/>
          <w:sz w:val="24"/>
        </w:rPr>
        <w:t>Какие семантические ловушки PSR-7 и PSR-15 возникают в middleware stack?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PSR-7 message immutable на уровне API: withHeader()/withBody() возвращают новый message, и игнорирование результата теряет изменение. При этом StreamInterface оборачивает mutable cursor/resource, поэтому две копии response могут разделять поток; чтение body меняет позицию и требует осознанного rewind.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PSR-15 middleware решает, вызвать ли следующий handler, и может short-circuit ответом. Код до handle() идёт по порядку регистрации, после — в обратном, поэтому error handling, transactions, routing, authentication и response compression нельзя переставлять без анализа.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Большие body не следует безусловно преобразовывать в string: это разрушает streaming и может исчерпать память. Middleware должно сохранять контракт атрибутов request, корректно закрывать/передавать потоки и не помещать request-scoped состояние в singleton-свойства долгоживущего worker.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CorrelationMiddleware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implements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MiddlewareInterface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process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ServerRequestInterface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RequestHandlerInterface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ResponseInterface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getHeaderLine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'X-Correlation-ID'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?: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bin2hex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withAttribute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'correlation_id'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withHeader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'X-Correlation-ID'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Вызов withHeader() без присваивания возвращённого объекта; Приведение любого request/response body к строке; Request-specific данные в свойстве singleton middleware.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26. </w:t>
      </w:r>
      <w:r>
        <w:rPr>
          <w:rFonts w:ascii="Arial" w:hAnsi="Arial" w:eastAsia="Arial" w:cs="Arial"/>
          <w:b/>
          <w:color w:val="153A5B"/>
          <w:sz w:val="24"/>
        </w:rPr>
        <w:t>Что происходит внутри compiled DI container и какие проблемы проявляются в long-running PHP workers?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Container собирает definitions, aliases, factories и compiler passes, разрешает autowiring по типам, затем часто генерирует оптимизированный PHP-код. Compile-time validation переносит circular/missing dependency ошибки на build; runtime reflection-контейнер проще, но обнаруживает часть проблем только под нагрузкой.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Shared service обычно singleton в пределах container instance, а не глобально навсегда. В классическом FPM container создаётся или bootstraps на запрос и request state исчезает; в RoadRunner, Swoole или queue worker тот же объектный граф может обслуживать множество задач, поэтому mutable request state протекает между ними.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Нужны явные scopes/resettable services, очистка EntityManager, лог-контекста и кешей после каждой задачи. Lazy proxy сокращает startup лишь пока зависимость не используется и может отложить ошибку конфигурации; proxy также усложняет final/readonly-классы и stack traces.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Ожидание, что singleton автоматически безопасен между запросами long-running worker; Autowiring нескольких реализаций без явного binding; Lazy services как способ скрыть циклическую зависимость.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27. </w:t>
      </w:r>
      <w:r>
        <w:rPr>
          <w:rFonts w:ascii="Arial" w:hAnsi="Arial" w:eastAsia="Arial" w:cs="Arial"/>
          <w:b/>
          <w:color w:val="153A5B"/>
          <w:sz w:val="24"/>
        </w:rPr>
        <w:t>Как работают Identity Map и Unit of Work в ORM и почему они вызывают N+1, stale data и рост памяти?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Identity Map гарантирует один object instance на пару type+id внутри EntityManager/session. Unit of Work хранит snapshots, вычисляет change sets и упорядочивает INSERT/UPDATE/DELETE при flush; flush не обязан означать commit, если внешняя транзакция ещё открыта.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Lazy proxy/collection выполняет запрос при первом доступе, поэтому цикл по сущностям легко создаёт N+1. Решение выбирают по use case: fetch join, batch loading, projection/read model; бездумный join нескольких to-many коллекций создаёт декартово произведение и тяжёлую гидрацию.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Долгий worker накапливает managed entities и может отдавать устаревшее состояние из Identity Map. Батч должен flush/clear по границе, но после clear объекты detached и изменения уже не отслеживаются. Транзакции и DB constraints проектируют явно — ORM не превращает несколько flush в атомарный бизнес-процесс.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foreach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%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flush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clear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прежние entity теперь detached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flush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clear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Доступ к lazy relation внутри большого цикла без query-count теста; Один EntityManager на бесконечный worker без clear/reset; Fetch join нескольких больших to-many коллекций как универсальное лечение.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28. </w:t>
      </w:r>
      <w:r>
        <w:rPr>
          <w:rFonts w:ascii="Arial" w:hAnsi="Arial" w:eastAsia="Arial" w:cs="Arial"/>
          <w:b/>
          <w:color w:val="153A5B"/>
          <w:sz w:val="24"/>
        </w:rPr>
        <w:t>Как устроен lifecycle HTTP-запроса в Symfony/Laravel и где размещать транзакции, обработку исключений и after-response работу?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Оба подхода превращают server globals в Request, прогоняют kernel/middleware pipeline, выполняют routing/controller и нормализуют Response. Symfony широко использует kernel events/subscribers, Laravel — middleware, service container и exception handler; детали различаются, но границы ответственности одинаковы.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Транзакция должна охватывать конкретный application use case, а не весь HTTP kernel: иначе сериализация ответа, внешние вызовы и streaming держат блокировки. Exception mapper на внешней границе переводит доменные и инфраструктурные ошибки в стабильные HTTP-коды, но не должен повторно выполнять неидемпотентный controller.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Terminable middleware/kernel.terminate запускается после формирования или отправки response, но в обычном FPM всё ещё занимает worker и не гарантирует durable execution при падении процесса. Критичную работу передают в очередь через transactionally recorded outbox; after-response оставляют для best-effort телеметрии.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DB transaction, открытая на всю длительность HTTP-запроса; Критичная отправка письма только в kernel.terminate/terminate middleware; Контроллер, содержащий одновременно transport mapping, бизнес-правила и persistence.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29. </w:t>
      </w:r>
      <w:r>
        <w:rPr>
          <w:rFonts w:ascii="Arial" w:hAnsi="Arial" w:eastAsia="Arial" w:cs="Arial"/>
          <w:b/>
          <w:color w:val="153A5B"/>
          <w:sz w:val="24"/>
        </w:rPr>
        <w:t>Как организовать конфигурацию и cache warmup Symfony/Laravel для immutable deployment?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Конфигурация должна быть явным входом приложения: обязательные значения валидируются при boot, переводятся в типизированные config-объекты и не читаются через env() глубоко в domain-коде. Секреты, deploy-time параметры и динамические feature flags имеют разный жизненный цикл; смешивание их в одном глобальном массиве делает поведение нерепродуцируемым.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Compiled container, routes, annotations/attributes metadata и optimized Composer autoloader прогревают до включения release в traffic. Warmup выполняют для того же PHP, extensions и набора build-time параметров, что будут в runtime; общий writable cache между двумя версиями опасен несовместимыми ключами и частично очищенным состоянием.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Release является неизменяемым artifact с version/checksum. Переключение каталога или image tag атомарно, затем контролируемо сбрасывают или перезапускают OPcache/workers. Runtime-секреты не запекают в image, но их наличие проверяют readiness; ручное редактирование production-конфига заменяют версионируемым изменением и аудитом.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8.5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fpm-alpine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runtime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COPY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WORKDIR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app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COPY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./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RUN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install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no-dev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no-scripts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no-autoloader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COPY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RUN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composer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dump-autoload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no-dev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classmap-authoritative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\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&amp;&amp;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APP_ENV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console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cache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warmup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www-data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CMD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"php-fpm"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"-F"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composer update или cache clear при старте каждого production pod; Общий writable framework cache для одновременно работающих release; Чтение env() в произвольных domain-классах; Секреты, навсегда запечённые в container image.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30. </w:t>
      </w:r>
      <w:r>
        <w:rPr>
          <w:rFonts w:ascii="Arial" w:hAnsi="Arial" w:eastAsia="Arial" w:cs="Arial"/>
          <w:b/>
          <w:color w:val="153A5B"/>
          <w:sz w:val="24"/>
        </w:rPr>
        <w:t>Как запускать scheduler/cron в нескольких экземплярах приложения без дублей и потерянных задач?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Флаг withoutOverlapping или один leader уменьшает конкуренцию, но не превращает запуск в exactly-once: процесс может выполнить side effect и умереть до фиксации статуса. Надёжная единица — идемпотентная job с детерминированным ключом периода, например report:tenant:2026-07-25, и unique constraint в хранилище запусков.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Scheduler должен только обнаружить due work и в одной DB-транзакции записать запуск вместе с outbox-событием. Отдельный dispatcher публикует outbox в durable queue; это закрывает окно между фиксацией claim и отправкой сообщения. Lease или leader election могут уменьшать конкуренцию, но handler всё равно обязан выдерживать повторную доставку.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Нужны метрики schedule delay, duration, success/failure, skipped duplicate и age последнего успешного запуска. Backfill запускают тем же протоколом с явным диапазоном, ограничением параллелизма и checkpoint; timezone/DST исключают хранением расписания и ключей периода в UTC либо заранее определённой бизнес-зоне.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scheduled_run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job_name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period_key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'daily-invoice'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period_key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'scheduled'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CONFLICT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job_name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period_key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NOTHING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topic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'scheduled.daily-invoice'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Dispatcher публикует outbox; повторный scheduler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не создаст ни второй запуск, ни второе событие.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Надежда на единственный pod scheduler без контроля его живости; Lock без lease, owner token и процедуры takeover; Прямая публикация в очередь после commit claim без transactional outbox; Неидемпотентная задача, считающая отсутствие параллельного старта гарантией; Локальное время сервера как неявный ключ периода.</w:t>
      </w:r>
    </w:p>
    <w:p>
      <w:pPr>
        <w:pStyle w:val="Heading1"/>
      </w:pPr>
      <w:r>
        <w:t>4. Базы данных, SQL, транзакции и ORM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31. </w:t>
      </w:r>
      <w:r>
        <w:rPr>
          <w:rFonts w:ascii="Arial" w:hAnsi="Arial" w:eastAsia="Arial" w:cs="Arial"/>
          <w:b/>
          <w:color w:val="153A5B"/>
          <w:sz w:val="24"/>
        </w:rPr>
        <w:t>Как работают уровни изоляции транзакций и какие аномалии они предотвращают?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Изоляция определяет, какие изменения параллельных транзакций видит текущая транзакция. Read Committed обычно дает новый снимок на каждый statement и допускает non-repeatable read; Repeatable Read фиксирует снимок на транзакцию, но конкретная защита от phantom и write skew зависит от СУБД. Например, PostgreSQL Repeatable Read основан на snapshot isolation, а InnoDB дополнительно применяет next-key locks для locking reads.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Serializable должен давать эффект некоторого последовательного выполнения, но достигается либо блокировками, либо обнаружением опасных зависимостей. Поэтому приложение обязано уметь повторять всю транзакцию после serialization failure или deadlock: нельзя ретраить только последний UPDATE, если решения принимались по ранее прочитанным данным.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Уровень выбирают по инварианту, а не по привычке. Для независимого обновления строки часто достаточно Read Committed плюс атомарный UPDATE; для проверки лимита по нескольким строкам нужны явные блокировки, ограничение в схеме или Serializable. Более строгая изоляция уменьшает класс гонок, но увеличивает конфликты, ожидания и число ретраев.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ISOLATION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LEVEL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SERIALIZABLE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COALESCE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SUM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amount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reserved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reservations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reservations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amount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при SQLSTATE 40001 повторить транзакцию целиком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Утверждение, что Repeatable Read одинаков во всех СУБД; Надежда на Serializable без обработки serialization failure; Использование более строгой изоляции вместо формулировки инварианта.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32. </w:t>
      </w:r>
      <w:r>
        <w:rPr>
          <w:rFonts w:ascii="Arial" w:hAnsi="Arial" w:eastAsia="Arial" w:cs="Arial"/>
          <w:b/>
          <w:color w:val="153A5B"/>
          <w:sz w:val="24"/>
        </w:rPr>
        <w:t>Почему возникают дедлоки и как их диагностировать и предотвращать?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Дедлок возникает, когда транзакции образуют цикл ожидания: T1 держит ресурс A и ждет B, а T2 держит B и ждет A. СУБД обнаруживает цикл в wait-for graph и откатывает одну транзакцию; это штатный механизм разрешения конкуренции, а не обязательно дефект самой базы.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диагностики сохраняют текст запросов, параметры, длительность транзакции и deadlock graph из журнала СУБД. Важно найти реальные заблокированные строки и индексы: запрос без подходящего индекса может захватить намного больше записей, чем предполагает разработчик, а внешний HTTP-вызов внутри транзакции растягивает окно конфликта.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Основные меры: одинаковый порядок захвата ресурсов, короткие транзакции, подходящие индексы, минимальный набор блокировок и повтор транзакции с ограниченным backoff. Ретраи не заменяют исправление систематического дедлока и должны быть безопасны относительно внешних побочных эффектов.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все переводы блокируют счета в одном порядке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accounts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balance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Транзакции с сетевыми вызовами или пользовательским вводом; Разный порядок обновления одних и тех же сущностей; Бесконечный немедленный retry без лимита и jitter.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33. </w:t>
      </w:r>
      <w:r>
        <w:rPr>
          <w:rFonts w:ascii="Arial" w:hAnsi="Arial" w:eastAsia="Arial" w:cs="Arial"/>
          <w:b/>
          <w:color w:val="153A5B"/>
          <w:sz w:val="24"/>
        </w:rPr>
        <w:t>Как проектировать составные индексы и понимать, действительно ли они помогают?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B-tree индекс упорядочен по полному ключу, поэтому важен принцип левого префикса. Обычно сначала ставят колонки с проверкой на равенство, затем диапазон и поля сортировки, но механическое правило «самая селективная первой» недостаточно: порядок должен соответствовать реальным предикатам, ORDER BY и распределению данных.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Covering index позволяет выполнить запрос без чтения основной таблицы, однако расширяет индекс и повышает стоимость INSERT, UPDATE, VACUUM и хранения. Низкоселективный флаг сам по себе редко полезен, но частичный индекс по редкому состоянию может быть очень эффективен. Функция над индексируемой колонкой обычно ломает SARGability, если нет функционального индекса.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Решение подтверждают на репрезентативных данных через EXPLAIN ANALYZE, статистику buffer reads и p95/p99, а не по факту появления Index Scan. Неиспользуемые и дублирующие индексы удаляют только после проверки статистики всех типов нагрузки, включая фоновые задания и редкие административные запросы.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PostgreSQL: равенство, затем диапазон; INCLUDE делает индекс покрывающим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CONCURRENTLY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idx_orders_customer_created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INCLUDE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total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deleted_at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total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deleted_at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'2026-07-01'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Индекс на каждую колонку без учета формы запросов; Оценка индекса только по селективности первого поля; Игнорирование стоимости записи и размера working set.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34. </w:t>
      </w:r>
      <w:r>
        <w:rPr>
          <w:rFonts w:ascii="Arial" w:hAnsi="Arial" w:eastAsia="Arial" w:cs="Arial"/>
          <w:b/>
          <w:color w:val="153A5B"/>
          <w:sz w:val="24"/>
        </w:rPr>
        <w:t>Как системно оптимизировать медленный SQL-запрос?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фиксируют конкретный запрос, параметры, частоту, p95 и объем возвращаемых данных. Затем читают фактический план: estimated rows против actual rows, типы join, число циклов, сортировки на диске, buffer hits/reads и время по узлам. Большая ошибка оценки часто указывает на устаревшую статистику, коррелированные колонки или сильный data skew.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После этого уменьшают работу: делают условия SARGable, отбрасывают строки раньше, устраняют лишние JOIN и SELECT *, добавляют подходящий индекс или меняют модель доступа. Переписывание CTE, EXISTS вместо размножающего JOIN и предварительная агрегация полезны только когда план и измерения показывают причину.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EXPLAIN ANALYZE реально выполняет запрос, поэтому для изменяющего SQL его запускают в откатываемой транзакции или на безопасной копии. Финальную версию проверяют на разных параметрах и объемах: хороший план для одного клиента может стать катастрофическим для tenant с миллионами строк.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Несаргируемо: индекс по created_at обычно не помогает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'2026-07-25'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Саргируемый полуинтервал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'2026-07-25 00:00:00'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'2026-07-26 00:00:00'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EXPLAIN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ANALYZE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BUFFERS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FORMAT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'2026-07-25 00:00:00'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'2026-07-26 00:00:00'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Оптимизация без actual plan и production-подобных данных; Слепое добавление индекса после любого Seq Scan; Игнорирование количества round-trip и объема результата.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35. </w:t>
      </w:r>
      <w:r>
        <w:rPr>
          <w:rFonts w:ascii="Arial" w:hAnsi="Arial" w:eastAsia="Arial" w:cs="Arial"/>
          <w:b/>
          <w:color w:val="153A5B"/>
          <w:sz w:val="24"/>
        </w:rPr>
        <w:t>Чем keyset pagination лучше OFFSET и какие у нее ограничения?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OFFSET заставляет СУБД найти и отбросить предыдущие строки, поэтому стоимость растет с номером страницы. При параллельных вставках и удалениях границы смещаются: пользователь может увидеть дубликаты или пропуски. Keyset pagination продолжает чтение после последнего ключа и имеет стоимость, близкую к постоянной при подходящем индексе.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Порядок обязан быть детерминированным, поэтому к неуникальному created_at добавляют уникальный tie-breaker, например id. Поля курсора должны быть NOT NULL; иначе заранее определяют NULLS FIRST/LAST и отдельную ветку cursor predicate, потому что сравнение кортежа с NULL даст UNKNOWN. Cursor кодирует значения непрозрачно и подписывается, если клиенту нельзя доверять.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Keyset не дает дешевого перехода на произвольную страницу и усложняет двунаправленную навигацию. Если бизнесу нужен «перейти на страницу 417» или точное общее число, полезны отдельный поисковый индекс, периодические счетчики либо ограниченный OFFSET для небольших наборов.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idx_feed_created_id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feed_items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Предусловие: feed_items.created_at IS NOT NULL.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title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feed_items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&lt; (: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cursor_created_at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cursor_id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created_at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DESC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Keyset по неуникальному полю без tie-breaker; Курсор, содержащий изменяемый номер страницы; Обещание произвольного перехода по страницам без дополнительного механизма.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36. </w:t>
      </w:r>
      <w:r>
        <w:rPr>
          <w:rFonts w:ascii="Arial" w:hAnsi="Arial" w:eastAsia="Arial" w:cs="Arial"/>
          <w:b/>
          <w:color w:val="153A5B"/>
          <w:sz w:val="24"/>
        </w:rPr>
        <w:t>Как обеспечить корректность конкурентной записи без схемы «сначала SELECT, потом INSERT»?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Проверка существования и последующая вставка — две операции, между которыми другая транзакция может вставить ту же сущность. Инвариант должен закрепляться UNIQUE, FOREIGN KEY, CHECK или exclusion constraint, а приложение должно интерпретировать конкретное нарушение ограничения как ожидаемый исход.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create-or-update используют атомарный UPSERT с ясно определенной семантикой конфликта. Важно не превращать любой конфликт в успех: совпадение idempotency key с другим payload означает ошибку, а безусловный UPDATE может потерять новое значение при last-write-wins.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Ограничения базы — последняя линия защиты, но они не отменяют доменную валидацию и понятные ошибки API. При высокой конкуренции также оценивают hotspot уникального индекса и длительность блокировки конфликтующей строки.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UNIQUE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uq_payment_request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merchant_id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idempotency_key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merchant_id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idempotency_key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merchant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'pending'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CONFLICT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merchant_id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idempotency_key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NOTHING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Если RETURNING пуст, прочитать существующую строку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и проверить, что payload_hash совпадает.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SELECT exists перед INSERT без уникального ограничения; Перехват всех SQL-ошибок как дубликата; UPSERT с неявной last-write-wins семантикой.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37. </w:t>
      </w:r>
      <w:r>
        <w:rPr>
          <w:rFonts w:ascii="Arial" w:hAnsi="Arial" w:eastAsia="Arial" w:cs="Arial"/>
          <w:b/>
          <w:color w:val="153A5B"/>
          <w:sz w:val="24"/>
        </w:rPr>
        <w:t>Как учитывать replication lag при чтении с реплик?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Асинхронная реплика подтверждает запись позже primary, поэтому сразу после успешного COMMIT чтение с replica может вернуть старое состояние или 404. Это не «редкий баг кеша», а ожидаемая модель eventual consistency; lag имеет распределение и резко растет при сетевых проблемах, длинных транзакциях или тяжелом replay.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read-your-writes применяют sticky primary на короткое окно, маршрутизацию критичных чтений на primary либо causal token: после записи клиент получает LSN/GTID, а чтение идет на реплику только когда она догнала этот маркер. Простая задержка sleep ненадежна и ухудшает latency.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Отдельно классифицируют запросы: каталог может терпеть секунды устаревания, а подтверждение платежа или авторизация — нет. Нужны метрики lag в байтах и времени, health-check реплик, ограничение максимальной допустимой отсталости и автоматический fallback, который не перегрузит primary при массовой деградации.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Ожидание read-after-write от асинхронной реплики по умолчанию; Фиксированный sleep как гарантия консистентности; Мгновенный перевод всего чтения на primary без load-shedding.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38. </w:t>
      </w:r>
      <w:r>
        <w:rPr>
          <w:rFonts w:ascii="Arial" w:hAnsi="Arial" w:eastAsia="Arial" w:cs="Arial"/>
          <w:b/>
          <w:color w:val="153A5B"/>
          <w:sz w:val="24"/>
        </w:rPr>
        <w:t>Когда нужны partitioning и sharding и чем они принципиально отличаются?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Partitioning делит таблицу внутри одной логической СУБД. Он полезен для pruning по времени или tenant, быстрого удаления старых секций и управления индексами, но сам по себе не увеличивает пределы CPU, памяти и записи одного сервера. Запрос без partition key способен пройти по всем секциям и стать медленнее.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Sharding распределяет данные по независимым узлам и добавляет новый класс задач: выбор shard key, маршрутизацию, ребалансировку, global uniqueness, fan-out запросы, cross-shard JOIN и транзакции. Хороший ключ равномерно распределяет нагрузку и совпадает с главной границей доступа; монотонный timestamp или один крупный tenant создают hotspot.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До sharding обычно исчерпывают вертикальное масштабирование, индексы, архивирование, replicas и partitioning. Если sharding неизбежен, закладывают versioned routing, виртуальные бакеты, observability по shard и процедуру онлайн-переноса с двойным чтением или верификацией, а не жесткий modulo по числу серверов.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Ожидание, что partitioning автоматически распределит нагрузку по серверам; Shard key, не присутствующий в основных запросах; Хеширование по текущему числу узлов без стратегии ребалансировки.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39. </w:t>
      </w:r>
      <w:r>
        <w:rPr>
          <w:rFonts w:ascii="Arial" w:hAnsi="Arial" w:eastAsia="Arial" w:cs="Arial"/>
          <w:b/>
          <w:color w:val="153A5B"/>
          <w:sz w:val="24"/>
        </w:rPr>
        <w:t>Как обрабатывать миллионы строк без роста памяти, OFFSET-деградации и огромной транзакции?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Для конечного batch-job по immutable или временно quiesced источнику в начале фиксируют high-water mark, например MAX(id), и читают по PK: id &gt; checkpoint AND id &lt;= high_watermark. На живой таблице sequence может выдать меньший id транзакции, которая commit-ится уже после прохода checkpoint, поэтому одного MAX(id) недостаточно: используют claim по status/processed_at через SKIP LOCKED, CDC commit-position либо overlap с reconciliation scan.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Каждая порция имеет ограниченный размер, собственную короткую транзакцию и checkpoint последнего подтверждённого id. Handler делает chunk идемпотентным, потому что падение между commit и сохранением checkpoint повторит часть диапазона. Один snapshot на часы даёт bloat, replication lag и удерживает старые версии строк.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параллельных workers сначала выполняют SELECT ... FOR UPDATE SKIP LOCKED, а затем UPDATE выбранных строк в той же транзакции, либо используют эквивалентный CTE. Учитывают starvation и повтор зависших lease. Измеряют rows/s, время транзакции, lock wait, WAL и lag; batch size подбирают по этим сигналам.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Только для immutable/quiesced source: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SELECT MAX(id) AS high_watermark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audit_event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last_id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high_watermark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После commit сохраняем последний id как checkpoint.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Повтор последней порции безопасен благодаря idempotency key.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Пагинация большого batch через OFFSET; Одна транзакция на весь многомиллионный набор; Передача полных ORM entity в долгоживущий worker; Checkpoint до commit обработанной порции; MAX(id) на live source без overlap, claim или reconciliation.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40. </w:t>
      </w:r>
      <w:r>
        <w:rPr>
          <w:rFonts w:ascii="Arial" w:hAnsi="Arial" w:eastAsia="Arial" w:cs="Arial"/>
          <w:b/>
          <w:color w:val="153A5B"/>
          <w:sz w:val="24"/>
        </w:rPr>
        <w:t>Как выполнять zero-downtime миграции схемы?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Безопасная схема — expand/contract. Сначала добавляют обратно совместимую структуру, затем выкатывают код, который умеет работать с обеими версиями, выполняют backfill небольшими идемпотентными порциями и переключают чтение. Старую колонку или таблицу удаляют отдельным релизом после проверки, что старых экземпляров приложения больше нет.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DDL может удерживать тяжелые locks или переписывать всю таблицу, поэтому поведение проверяют для конкретной версии СУБД. В PostgreSQL CREATE INDEX CONCURRENTLY нельзя выполнять внутри transaction block: такой шаг делают нетранзакционной миграцией, а после сбоя проверяют и удаляют invalid index перед повтором. Перед уникальным преобразованием ищут существующие конфликты и определяют правило их разрешения.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До backfill новый код dual-write-ит normalized_email для новых и изменяемых строк; затем старые строки обновляют идемпотентными порциями. Lock timeout делают коротким, а миграцию — наблюдаемой и возобновляемой. Dual write удаляют после сверки, переключения чтения и завершения rollback-window.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Dual write не должен становиться постоянным состоянием: определяют источник истины, метрики расхождений и срок удаления совместимости. Для критичных преобразований запускают shadow read или сверку агрегатов до переключения, а rollback проектируют заранее — иногда откат кода возможен только пока старая колонка еще поддерживается.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Релиз 1: расширение без тяжелого DEFAULT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ALTER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COLUMN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normalized_email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lower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count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(*)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users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GROUP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lower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HAVING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count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(*) 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Конфликты разрешаются до backfill; новый код dual-write-ит поле.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UNIQUE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CONCURRENTLY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uq_users_normalized_email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normalized_email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normalized_email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Backfill выполняется повторяемыми порциями по PK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users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normalized_email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lower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last_id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next_id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normalized_email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NOT NULL и удаление старого поля — только после переключения кода.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Переименование или удаление поля в том же релизе, где меняется код; Backfill всей таблицы одной транзакцией; DDL без оценки блокировок и влияния на репликацию.</w:t>
      </w:r>
    </w:p>
    <w:p>
      <w:pPr>
        <w:pStyle w:val="Heading1"/>
      </w:pPr>
      <w:r>
        <w:t>5. Архитектура, DDD, модульный монолит и CQRS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41. </w:t>
      </w:r>
      <w:r>
        <w:rPr>
          <w:rFonts w:ascii="Arial" w:hAnsi="Arial" w:eastAsia="Arial" w:cs="Arial"/>
          <w:b/>
          <w:color w:val="153A5B"/>
          <w:sz w:val="24"/>
        </w:rPr>
        <w:t>Что дает гексагональная архитектура и где должна проходить граница зависимостей?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Гексагональная архитектура отделяет бизнес-правила от способов доставки и хранения. Application layer реализует use cases, domain содержит инварианты, а HTTP, CLI, Doctrine, Kafka и внешние SDK являются адаптерами. Зависимости направлены внутрь: доменная модель не импортирует фреймворк или инфраструктурный клиент.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Порты проектируются от потребностей use case, а не копируют API поставщика. Например, PaymentGateway::authorize(Money, PaymentId) стабильнее, чем утечка Stripe SDK во все слои. Адаптер переводит доменные типы, ошибки и idempotency semantics в протокол конкретной системы.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Цена подхода — больше явных интерфейсов и mapping-кода, поэтому не нужен интерфейс для каждого класса. Граница оправдана там, где есть изменчивость, внешнее IO или важное правило; простая чистая функция может оставаться без церемоний. Архитектура проверяется направлением импортов и тестами, а не названием каталогов.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Domain entity с зависимостью от ORM, HTTP request или SDK; Интерфейсы один-в-один для каждого класса без границы; Порт, полностью повторяющий нестабильный API поставщика.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42. </w:t>
      </w:r>
      <w:r>
        <w:rPr>
          <w:rFonts w:ascii="Arial" w:hAnsi="Arial" w:eastAsia="Arial" w:cs="Arial"/>
          <w:b/>
          <w:color w:val="153A5B"/>
          <w:sz w:val="24"/>
        </w:rPr>
        <w:t>Как определять bounded context и строить context map?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Bounded context — граница, внутри которой термины ubiquitous language имеют однозначный смысл, модель и владельца. Границу ищут по различающимся правилам, жизненному циклу данных, частоте совместных изменений и необходимости независимого релиза, а не по таблицам или слоям. Слово Customer, например, может означать плательщика в Billing и получателя в Delivery.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Context map фиксирует отношения и направление влияния: Partnership, Customer/Supplier, Conformist, Shared Kernel и Anti-Corruption Layer. Для каждой связи указывают владельца контракта, способ интеграции, SLA, версионирование и допустимую согласованность. Это делает организационную зависимость видимой до того, как она превратится в циклический импорт модулей.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Границы сверяют с потоками изменений и ответственностью команд: если две части постоянно меняются одной командой и обязаны деплоиться вместе, искусственное разделение дорого. Если модель, темп изменений и требования к доступности различаются, отдельный context полезен даже внутри модульного монолита. Context map пересматривают вместе с архитектурными и командными изменениями.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--&gt;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Pricing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Supplier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contract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Quote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owner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Pricing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Billing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Legacy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ERP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relation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Anti-Corruption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Layer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Delivery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--&gt;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Address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Registry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relation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Conformist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risk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accepted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Одна каноническая модель данных для всей компании; Граница context, совпавшая со слоем Controller/Service/Repository; Shared Kernel без совместного владения и строгой политики изменений; Context map без направления зависимости и владельца контракта.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43. </w:t>
      </w:r>
      <w:r>
        <w:rPr>
          <w:rFonts w:ascii="Arial" w:hAnsi="Arial" w:eastAsia="Arial" w:cs="Arial"/>
          <w:b/>
          <w:color w:val="153A5B"/>
          <w:sz w:val="24"/>
        </w:rPr>
        <w:t>Чем Value Object отличается от Entity и зачем это важно в PHP?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Entity определяется устойчивой идентичностью и жизненным циклом: Customer остаётся тем же объектом предметной области после смены имени или статуса. Две entity с одинаковыми текущими полями не становятся одной. ORM Identity Map поддерживает один in-memory экземпляр на identity в пределах Unit of Work, но бизнес-равенство всё равно должно быть выражено явно.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Value Object определяется структурным значением всех полей, не имеет самостоятельной identity и обычно immutable: два одинаковых DateRange эквивалентны независимо от экземпляра. Email, DateRange и CustomerId убирают primitive obsession, несут инварианты и не позволяют перепутать одинаковые scalar-типы.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Операция над Value Object возвращает новое значение, а Entity меняет состояние через методы, сохраняя identity и инварианты. Не следует превращать каждую строку в класс: тип оправдан при инварианте, поведении, единицах измерения или риске смешения. ORM mapping и сериализация обязаны сохранять эту семантику.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equals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bool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CustomerId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 {}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sameIdentityAs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bool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equals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Сравнение Entity только по набору текущих mutable-полей; Value Object с сеттерами и временно невалидным состоянием; Использование object identity === вместо доменного equals(); Один и тот же тип идентификатора для разных агрегатов.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44. </w:t>
      </w:r>
      <w:r>
        <w:rPr>
          <w:rFonts w:ascii="Arial" w:hAnsi="Arial" w:eastAsia="Arial" w:cs="Arial"/>
          <w:b/>
          <w:color w:val="153A5B"/>
          <w:sz w:val="24"/>
        </w:rPr>
        <w:t>Где размещать Repository, Application Service и Domain Service?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Application Service координирует use case: авторизацию, транзакционную границу, загрузку агрегатов, вызов доменного поведения и публикацию результата. Он не должен содержать сложное бизнес-решение, но именно здесь допустимы порты к хранилищу, clock, gateway и unit of work.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Repository — коллекцеподобный порт для агрегатов, обычно определенный рядом с domain/application, а реализованный инфраструктурой. Он оперирует доменными объектами и бизнес-идентификаторами; методы вроде save(Order) или get(OrderId) лучше, чем универсальный findBy(array), протекающий деталями ORM.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Domain Service нужен для правила, которое естественно не принадлежит одной entity/value object и остается чистым либо зависит от узкого доменного порта. Его не следует использовать как корзину процедурного кода. Запросные модели и отчеты могут обходить repositories агрегатов и читать DTO напрямую.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ConfirmOrderHandler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OrderRepository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TransactionManager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 {}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__invoke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ConfirmOrder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tx-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confirm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Generic repository, раскрывающий QueryBuilder всему приложению; Application Service с правилами, дублирующимися между use cases; Domain Service как статический набор несвязанных helpers.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45. </w:t>
      </w:r>
      <w:r>
        <w:rPr>
          <w:rFonts w:ascii="Arial" w:hAnsi="Arial" w:eastAsia="Arial" w:cs="Arial"/>
          <w:b/>
          <w:color w:val="153A5B"/>
          <w:sz w:val="24"/>
        </w:rPr>
        <w:t>Чем доменные события отличаются от интеграционных и как публиковать их надежно?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Доменное событие описывает значимый факт внутри bounded context и может быть богато доменными типами. Интеграционное событие — внешний стабильный контракт: оно версионируется, не раскрывает внутреннюю модель и содержит достаточно данных либо ссылку на доступный публичный ресурс.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Публикация в брокер после COMMIT имеет окно потери, а до COMMIT — риск события о несуществующем изменении. Transactional outbox записывает бизнес-изменение и сообщение одной транзакцией. Relay короткой транзакцией атомарно арендует порцию записей, после COMMIT публикует их, затем идемпотентно отмечает published_at; повтор после падения неизбежен, поэтому consumer обязан быть идемпотентным.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Преобразование domain event в integration event обычно выполняется на границе модуля. Нужны event id, occurred_at, тип, версия схемы, correlation/causation id и наблюдаемая задержка outbox. Удалять записи следует после гарантированного retention, а не сразу после сетевого ACK без аудита.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changed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'confirmed'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'draft'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topic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occurred_at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'orders'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'OrderConfirmed.v1'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changed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Отдельная короткая транзакция relay: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published_at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claimed_until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claimed_until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SKIP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100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claimed_by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worker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claimed_until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interval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'30 seconds'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.*;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Публикация после COMMIT; published_at обновляется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идемпотентно с проверкой claimed_by.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Синхронная публикация в брокер как часть DB-транзакции без общей транзакции; Интеграционное событие, сериализующее внутреннюю ORM entity; Отсутствие event id и дедупликации у consumer.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46. </w:t>
      </w:r>
      <w:r>
        <w:rPr>
          <w:rFonts w:ascii="Arial" w:hAnsi="Arial" w:eastAsia="Arial" w:cs="Arial"/>
          <w:b/>
          <w:color w:val="153A5B"/>
          <w:sz w:val="24"/>
        </w:rPr>
        <w:t>Как устроить модульный монолит, чтобы он не превратился в распределенный комок внутри одного процесса?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Модульный монолит разделяет код по бизнес-возможностям, а не по техническим слоям всего приложения. Каждый модуль владеет моделью, таблицами и публичным API; доступ к его внутренним классам и таблицам из соседнего модуля запрещен. Один deploy и одна база упрощают операции, но логические границы остаются явными.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Синхронное взаимодействие идет через узкие application-порты, асинхронное — через события. Даже при общей физической БД внешние ключи и JOIN между приватными схемами создают сильную связанность; допустимые исключения фиксируют как архитектурный долг с владельцем и сроком.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Границы обеспечиваются автоматически: namespace rules, Deptrac/PHPStan, отдельные Composer-пакеты или тесты импортов. Модуль извлекают в сервис только при независимой нагрузке, cadence команды, надежности или владении данными; сетевой hop не исправляет плохую границу.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Публичный контракт модуля Billing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interface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BillingApi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ReserveFunds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$command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ReservationId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Shipping зависит только от контракта, а не от Billing\\Infrastructure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StartShipmentHandler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private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BillingApi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$billing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Общий каталог Entities, используемый всеми модулями; Прямые запросы к приватным таблицам соседнего модуля; Выделение микросервиса только ради модного стека.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47. </w:t>
      </w:r>
      <w:r>
        <w:rPr>
          <w:rFonts w:ascii="Arial" w:hAnsi="Arial" w:eastAsia="Arial" w:cs="Arial"/>
          <w:b/>
          <w:color w:val="153A5B"/>
          <w:sz w:val="24"/>
        </w:rPr>
        <w:t>Когда CQRS оправдан и какую консистентность он добавляет?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CQRS разделяет модель команд, защищающую инварианты, и модели чтения, оптимизированные под конкретные представления. Разделение может быть только на уровне классов и SQL в одной базе; отдельные хранилища и брокер — необязательная, более дорогая стадия.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Подход полезен, когда форма чтения резко отличается от модели записи, запросов намного больше, нужны несколько денормализованных проекций или сложная доменная модель. Для обычного CRUD он часто добавляет дублирование DTO, handlers и инфраструктуры без измеримой пользы.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Асинхронные проекции создают eventual consistency: после команды read model некоторое время отстает. UI должен показывать подтвержденный результат команды, pending state или читать authoritative model; projection handler должен быть идемпотентным, хранить checkpoint и уметь перестраиваться. Lag становится частью SLO.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Отдельная база и брокер как обязательное определение CQRS; Отсутствие UX-сценария для отстающей проекции; Read model, от которой зависит инвариант команды.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48. </w:t>
      </w:r>
      <w:r>
        <w:rPr>
          <w:rFonts w:ascii="Arial" w:hAnsi="Arial" w:eastAsia="Arial" w:cs="Arial"/>
          <w:b/>
          <w:color w:val="153A5B"/>
          <w:sz w:val="24"/>
        </w:rPr>
        <w:t>Какие trade-offs у Event Sourcing и как эволюционировать события?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В Event Sourcing источником истины является последовательность неизменяемых событий, а текущее состояние агрегата получается replay. Это дает аудит, временные срезы и новые проекции, но усложняет модель, эксплуатацию, отладку, требования к порядку и восстановлению.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Optimistic concurrency проверяет expected stream version; конфликт означает, что команда принимала решение по устаревшему состоянию и должна быть пересчитана, а не слепо сохранена. Длинные потоки ускоряют snapshots, но snapshot — производный кеш: его версия и возможность полного replay обязательны.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Опубликованное событие не переписывают. Используют schema version, tolerant readers, upcaster при чтении или новое компенсирующее событие. Перед выбором Event Sourcing проверяют, действительно ли бизнесу нужен полный журнал решений: обычная state model плюс audit/outbox часто дешевле и надежнее.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Редактирование исторических событий in place; Blind append без expected stream version; Использование Event Sourcing только ради аудита CRUD.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49. </w:t>
      </w:r>
      <w:r>
        <w:rPr>
          <w:rFonts w:ascii="Arial" w:hAnsi="Arial" w:eastAsia="Arial" w:cs="Arial"/>
          <w:b/>
          <w:color w:val="153A5B"/>
          <w:sz w:val="24"/>
        </w:rPr>
        <w:t>Как обрабатывать ambiguous outcome, webhooks и reconciliation внешнего провайдера?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Timeout после отправки запроса означает unknown outcome: провайдер мог применить операцию, а ответ потерялся. Каждому действию дают стабильный operation/idempotency key, сохраняют состояние pending_unknown и сначала запрашивают статус у провайдера либо ждут webhook; слепой повтор списания без idempotency contract недопустим.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Webhook проверяют по raw body до JSON parsing: timestamp/nonce, допустимое окно времени и подпись сравнивают constant-time. Event id фиксируют в inbox с UNIQUE constraint. События могут прийти повторно и не по порядку, поэтому локальная state machine применяет только допустимые монотонные переходы, а raw reference сохраняют для аудита без секретов.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Периодический reconciliation сверяет зависшие и расхожие операции с authoritative status API провайдера, имеет checkpoint, rate limit и очередь manual review. Метрики разделяют transport failure, business rejection, unknown outcome, invalid signature и age pending-операций. Так webhook ускоряет сходимость, но не остаётся единственным источником истины.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25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$raw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getContent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headers-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'X-Timestamp'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$signature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headers-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'X-Signature'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ctype_digit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||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abs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 -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StaleWebhook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$signed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$timestamp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'.'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$raw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provider-defined format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$expected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hash_hmac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'sha256'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$signed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$webhookSecret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hash_equals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$expected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$signature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InvalidWebhookSignature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$event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json_decode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$raw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flags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JSON_THROW_ON_ERROR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transactional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$event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$raw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$payments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acceptOnce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$event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'sha256'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$raw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$payments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applyAllowedTransition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$event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'operation_id'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ProviderStatus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$event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'status'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Повтор неидемпотентного списания сразу после timeout; Проверка подписи по повторно сериализованному JSON вместо raw body; Подпись без timestamp/nonce и ограниченного replay window; Webhook без дедупликации и проверки порядка переходов; Inbox и state transition в разных транзакциях; Отсутствие reconciliation для зависших pending-операций.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50. </w:t>
      </w:r>
      <w:r>
        <w:rPr>
          <w:rFonts w:ascii="Arial" w:hAnsi="Arial" w:eastAsia="Arial" w:cs="Arial"/>
          <w:b/>
          <w:color w:val="153A5B"/>
          <w:sz w:val="24"/>
        </w:rPr>
        <w:t>Как эволюционно разделять legacy-монолит без большого переписывания?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строят карту поведения: критичные use cases, владельцы данных, зависимости, частота изменений и production-метрики. Characterization tests фиксируют наблюдаемое поведение, а не текущую внутреннюю реализацию. Затем выбирают один вертикальный срез с понятной ценностью и относительно чистой границей.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Strangler pattern перехватывает входящий сценарий и направляет его в новый модуль, оставляя остальные пути в legacy. Anti-corruption layer переводит старые типы и ошибки в новый язык; временное dual write требует reconciliation и четкого источника истины, иначе расхождения становятся постоянными.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Каждый шаг должен быть развертываемым, наблюдаемым и обратимым через feature flag или routing switch. После переноса удаляют старый путь и его данные — параллельные реализации без срока только удваивают стоимость. Микросервис выделяют после стабилизации логической границы, а не для ее поиска.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Полная перепись без инкрементальных релизов; Dual write без сверки и владельца источника истины; Сохранение двух реализаций после завершения миграции.</w:t>
      </w:r>
    </w:p>
    <w:p>
      <w:pPr>
        <w:pStyle w:val="Heading1"/>
      </w:pPr>
      <w:r>
        <w:t>6. Распределённые системы, highload, очереди и caching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51. </w:t>
      </w:r>
      <w:r>
        <w:rPr>
          <w:rFonts w:ascii="Arial" w:hAnsi="Arial" w:eastAsia="Arial" w:cs="Arial"/>
          <w:b/>
          <w:color w:val="153A5B"/>
          <w:sz w:val="24"/>
        </w:rPr>
        <w:t>Что на практике означают at-most-once, at-least-once и exactly-once delivery?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At-most-once допускает потерю, но не повторяет доставку; at-least-once повторяет до подтверждения и поэтому допускает дубликаты. Большинство брокеров и HTTP-retry дают именно at-least-once. Exactly-once обычно действует только внутри ограниченной транзакционной области конкретного брокера и не делает внешнюю БД или email-провайдера атомарными с ним.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Надежный consumer выполняет обработку идемпотентно. Event id записывается в inbox с UNIQUE constraint в той же транзакции, что бизнес-изменение; повторная доставка становится no-op. Для операций вида «установить статус» идемпотентность проще, чем для «увеличить счетчик», где нужен operation id или журнал проводок.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ACK отправляют только после durable commit. Если процесс упал после commit до ACK, сообщение придет снова и будет отфильтровано inbox. Срок дедупликации должен покрывать максимальное окно redelivery и ручного replay, а payload с тем же id, но другим hash считается нарушением протокола.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consumer_inbox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consumer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'billing'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CONFLICT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consumer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NOTHING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changed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invoices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paid_at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paid_at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invoice_id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paid_at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EXISTS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EXISTS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accepted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EXISTS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changed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changed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Если accepted=false, следующим statement в Read Committed: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consumer_inbox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consumer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'billing'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SHARE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Строка обязана существовать, а hash — совпасть.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accepted &amp;&amp; !changed: классифицировать до ACK.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ACK брокеру только после успешной проверки и COMMIT.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Обещание end-to-end exactly-once между брокером и любым внешним API; ACK до фиксации бизнес-изменения; Дедупликация только в памяти процесса.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52. </w:t>
      </w:r>
      <w:r>
        <w:rPr>
          <w:rFonts w:ascii="Arial" w:hAnsi="Arial" w:eastAsia="Arial" w:cs="Arial"/>
          <w:b/>
          <w:color w:val="153A5B"/>
          <w:sz w:val="24"/>
        </w:rPr>
        <w:t>Как проектировать retries, backoff и Dead Letter Queue?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Повторять можно только transient failures: timeout, временную недоступность, throttling. Ошибка валидации, несовместимая схема или нарушение инварианта не исчезнут от retry. Классификация должна учитывать код ответа и фазу операции: timeout после отправки не сообщает, выполнил ли сервер запрос, поэтому нужен idempotency key.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Используют exponential backoff с full jitter, лимитом попыток и общим time budget. Jitter предотвращает синхронный retry storm, а Retry-After поставщика имеет приоритет. Circuit breaker останавливает бесполезные вызовы к деградировавшей зависимости, но должен иметь bounded half-open probes.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DLQ — карантин, не архив забытых сообщений. Для него нужны alert, владелец, причина, исходный payload, trace context и безопасная процедура replay после исправления. Poison message не должен блокировать всю partition; бесконечный redelivery маскирует инцидент и сжигает ресурсы.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Retry всех исключений без классификации; Одинаковая задержка без jitter для тысяч workers; DLQ без мониторинга и процедуры безопасного replay.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53. </w:t>
      </w:r>
      <w:r>
        <w:rPr>
          <w:rFonts w:ascii="Arial" w:hAnsi="Arial" w:eastAsia="Arial" w:cs="Arial"/>
          <w:b/>
          <w:color w:val="153A5B"/>
          <w:sz w:val="24"/>
        </w:rPr>
        <w:t>Как обеспечить порядок сообщений и параллелизм в очереди?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Глобальный порядок резко ограничивает throughput и обычно не нужен. Практическая гарантия — порядок внутри partition, выбранной по business key: события одного order_id идут последовательно, а разные заказы обрабатываются параллельно. Число partitions задает верхнюю границу параллелизма consumer group.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Даже при ordered log повторы, rebalance и несколько producers могут дать неожиданный порядок для бизнес-состояния. События несут aggregate_id и монотонную version; consumer применяет следующую версию, игнорирует уже обработанную и отправляет gap на retry/reconciliation. Timestamp для порядка ненадежен из-за clock skew.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Горячий ключ создает перегруженную partition, поэтому shard key выбирают по распределению нагрузки. Разбить один агрегат на разные partition можно только если его операции коммутативны или существует отдельный механизм сериализации; иначе throughput этого ключа принципиально последовательный.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Требование глобального порядка без бизнес-обоснования; Partition key со значением-константой или hotspot tenant; Использование wall-clock timestamp как единственного номера версии.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54. </w:t>
      </w:r>
      <w:r>
        <w:rPr>
          <w:rFonts w:ascii="Arial" w:hAnsi="Arial" w:eastAsia="Arial" w:cs="Arial"/>
          <w:b/>
          <w:color w:val="153A5B"/>
          <w:sz w:val="24"/>
        </w:rPr>
        <w:t>Какие cache patterns использовать и как бороться со stampede?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Cache-aside прост: приложение читает кеш, при miss загружает источник и записывает значение. Он допускает stale data и окно гонки при invalidation; write-through повышает согласованность пути записи, но связывает latency с кешем, а write-behind рискует потерей и переупорядочиванием изменений.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TTL выбирают из допустимой устарелости и стоимости восстановления, добавляя jitter, чтобы ключи не истекали одновременно. От stampede помогают single-flight/lock с коротким lease, stale-while-revalidate и probabilistic early refresh. От penetration несуществующих ключей — negative caching с коротким TTL или Bloom filter.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Инвалидация должна быть привязана к версии данных: ключ вида product:{id}:v{version} избегает удаления чужого нового значения. Кеш — не источник истины; нужны метрики hit ratio, miss latency, eviction и cardinality, а также поведение при полном отказе Redis, чтобы fallback не обрушил базу.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$cached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$cached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!==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ProductView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fromJson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$cached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$lockKey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"lock:$key"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$lockKey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'NX'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'PX'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$repository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getView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setex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60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toJson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Lua compare-and-delete: удалить lock только если token совпадает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$locks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release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$lockKey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$staleStore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bounded stale fallback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Одинаковый TTL для миллионов одновременно созданных ключей; Удаление lock без проверки token владельца; Неограниченный fallback в БД при падении кеша.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55. </w:t>
      </w:r>
      <w:r>
        <w:rPr>
          <w:rFonts w:ascii="Arial" w:hAnsi="Arial" w:eastAsia="Arial" w:cs="Arial"/>
          <w:b/>
          <w:color w:val="153A5B"/>
          <w:sz w:val="24"/>
        </w:rPr>
        <w:t>Почему распределенной блокировки с TTL недостаточно и что такое fencing token?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Lease с TTL может истечь, пока владелец остановлен GC, scheduler pause или сетью. Другой процесс получит lock, а старый после паузы продолжит запись — одновременно действуют два «владельца». Продление lease уменьшает вероятность, но не доказывает взаимное исключение при partitions и долгих паузах.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Fencing token — монотонно растущий номер, выдаваемый при каждом захвате. Защищаемый ресурс принимает операцию только с token больше последнего принятого, поэтому поздняя команда старого владельца отвергается. Проверка должна находиться в самом хранилище или сервисе ресурса, иначе token остается декоративным.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Если операция локальна одной БД, row lock, advisory lock или optimistic version обычно надежнее внешнего Redis-lock. Распределенный lock применяют лишь после формулировки failure model, требований к availability и поведения при потере quorum; для фоновых работ нередко достаточно идемпотентности и уникального claim.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:token монотонно выдан координатором блокировки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protected_jobs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result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result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last_fencing_token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token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job_id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COALESCE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last_fencing_token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&lt;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token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last_fencing_token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Нет возвращённой строки: id отсутствует либо token устарел;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эти исходы различают отдельной проверкой/контрактом.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Уверенность, что TTL сам по себе гарантирует mutual exclusion; Unlock по имени ключа без уникального token; Fencing token, который защищаемое хранилище не проверяет.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56. </w:t>
      </w:r>
      <w:r>
        <w:rPr>
          <w:rFonts w:ascii="Arial" w:hAnsi="Arial" w:eastAsia="Arial" w:cs="Arial"/>
          <w:b/>
          <w:color w:val="153A5B"/>
          <w:sz w:val="24"/>
        </w:rPr>
        <w:t>Как выбрать алгоритм rate limiting для распределенного API?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Fixed window прост, но допускает двойной burst на границе окна. Sliding log точен, но хранит каждое событие; sliding window counter дает приближение дешевле. Token bucket допускает контролируемый burst при заданной средней скорости, а leaky bucket сглаживает выходной поток.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Ключ лимита выбирают по угрозе и бизнесу: user, API key, tenant, IP или endpoint, часто в иерархии. В распределенной системе check-and-increment должен быть атомарным, например Lua в Redis; локальные лимитеры быстрее, но дают общий лимит лишь приблизительно и требуют деления quota между instances.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Нужно определить fail-open или fail-closed при отказе limiter, возвращать 429 и Retry-After, защищать cardinality ключей и доверенные proxy headers. Rate limit ограничивает частоту, но не заменяет concurrency limit и backpressure: десять медленных запросов могут исчерпать pool даже при низком RPS.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Атомарный fixed window; для burst-sensitive API лучше token bucket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local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'INCR'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then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'PEXPIRE'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ARGV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end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tonumber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ARGV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then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redis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'PTTL'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end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tonumber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ARGV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])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Неатомарные GET и INCR в разных командах; Доверие X-Forwarded-For от любого клиента; Один глобальный ключ, создающий hotspot и шумных соседей.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57. </w:t>
      </w:r>
      <w:r>
        <w:rPr>
          <w:rFonts w:ascii="Arial" w:hAnsi="Arial" w:eastAsia="Arial" w:cs="Arial"/>
          <w:b/>
          <w:color w:val="153A5B"/>
          <w:sz w:val="24"/>
        </w:rPr>
        <w:t>Как строить backpressure и graceful degradation в highload-системе?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Когда входной поток выше пропускной способности, неограниченная очередь только переносит отказ во времени и увеличивает latency. Система должна ограничивать concurrency у каждого дефицитного ресурса: DB pool, downstream API, CPU worker. Закон Литтла связывает concurrency, throughput и latency, поэтому рост очереди — ранний сигнал насыщения.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Запрос получает общий deadline, а downstream-вызов — меньший timeout из оставшегося budget. Bounded queue, bulkhead, circuit breaker и load shedding защищают полезную работу; retry учитывается в том же budget, иначе он усиливает перегрузку. Важные и фоновые операции разделяют по pool и приоритетам.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Graceful degradation проектируют как продуктовый сценарий: stale read, упрощенный ответ, отключение рекомендаций или 503 с Retry-After. Нельзя молча возвращать ложный успех. Capacity-тесты должны моделировать медленную зависимость, retry storm и восстановление, а метрики — saturation, queue age и rejected work.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Неограниченная in-memory очередь; Timeout каждого downstream больше deadline входящего запроса; Retry storm при уже насыщенном dependency.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58. </w:t>
      </w:r>
      <w:r>
        <w:rPr>
          <w:rFonts w:ascii="Arial" w:hAnsi="Arial" w:eastAsia="Arial" w:cs="Arial"/>
          <w:b/>
          <w:color w:val="153A5B"/>
          <w:sz w:val="24"/>
        </w:rPr>
        <w:t>Как применять CAP и quorum-модель без упрощения «выбрать любые два»?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CAP рассматривает поведение во время network partition: система либо сохраняет линейризуемую согласованность, отклоняя часть операций, либо остается доступной и допускает расхождение. В нормальной сети одновременно обсуждают latency, consistency model, durability и failure detection; формула «любые два из трех» скрывает эти детали.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 реплицированном хранилище N, W и R описывают число копий для записи и чтения. Условие W + R &gt; N дает пересечение quorum, но не гарантирует линейризуемость без корректного разрешения версий, координации и обработки sloppy quorum. Last-write-wins по физическим часам теряет данные при clock skew.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Модель выбирают на уровне операции. Остаток средств и уникальное имя требуют сильной координации; счетчик просмотров или presence могут сойтись асинхронно через CRDT/merge. Клиенту также могут быть нужны session guarantees: read-your-writes и monotonic reads, даже если глобальная линейризуемость слишком дорога.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Объяснение CAP как постоянного выбора любых двух свойств; Утверждение, что W + R &gt; N автоматически дает linearizability; Last-write-wins без учета clock skew и потерянных обновлений.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59. </w:t>
      </w:r>
      <w:r>
        <w:rPr>
          <w:rFonts w:ascii="Arial" w:hAnsi="Arial" w:eastAsia="Arial" w:cs="Arial"/>
          <w:b/>
          <w:color w:val="153A5B"/>
          <w:sz w:val="24"/>
        </w:rPr>
        <w:t>Как передавать trace context и причинность через HTTP, очереди и batch-сообщения?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Через HTTP распространяют стандартный W3C traceparent/tracestate, а библиотека создаёт child span только после валидации remote context. В message envelope отдельно хранят trace context, correlation_id всего бизнес-процесса и causation_id непосредственного события; эти идентификаторы не подменяют уникальный message_id и idempotency key.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Producer inject-ит context в headers, consumer extract-ит его и создаёт span обработки. При долгой задержке очереди producer span уже завершён — это нормально; queue time фиксируют отдельным атрибутом. Для batch, fan-in и retry причинность не всегда дерево: span links точнее ложного parent-child, а новый retry span связывают с исходной попыткой.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Недоверенный внешний trace_id не используют для авторизации и не дают ему бесконтрольно влиять на sampling. Payload и секреты в spans не пишут; бизнес-идентификаторы нормализуют и ограничивают cardinality. Tail sampling видит только spans, доставленные collector: если он должен выбирать ошибки и медленные цепочки, SDK на этом пути настраивают на AlwaysOn или эквивалентную доставку, а collector — на достаточный буфер и ресурсы.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"message_id"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"01J..."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"correlation_id"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"checkout-8421"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"causation_id"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"payment-authorized-17"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"traceparent"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"00-4bf92f3577b34da6a3ce929d0e0e4736-00f067aa0ba902b7-01"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"occurred_at"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"2026-07-25T02:15:00Z"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"payload"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"order_id"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8421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Один request_id вместо message_id, correlation_id и causation_id; Продолжение недоверенного trace context без валидации; Parent-child для любого fan-in или retry независимо от причинности; Полный payload и токены в span attributes.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60. </w:t>
      </w:r>
      <w:r>
        <w:rPr>
          <w:rFonts w:ascii="Arial" w:hAnsi="Arial" w:eastAsia="Arial" w:cs="Arial"/>
          <w:b/>
          <w:color w:val="153A5B"/>
          <w:sz w:val="24"/>
        </w:rPr>
        <w:t>Как реализовать Saga и выбрать между orchestration и choreography?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Saga разбивает бизнес-процесс на локальные транзакции с компенсирующими действиями. Компенсация не является rollback: отправленное письмо не «отправить назад», возврат платежа может завершиться позже, а отмена брони обязана быть идемпотентной. Состояния pending, compensating и manual_review становятся частью доменной модели.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 orchestration координатор явно хранит состояние, таймеры и команды, поэтому поток проще наблюдать и менять, но orchestrator может стать сильно связанным центром. Choreography связывает сервисы событиями и удобна для короткой реакции, однако длинная цепочка быстро становится неявной, циклической и трудной для расследования.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Каждый шаг имеет operation id, inbox/outbox, timeout и политику retry; состояние saga меняется с optimistic version. Нужны audit trail, DLQ/manual repair и тесты падения после каждого commit. Двухфазный commit редко приемлем между автономными сервисами, но Saga выбирают не автоматически: иногда правильнее изменить границу данных и сделать операцию локально атомарной.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advanced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sagas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'payment_reserved'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saga_id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saga_id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'started'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expected_version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saga_id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topic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'inventory.commands'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'ReserveInventory.v1'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advanced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UNIQUE(event_id); пустой advanced не создаёт команду.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Компенсация, считающаяся мгновенным и безошибочным rollback; Saga без persisted state, idempotency и manual repair; Длинная choreography-цепочка без единого наблюдаемого процесса.</w:t>
      </w:r>
    </w:p>
    <w:p>
      <w:pPr>
        <w:pStyle w:val="Heading1"/>
      </w:pPr>
      <w:r>
        <w:t>7. Безопасность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61. </w:t>
      </w:r>
      <w:r>
        <w:rPr>
          <w:rFonts w:ascii="Arial" w:hAnsi="Arial" w:eastAsia="Arial" w:cs="Arial"/>
          <w:b/>
          <w:color w:val="153A5B"/>
          <w:sz w:val="24"/>
        </w:rPr>
        <w:t>Как вы проводите threat modeling для PHP-сервиса перед релизом?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Я начинаю не со списка уязвимостей, а с активов и границ доверия: персональные данные, деньги, административные операции, внешние провайдеры, очередь, БД и браузер. На диаграмме потоков отмечаю точки входа, идентичность вызывающего, смену уровня доверия и места хранения, после чего прохожу STRIDE и abuse cases: подмена webhook, повтор платежа, массовый перебор идентификаторов, утечка через экспорт.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Риски ранжирую по вероятности и ущербу, назначаю владельца и проверяемую меру: авторизация на объект, подпись и replay-защита webhook, лимиты, журнал аудита, шифрование, алерт. Модель должна завершаться тестами и критериями релиза; документ, который не влияет на backlog, архитектуру и мониторинг, пользы не приносит.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threat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forged_payment_webhook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order_state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controls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verify_hmac_before_json_parse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reject_timestamp_older_than_300s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unique_provider_event_id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detection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alert_on_signature_failures_rate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Ограничиваться сканером OWASP без анализа бизнес-сценариев; Не назначать владельцев и способ проверки мер; Считать внутреннюю сеть доверенной по умолчанию.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62. </w:t>
      </w:r>
      <w:r>
        <w:rPr>
          <w:rFonts w:ascii="Arial" w:hAnsi="Arial" w:eastAsia="Arial" w:cs="Arial"/>
          <w:b/>
          <w:color w:val="153A5B"/>
          <w:sz w:val="24"/>
        </w:rPr>
        <w:t>Почему prepared statements не решают SQL injection полностью и как безопасно строить динамические запросы?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Параметры защищают только значения. Имена колонок, направление сортировки, оператор, имя таблицы и фрагменты SQL нельзя передать bind-параметром, поэтому их выбирают из жёсткого allowlist. Для списков IN создают отдельный placeholder на каждый элемент; эмуляцию prepared statements в PDO обычно отключают, чтобы поведение определял драйвер.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Я также проверяю второй порядок инъекции: опасная строка могла ранее попасть в БД и позже быть склеена в административный запрос. Репозитории возвращают типизированные данные, доступ к БД имеет минимальные привилегии, а негативные тесты включают сортировку, фильтры, JSON-path и полнотекстовый поиск — места, где разработчики чаще переходят к конкатенации.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$allowedSort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'created_at'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'total'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'status'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in_array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$input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$allowedSort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?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$input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'created_at'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$direction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$input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desc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?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'DESC'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'ASC'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$sql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"SELECT id, total FROM orders"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 WHERE tenant_id = :tenant ORDER BY $sort $direction LIMIT :limit"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setAttribute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ATTR_EMULATE_PREPARES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$stmt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prepare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$sql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$stmt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bindValue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':tenant'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$tenantId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PARAM_INT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$stmt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bindValue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':limit'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$input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PARAM_INT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Подставлять ORDER BY или имя таблицы из запроса; Экранировать SQL вручную вместо параметров; Подключать приложение к БД под владельцем схемы.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63. </w:t>
      </w:r>
      <w:r>
        <w:rPr>
          <w:rFonts w:ascii="Arial" w:hAnsi="Arial" w:eastAsia="Arial" w:cs="Arial"/>
          <w:b/>
          <w:color w:val="153A5B"/>
          <w:sz w:val="24"/>
        </w:rPr>
        <w:t>Как системно защищать серверный PHP-интерфейс от XSS?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Основная мера — контекстное кодирование в момент вывода, а не при сохранении: HTML-текст, атрибут, URL, JavaScript и CSS требуют разных правил. Twig autoescape закрывает типичный HTML-контекст, но raw, inline-script, HTML в переводах и пользовательские href требуют отдельного ревью. Если продукт разрешает форматированный HTML, его очищают allowlist-санитайзером, а не регулярным выражением.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CSP использую как второй рубеж: nonce или hash для собственных скриптов, запрет object-src и base-uri, сначала режим Report-Only. Не полагаюсь на CSP при DOM XSS и не разрешаю unsafe-inline ради удобства. Для cookie включаю HttpOnly, но помню, что XSS всё равно может выполнять действия от имени пользователя и читать данные со страницы.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$nonce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base64_encode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18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$policy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"default-src 'self'; 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"script-src 'self' 'nonce-$nonce'; 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"object-src 'none'; base-uri 'none'; frame-ancestors 'none'"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header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'Content-Security-Policy: 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$policy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В шаблоне: &lt;script nonce="{{ csp_nonce }}" src="/app.js"&gt;&lt;/script&gt;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Пользовательский текст: {{ comment }}; не использовать |raw.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Очищать ввод один раз и считать его безопасным во всех контекстах; Использовать strip_tags как HTML-санитайзер; Добавлять unsafe-inline в CSP без плана удаления.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64. </w:t>
      </w:r>
      <w:r>
        <w:rPr>
          <w:rFonts w:ascii="Arial" w:hAnsi="Arial" w:eastAsia="Arial" w:cs="Arial"/>
          <w:b/>
          <w:color w:val="153A5B"/>
          <w:sz w:val="24"/>
        </w:rPr>
        <w:t>Когда нужна CSRF-защита и почему SameSite недостаточно?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CSRF релевантен там, где браузер автоматически прикладывает credential: session cookie, Basic Auth или клиентский сертификат. Для изменяющих запросов применяю синхронный токен либо double-submit с криптографической привязкой к сессии, проверяю Origin или Referer как дополнительный сигнал и запрещаю изменение состояния через GET.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SameSite=Lax полезен, но не покрывает все браузеры, поддоменные атаки и сценарии, где same-site не означает same-origin. Для чистого API с Bearer-токеном в Authorization CSRF обычно не является главным риском, пока токен не хранится и не отправляется cookie автоматически; зато возрастают риски XSS и утечки токена.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$_SESSION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'csrf'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$_SESSION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'csrf'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bin2hex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$_POST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'_csrf'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 ??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hash_equals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$_SESSION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'csrf'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$sent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http_response_code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403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RuntimeException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'Invalid CSRF token'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Считать POST сам по себе защитой; Принимать state-changing GET; Отключать CSRF для всего API без анализа способа аутентификации.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65. </w:t>
      </w:r>
      <w:r>
        <w:rPr>
          <w:rFonts w:ascii="Arial" w:hAnsi="Arial" w:eastAsia="Arial" w:cs="Arial"/>
          <w:b/>
          <w:color w:val="153A5B"/>
          <w:sz w:val="24"/>
        </w:rPr>
        <w:t>Как спроектировать безопасную cookie-сессию и предотвратить session fixation?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Идентификатор сессии должен быть случайным, передаваться только в Secure, HttpOnly cookie с подходящим SameSite и никогда через URL. После логина или повышения привилегий ID ротируют. Старую запись не всегда безопасно удалять немедленно: параллельный запрос может потерять сессию, поэтому её помечают destroyed_at/new_session_id, дают короткий grace period и затем удаляют атомарно.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На сервере задают абсолютный и idle timeout; выход удаляет серверное состояние, а не только cookie. Привязка к полному IP или User-Agent создаёт ложные разлогины и не является надёжной защитой — признаки лучше использовать для risk scoring. Для распределённого хранилища важны TTL, атомарная ротация и отзыв всех privileged-сессий пользователя.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session.use_strict_mode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session.use_only_cookies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session.cookie_secure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session.cookie_httponly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session.cookie_samesite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Lax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; После успешной аутентификации: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; session_regenerate_id(false);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; Старый ID пометить destroyed_at/new_session_id,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; принять только в коротком grace period и затем удалить.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Не менять session ID после логина; Немедленно удалять старую сессию без учёта параллельных запросов; Передавать session ID в query string; Считать бесконечный Redis TTL допустимым.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66. </w:t>
      </w:r>
      <w:r>
        <w:rPr>
          <w:rFonts w:ascii="Arial" w:hAnsi="Arial" w:eastAsia="Arial" w:cs="Arial"/>
          <w:b/>
          <w:color w:val="153A5B"/>
          <w:sz w:val="24"/>
        </w:rPr>
        <w:t>Как хранить пароли и строить безопасное восстановление доступа?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Пароли хеширую password_hash с PASSWORD_ARGON2ID и параметрами, измеренными на продуктивном классе железа: проверка должна быть дорогой для атакующего, но выдерживать пиковый логин-трафик. Уникальная соль создаётся библиотекой; отдельный pepper имеет смысл только при хранении в KMS и продуманной ротации. После password_verify делаю password_needs_rehash и обновляю хеш через compare-and-swap, чтобы не затереть параллельную смену пароля.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Токен восстановления — случайный одноразовый секрет с коротким TTL; в БД хранится его хеш, ссылка не раскрывает существование аккаунта. После смены пароля инвалидирую активные сессии и recovery-токены, отправляю уведомление и журналирую событие без секрета. Rate limit строю по комбинации аккаунта, IP и устройства, чтобы не превратить защиту в простой DoS на конкретного пользователя.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$options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'memory_cost'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65536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'time_cost'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'threads'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$user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password_verify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$candidate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&amp;&amp;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password_needs_rehash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PASSWORD_ARGON2ID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$options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$newHash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$candidate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PASSWORD_ARGON2ID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$options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$users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replacePasswordHashIfCurrent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$userId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$newHash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0 обновлённых строк — нормальная конкурентная смена пароля.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Использовать SHA-256 или общий salt для паролей; Хранить recovery-токен в открытом виде; Сообщать, существует ли email, через разные ответы или тайминги.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67. </w:t>
      </w:r>
      <w:r>
        <w:rPr>
          <w:rFonts w:ascii="Arial" w:hAnsi="Arial" w:eastAsia="Arial" w:cs="Arial"/>
          <w:b/>
          <w:color w:val="153A5B"/>
          <w:sz w:val="24"/>
        </w:rPr>
        <w:t>Как предотвращать IDOR и ошибки авторизации в multi-tenant приложении?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Аутентификация отвечает, кто вызвал сервис, а авторизация — может ли он выполнить конкретное действие над конкретным объектом. Проверку размещаю в application/domain boundary и передаю в репозиторий tenant_id из доверенного контекста, а не из тела запроса. Загрузка order по одному публичному ID с последующей проверкой слишком легко забывается; безопаснее запрос, который сразу ограничен tenant и доступной областью.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Политики должны учитывать роль, владение, состояние объекта и purpose, а административный bypass быть явным и аудируемым. UUID снижает угадываемость, но не заменяет authorization. Тестовая матрица обязана включать horizontal escalation между пользователями и tenant, vertical escalation до администратора и batch/export endpoints.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total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public_id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authenticated_tenant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owner_id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actor_id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can_read_all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Считать UUID механизмом авторизации; Брать tenant_id из JSON клиента; Проверять роль только на уровне маршрута без проверки объекта.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68. </w:t>
      </w:r>
      <w:r>
        <w:rPr>
          <w:rFonts w:ascii="Arial" w:hAnsi="Arial" w:eastAsia="Arial" w:cs="Arial"/>
          <w:b/>
          <w:color w:val="153A5B"/>
          <w:sz w:val="24"/>
        </w:rPr>
        <w:t>Как безопасно обрабатывать загрузки файлов и пользовательские архивы?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Проверяю размер до и во время чтения, определяю тип по содержимому через finfo, разрешаю только необходимые форматы и генерирую серверное имя. Файл сначала попадает в карантин вне web-root, затем проходит антивирус и, для изображений, декодирование с повторным кодированием. Отдача идёт с безопасным Content-Type, Content-Disposition и X-Content-Type-Options: nosniff.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ZIP ограничиваю число файлов, суммарный распакованный размер, степень сжатия и глубину; нормализую каждый путь и отвергаю абсолютные пути, .. и symlink. Одного ограничения расширения недостаточно: polyglot-файл, SVG со скриптом и ZIP bomb обходят наивные проверки. Обработку выполняю под отдельным непривилегированным пользователем с лимитами CPU, памяти и времени.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finfo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FILEINFO_MIME_TYPE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$tmpPath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$allowed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'image/jpeg'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'jpg'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'image/png'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$allowed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]) ||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filesize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$tmpPath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_000_000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DomainException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'Unsupported upload'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bin2hex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))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'.'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$allowed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$quarantine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$quarantineDir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DIRECTORY_SEPARATOR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move_uploaded_file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$tmpPath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$quarantine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RuntimeException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'Upload move failed'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Доверять Content-Type и исходному имени клиента; Хранить загрузки в исполняемом web-root; Распаковывать ZIP без лимитов и проверки путей.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69. </w:t>
      </w:r>
      <w:r>
        <w:rPr>
          <w:rFonts w:ascii="Arial" w:hAnsi="Arial" w:eastAsia="Arial" w:cs="Arial"/>
          <w:b/>
          <w:color w:val="153A5B"/>
          <w:sz w:val="24"/>
        </w:rPr>
        <w:t>Как защищаться от SSRF в интеграциях, preview URL и webhook-конструкторах?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Лучший контроль — allowlist известных схем, доменов и портов, а не blacklist строк. После каждого DNS-разрешения проверяю все адреса и разрешаю только public-global; vetted classifier должен учитывать IPv4, IPv6 и IPv4-mapped IPv6. Соединяюсь именно с проверенным адресом, фиксируя корректный Host/SNI, а каждый redirect разрешаю только после полного повторения проверки. Это закрывает DNS rebinding и переход во внутреннюю сеть.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HTTP-клиент получает короткие connect/read timeout, лимит тела, запрет нестандартных протоколов и минимальный egress через proxy или firewall. Ответ не должен автоматически интерпретироваться как HTML или XML. Логирую целевой host, итоговый IP, latency и причину отказа, но не URL с credential; всплеск блокировок — полезный сигнал атаки.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$urlPolicy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requireHttpsAllowedHost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$url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$resolver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resolveAll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host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=== [])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DnsResolutionFailed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foreach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(!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$ipClassifier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isPublicGlobal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BlockedOutboundAddress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$addresses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 ??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443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$curlIp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str_contains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':'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?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"[$ip]"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$client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'GET'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uri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(), [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'allow_redirects'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false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'connect_timeout'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0.5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'timeout'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3.0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'curl'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CURLOPT_RESOLVE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sprintf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'%s:%d:%s'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host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$curlIp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)]],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pin IP; исходный host сохраняет Host и TLS SNI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]);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Redirect проходит resolution, проверку и pin заново.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Проверять только строку URL до DNS resolution; Проверить IP, но позволить HTTP-клиенту повторно resolve hostname; Разрешать redirects без повторной валидации; Давать приложению неограниченный сетевой egress.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70. </w:t>
      </w:r>
      <w:r>
        <w:rPr>
          <w:rFonts w:ascii="Arial" w:hAnsi="Arial" w:eastAsia="Arial" w:cs="Arial"/>
          <w:b/>
          <w:color w:val="153A5B"/>
          <w:sz w:val="24"/>
        </w:rPr>
        <w:t>Как управлять секретами, шифрованием данных и ротацией ключей?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Секреты не хранятся в Git, образе, exception message или общей переменной CI. Приложение получает их на runtime из secret manager через workload identity; доступ разделён по сервисам и окружениям, выдача аудируется. Ротация должна поддерживать период перекрытия: чтение старым и новым ключом, запись только новым, затем фоновое перешифрование.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данных использую стандартное authenticated encryption, например libsodium XChaCha20-Poly1305, с уникальным nonce и контекстом в associated data. В записи храню версию ключа, nonce и ciphertext; data-encryption keys оборачиваются ключом KMS. Сначала определяю угрозу: шифрование столбца не спасает, если скомпрометирован процесс приложения с доступом к KMS.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$nonce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random_bytes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SODIUM_CRYPTO_AEAD_XCHACHA20POLY1305_IETF_NPUBBYTES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'customer-email:v1:'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.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$tenantId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$ciphertext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sodium_crypto_aead_xchacha20poly1305_ietf_encrypt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$plaintext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$aad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$nonce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$dataKey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$record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[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'key_version'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$keyVersion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'nonce'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base64_encode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$nonce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'ciphertext'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base64_encode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$ciphertext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sodium_memzero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$dataKey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Изобретать собственную криптографию или повторно использовать nonce; Хранить ключ рядом с ciphertext в той же БД; Проводить ротацию мгновенным удалением старого ключа.</w:t>
      </w:r>
    </w:p>
    <w:p>
      <w:pPr>
        <w:pStyle w:val="Heading1"/>
      </w:pPr>
      <w:r>
        <w:t>8. Тестирование, статический анализ и качество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71. </w:t>
      </w:r>
      <w:r>
        <w:rPr>
          <w:rFonts w:ascii="Arial" w:hAnsi="Arial" w:eastAsia="Arial" w:cs="Arial"/>
          <w:b/>
          <w:color w:val="153A5B"/>
          <w:sz w:val="24"/>
        </w:rPr>
        <w:t>Как вы строите тестовую стратегию для крупного PHP-сервиса?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Стратегия начинается с рисков и архитектурных границ, а не с процента coverage. Чистую доменную логику покрываю быстрыми unit-тестами, адаптеры БД, брокера и HTTP — integration-тестами на реальных совместимых сервисах, критические пользовательские пути — небольшим числом end-to-end. Контракты между командами проверяю отдельно, чтобы E2E не были единственным сигналом совместимости.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каждого слоя определяю скорость, владельца, стабильность данных и диагностичность падения. В pull request запускается быстрый набор, более тяжёлые сценарии — параллельно и перед релизом; production synthetic checks дополняют, но не заменяют тесты. Coverage использую для поиска слепых зон и diff coverage, а не как цель, провоцирующую бессмысленные assertions.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Требовать 100% coverage без анализа рисков; Проверять всю систему только E2E-тестами; Мокать БД или брокер и называть это integration-тестом.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72. </w:t>
      </w:r>
      <w:r>
        <w:rPr>
          <w:rFonts w:ascii="Arial" w:hAnsi="Arial" w:eastAsia="Arial" w:cs="Arial"/>
          <w:b/>
          <w:color w:val="153A5B"/>
          <w:sz w:val="24"/>
        </w:rPr>
        <w:t>Что делает unit-тест устойчивым, а моки — опасными?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Устойчивый тест проверяет наблюдаемое поведение и инвариант через публичный контракт, контролирует часы, случайность и идентификаторы, не зависит от порядка запуска. Я мокирую внешнюю границу с важным interaction contract — например, платёжный порт, — но не внутренние классы реализации. Иначе рефакторинг без изменения поведения ломает десятки тестов.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value objects и алгоритмов предпочитаю реальные объекты, для времени — Clock, для UUID — генератор, для сложного входа — test data builder. Проверяю не только happy path, но и отсутствие нежелательного эффекта: при отклонённом платеже заказ не подтверждён и событие не опубликовано. Один тест должен объяснять одну бизнес-причину падения.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testExpiredReservationCannotBeConfirmed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void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$clock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FrozenClock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DateTimeImmutable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'2026-07-25T12:00:00Z'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OrderBuilder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reservedUntil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'2026-07-25T11:59:59Z'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build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confirm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$clock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'Expected ReservationExpired'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catch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ReservationExpired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Ожидаемый доменный отказ.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assertSame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Мокать каждый collaborator и проверять последовательность внутренних вызовов; Использовать реальное текущее время или sleep; Давать тесту несколько несвязанных причин падения.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73. </w:t>
      </w:r>
      <w:r>
        <w:rPr>
          <w:rFonts w:ascii="Arial" w:hAnsi="Arial" w:eastAsia="Arial" w:cs="Arial"/>
          <w:b/>
          <w:color w:val="153A5B"/>
          <w:sz w:val="24"/>
        </w:rPr>
        <w:t>Как тестировать репозитории, транзакции и миграции БД?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Репозиторий тестирую на той же СУБД и близкой версии, что production: SQLite не воспроизводит уровни изоляции, типы, индексы и SQL PostgreSQL/MySQL. Набор поднимает изолированную схему или контейнер, применяет реальные миграции и проверяет ограничения, блокировки, rollback и конкурентные сценарии. Для гонок нужны два независимых соединения, а не последовательные вызовы в одной транзакции.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Откат транзакции после теста быстр, но скрывает поведение commit hooks и фоновых consumers; такие сценарии используют уникальный tenant и явную очистку. Миграции проверяю на копии статистически похожих данных: время блокировки, план запроса и совместимость старой версии приложения с новой схемой являются частью теста.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Инвариант защищает и от гонки, которую не поймал PHP-код.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UNIQUE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CONCURRENTLY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uq_active_reservation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reservations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resource_id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released_at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ALTER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CONSTRAINT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chk_payment_amount_positive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amount_minor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VALID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ALTER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VALIDATE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CONSTRAINT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chk_payment_amount_positive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Подменять PostgreSQL на SQLite в integration-тестах; Не тестировать ограничения и конкурентные записи; Считать успешное применение миграции достаточной проверкой.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74. </w:t>
      </w:r>
      <w:r>
        <w:rPr>
          <w:rFonts w:ascii="Arial" w:hAnsi="Arial" w:eastAsia="Arial" w:cs="Arial"/>
          <w:b/>
          <w:color w:val="153A5B"/>
          <w:sz w:val="24"/>
        </w:rPr>
        <w:t>Как тестировать совместимость HTTP API и событий между сервисами?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Контракт фиксирует не только форму happy response, но обязательность полей, типы, ошибки, заголовки, семантику idempotency и правила эволюции. Для HTTP применяю OpenAPI validation и consumer-driven contracts, для событий — versioned schema в registry. Provider проверяет реальные handlers и сериализацию, а не дубликат DTO, написанный специально для теста.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Изменения делю на additive и breaking: новое optional-поле обычно совместимо, переименование или изменение смысла — новая версия. Consumers обязаны игнорировать неизвестные поля, а producer сохраняет старую схему на период миграции. Contract-тесты не заменяют небольшой cross-service E2E: они не обнаружат неверную бизнес-последовательность из нескольких корректных вызовов.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"$id"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"order.confirmed.v2"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"object"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"required"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"event_id"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"occurred_at"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"order_id"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"total_minor"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"currency"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"properties"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"event_id"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"string"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"format"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"uuid"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"occurred_at"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"string"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"format"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"date-time"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"order_id"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"string"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"total_minor"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"integer"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"minimum"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"currency"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"type"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"string"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"pattern"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"^[A-Z]{3}$"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},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"additionalProperties"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Генерировать provider stub, который всегда соответствует consumer; Запрещать неизвестные поля без необходимости; Менять смысл существующего поля без новой версии.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75. </w:t>
      </w:r>
      <w:r>
        <w:rPr>
          <w:rFonts w:ascii="Arial" w:hAnsi="Arial" w:eastAsia="Arial" w:cs="Arial"/>
          <w:b/>
          <w:color w:val="153A5B"/>
          <w:sz w:val="24"/>
        </w:rPr>
        <w:t>Когда полезны property-based и mutation testing?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Property-based testing полезен там, где множество входов, но мало устойчивых инвариантов: сумма распределённых скидок не превышает total, serialize/deserialize сохраняет значение, сортировка идемпотентна, диапазоны не пересекаются. Генератор исследует границы, Unicode, нули и большие значения, а shrinker сводит падение к минимальному примеру.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Mutation testing меняет условия, арифметику и возвращаемые значения и показывает, замечают ли это тесты. Выживший мутант — сигнал слабого assertion или недостижимого кода, но не автоматический дефект; применять лучше к критичной доменной логике и изменённым файлам, иначе стоимость CI велика. Высокий line coverage при низком mutation score разоблачает тесты, которые лишь исполняют код.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Генерировать случайные данные без зафиксированного seed; Требовать одинаковый mutation score для DTO и расчёта денег; Считать каждого выжившего мутанта обязательной доработкой.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76. </w:t>
      </w:r>
      <w:r>
        <w:rPr>
          <w:rFonts w:ascii="Arial" w:hAnsi="Arial" w:eastAsia="Arial" w:cs="Arial"/>
          <w:b/>
          <w:color w:val="153A5B"/>
          <w:sz w:val="24"/>
        </w:rPr>
        <w:t>Как внедрить PHPStan или Psalm в большой legacy-проект без вечного baseline?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фиксирую воспроизводимую версию инструмента, расширения фреймворка и текущий baseline, затем запрещаю новые ошибки на изменённом коде. Уровень повышаю по модулям, начиная с домена и общих библиотек; baseline уменьшается по бюджету и имеет владельца. Игнорирование по шаблону допустимо только с узкой областью и комментарием причины.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Максимальную пользу дают точные сигнатуры на границах: generics для коллекций и репозиториев, array shapes для внешних payload, non-empty-string, positive-int, assert-аннотации и stub-файлы для нетипизированных библиотек. Статический анализ не доказывает бизнес-корректность, но дешево удаляет целый класс null, dead branch и неверных generic-типов до runtime.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includes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phpstan-baseline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neon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parameters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level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paths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src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tmpDir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phpstan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reportUnmatchedIgnoredErrors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ignoreErrors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-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identifier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missingType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iterableValue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src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Legacy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ImportAdapter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php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# CI отдельно проверяет, что размер baseline не вырос.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Генерировать новый baseline при каждом падении CI; Игнорировать ошибки широким regex по всему src; Повышать уровень сразу для всего legacy-кода и блокировать команду.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77. </w:t>
      </w:r>
      <w:r>
        <w:rPr>
          <w:rFonts w:ascii="Arial" w:hAnsi="Arial" w:eastAsia="Arial" w:cs="Arial"/>
          <w:b/>
          <w:color w:val="153A5B"/>
          <w:sz w:val="24"/>
        </w:rPr>
        <w:t>Как типы, value objects и DTO улучшают качество PHP-кода?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Тип должен сделать некорректное состояние трудно представимым. Money хранит minor units и currency, Email валидирует и нормализует один раз, OrderId не смешивается с UserId, enum ограничивает статус. Это лучше, чем массивы и строки, чьи неявные соглашения приходится помнить каждому caller.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На внешней границе сырой JSON сначала валидируется и преобразуется в входной DTO; домен не должен знать о nullable-полях транспортного формата. При этом не создаю класс на каждую строку без инварианта: типизация имеет стоимость сериализации, маппинга и обучения. Value object оправдан, когда концентрирует правило, единицу измерения или предотвращает смешение.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readonly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class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Money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__construct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InvalidArgumentException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'Money cannot be negative'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public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function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add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!==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CurrencyMismatch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self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$other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$this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currency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Передавать деньги как float; Использовать один string для идентификаторов разных сущностей; Создавать value object без инварианта или поведения.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78. </w:t>
      </w:r>
      <w:r>
        <w:rPr>
          <w:rFonts w:ascii="Arial" w:hAnsi="Arial" w:eastAsia="Arial" w:cs="Arial"/>
          <w:b/>
          <w:color w:val="153A5B"/>
          <w:sz w:val="24"/>
        </w:rPr>
        <w:t>Как диагностировать flaky tests и безопасно распараллелить PHP-тесты?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Flaky-тест сначала сохраняю как дефект с seed, окружением и историей, затем многократно запускаю в случайном порядке и отдельно. Типичные причины: общая БД или файловая система, статическое состояние, реальное время, незавершённый async job, зависимость от locale и портов. Retry можно временно использовать для сбора данных, но зелёный результат после retry не должен скрывать нестабильность.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параллелизма каждый worker получает отдельную schema/database, namespace Redis, queue prefix и временный каталог; фикстуры используют уникальные ключи. Тесты не должны полагаться на автоинкрементные ID и порядок. Quarantine допустим с владельцем и сроком исправления, иначе нестабильность постепенно уничтожает доверие к CI.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phpunit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executionOrder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"random"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resolveDependencies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"true"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failOnRisky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"true"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failOnWarning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"true"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php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env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"APP_ENV"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"test"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"true"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env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"CLOCK_MODE"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"frozen"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force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"true"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&lt;/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php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&lt;/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phpunit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&gt;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&lt;!-- Worker token добавляется к DB schema и Redis prefix. --&gt;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Лечить нестабильность бесконечным retry; Делить одну schema и Redis namespace между workers; Игнорировать seed и порядок запуска при расследовании.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79. </w:t>
      </w:r>
      <w:r>
        <w:rPr>
          <w:rFonts w:ascii="Arial" w:hAnsi="Arial" w:eastAsia="Arial" w:cs="Arial"/>
          <w:b/>
          <w:color w:val="153A5B"/>
          <w:sz w:val="24"/>
        </w:rPr>
        <w:t>Какие quality gates и практики code review уместны для Senior-команды?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Автоматизирую однозначное: форматирование, static analysis, unit/integration tests, dependency audit, secret scan, миграционные проверки и diff coverage. Review оставляю для корректности модели, угроз, обратной совместимости, эксплуатации и понятности. Небольшие PR с описанием решения и плана отката проходят быстрее и дают более качественную обратную связь.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Комментарий review должен различать blocker, suggestion и question и объяснять риск, а не личное предпочтение. Для security-, money- и schema-изменений применяю CODEOWNERS или обязательного эксперта, но не создаю очередь из одного человека. Метрики времени review и reopen rate полезнее числа комментариев; цель — снизить дефекты и распространять знания.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Обсуждать стиль вручную при наличии formatter; Мерить качество reviewer количеством комментариев; Сливать огромные PR без описания риска и rollback.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80. </w:t>
      </w:r>
      <w:r>
        <w:rPr>
          <w:rFonts w:ascii="Arial" w:hAnsi="Arial" w:eastAsia="Arial" w:cs="Arial"/>
          <w:b/>
          <w:color w:val="153A5B"/>
          <w:sz w:val="24"/>
        </w:rPr>
        <w:t>Как безопасно рефакторить legacy PHP-код с низким покрытием?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строю seam вокруг изменяемой области и добавляю characterization tests, фиксирующие текущее наблюдаемое поведение, включая странности, от которых зависят клиенты. Снимаю production traces и примеры payload без персональных данных, сравниваю old/new output через shadow execution или approval tests. Только после этого отделяю ввод-вывод от чистой логики и делаю малые преобразования.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Не пытаюсь одновременно переписать архитектуру и изменить бизнес-правила: эти риски должны быть разнесены. Для сложной замены применяю branch by abstraction, feature flag и поэтапный процент трафика с метриками расхождений. Удаление старого пути, флага и временной телеметрии входит в definition of done.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Переписывать модуль целиком без поведенческой сетки; Считать существующее поведение автоматически правильным; Оставлять feature flag и двойную реализацию навсегда.</w:t>
      </w:r>
    </w:p>
    <w:p>
      <w:pPr>
        <w:pStyle w:val="Heading1"/>
      </w:pPr>
      <w:r>
        <w:t>9. Производительность, наблюдаемость, DevOps и надёжность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81. </w:t>
      </w:r>
      <w:r>
        <w:rPr>
          <w:rFonts w:ascii="Arial" w:hAnsi="Arial" w:eastAsia="Arial" w:cs="Arial"/>
          <w:b/>
          <w:color w:val="153A5B"/>
          <w:sz w:val="24"/>
        </w:rPr>
        <w:t>Как вы расследуете деградацию производительности PHP-приложения?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Начинаю с пользовательского симптома и сравнения с baseline: p50/p95/p99 latency, throughput, error rate и saturation по endpoint, tenant и версии. Затем связываю trace с профилем CPU, SQL spans, внешними вызовами, очередью и PHP-FPM wait time. Без этой последовательности легко оптимизировать заметный, но не доминирующий участок.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воспроизводимого запроса снимаю sampling-профиль в production с безопасной частотой или в близком стенде, сравниваю flame graph до и после. Проверяю изменение данных и планов БД, cold cache, DNS/TLS, блокировки и рост payload. Оптимизация принимается только с измеримым бюджетом и регрессионным benchmark; среднее время не должно скрывать хвост.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Оптимизировать по интуиции без профиля и метрик; Смотреть только среднюю latency; Проводить нагрузочный тест на несопоставимых данных.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82. </w:t>
      </w:r>
      <w:r>
        <w:rPr>
          <w:rFonts w:ascii="Arial" w:hAnsi="Arial" w:eastAsia="Arial" w:cs="Arial"/>
          <w:b/>
          <w:color w:val="153A5B"/>
          <w:sz w:val="24"/>
        </w:rPr>
        <w:t>Как диагностировать задержки внешнего HTTP API и настроить timeouts, connection reuse и retries?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Разбиваю latency на DNS, connect, TLS, time to first byte, download и ожидание свободного connection slot. Trace без этих фаз показывает только «провайдер медленный» и скрывает исчерпанный local pool, отсутствие keep-alive или DNS-проблему. Смотрю p50/p95/p99, status/error class, reuse rate и concurrency по каждому dependency.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Timeout — это бюджет, а не одно число: connect timeout короткий, total/request timeout укладывается в оставшийся end-to-end deadline. Retry разрешён только для классифицированных transient ошибок и идемпотентных операций либо запросов с provider idempotency key; каждая попытка потребляет общий deadline. Использую exponential backoff с jitter, ограничение concurrency и circuit breaker, чтобы деградация зависимости не заняла все PHP workers.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$remaining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$deadline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remainingSeconds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if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$remaining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throw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DeadlineExceeded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1.5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$remaining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$response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$client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'POST'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'/charges'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[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'headers'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'Idempotency-Key'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$operationId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'connect_timeout'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0.25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'timeout'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$timeout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Retry только для разрешённой операции и пока остаётся общий deadline.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Один большой timeout без connect/total budget; Retry POST без idempotency key и классификации ошибки; Неограниченный параллелизм к деградирующей зависимости; Метрика только общего времени без DNS/TLS/pool фаз.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83. </w:t>
      </w:r>
      <w:r>
        <w:rPr>
          <w:rFonts w:ascii="Arial" w:hAnsi="Arial" w:eastAsia="Arial" w:cs="Arial"/>
          <w:b/>
          <w:color w:val="153A5B"/>
          <w:sz w:val="24"/>
        </w:rPr>
        <w:t>Как расследовать рост RSS и CPU в долгоживущем PHP worker?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различаю PHP allocated/used memory и RSS процесса: allocator удерживает арены, extensions имеют native allocations, OPcache/shared memory не равны heap запроса. Строю график after-job baseline, memory delta по типу сообщения, gc_status, числу managed ORM entities, открытых ресурсов и размеру статических/global caches; единичный snapshot без тренда мало полезен.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Воспроизвожу на одном worker с репрезентативной последовательностью jobs и профилирую allocation/CPU flame graph. Частые причины — Identity Map без clear, listeners/closures в глобальном registry, неограниченный cache, буферы клиента, циклы объектов и блокирующий IO. Сначала откатывают все уровни незавершённой транзакции; при ошибке соединение закрывают и пересоздают. Затем освобождают ресурсы и сбрасывают контексты; ручной GC включают только по профилированию. max_requests — предохранитель, а не исправление.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$before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memory_get_usage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$handler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$message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}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$connection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isTransactionActive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$connection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rollBack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clear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$resources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closeAll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$logger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$requestContext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$container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$metrics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observe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'worker.memory_delta_bytes'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memory_get_usage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-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$before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Считать memory_get_usage() равным RSS процесса; Лечить проблему только снижением max_requests; Один profiler snapshot без серии одинаковых jobs; Не сбрасывать ORM, logging context и scoped services между сообщениями.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84. </w:t>
      </w:r>
      <w:r>
        <w:rPr>
          <w:rFonts w:ascii="Arial" w:hAnsi="Arial" w:eastAsia="Arial" w:cs="Arial"/>
          <w:b/>
          <w:color w:val="153A5B"/>
          <w:sz w:val="24"/>
        </w:rPr>
        <w:t>Как capacity-plan-ить очередь и масштабировать consumers, не перегружая downstream?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Основные сигналы — arrival rate, service rate на consumer, queue lag, age старейшего сообщения, in-flight, redelivery и доля ошибок. По Little’s Law оцениваю требуемую concurrency, но подтверждаю load test: среднее скрывает тяжёлые типы jobs и tail latency. Scaling по длине очереди без age и throughput может дёргаться либо опаздывать.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Максимум consumers ограничен пропускной способностью БД и внешних API. Prefetch задают на pod, а общий бюджет concurrency для всех pod обеспечивают распределённым semaphore/rate limiter; локальный лимит каждого экземпляра не защищает downstream при autoscaling. Autoscaler имеет cooldown и запас на cold start; poison messages быстро уходят в DLQ, иначе retry storm создаёт ложную потребность в масштабировании.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autoscaling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metric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queue_oldest_message_age_seconds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target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min_replicas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max_replicas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40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scale_up_cooldown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scale_down_cooldown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180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downstream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global_concurrency_budget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96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enforcement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distributed_semaphore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consumer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prefetch_per_pod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Масштабирование только по queue length; max replicas без учёта connection pool и rate limit downstream; Очень большой prefetch ради throughput; Retry storm, интерпретированный как полезная входящая нагрузка.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85. </w:t>
      </w:r>
      <w:r>
        <w:rPr>
          <w:rFonts w:ascii="Arial" w:hAnsi="Arial" w:eastAsia="Arial" w:cs="Arial"/>
          <w:b/>
          <w:color w:val="153A5B"/>
          <w:sz w:val="24"/>
        </w:rPr>
        <w:t>Когда выбирать PHP-FPM, а когда RoadRunner/Swoole/Octane, и какие lifecycle-риски создаёт long-running runtime?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FPM даёт сильную request isolation и простую эксплуатационную модель; это хороший default, если bootstrap не доминирует и не нужна event-loop concurrency. Long-running runtime амортизирует boot/container compilation, уменьшает latency и может держать соединения, но меняет семантику процесса: globals, statics, singletons и зарегистрированные listeners переживают запрос.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Переход оправдываю benchmark конкретного workload и operational readiness, а не обещанием «быстрее PHP». Все request/tenant/security contexts имеют scoped lifetime и reset, mutable singleton запрещён, а все уровни leaked transaction откатывают после полной отправки ответа, включая stream; при ошибке rollback соединение закрывают. Blocking client внутри event loop блокирует всех coroutines; совместимость extensions, signals, memory trend, graceful reload и worker recycling тестируют отдельно.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$requestScope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$tenantId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$response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$kernel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handle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$runtime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$response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); </w:t>
            </w: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// ждёт завершения stream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$response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}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finally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while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$connection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isTransactionActive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 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$connection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rollBack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$entityManager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clear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$logger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7C3AED"/>
                <w:sz w:val="16"/>
              </w:rPr>
              <w:t>$requestScope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-&gt;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Singleton с текущим tenant или Request; Перенос FPM-кода без теста последовательных запросов в одном worker; Blocking IO внутри event loop без совместимого adapter; Выбор runtime только по synthetic hello-world benchmark.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86. </w:t>
      </w:r>
      <w:r>
        <w:rPr>
          <w:rFonts w:ascii="Arial" w:hAnsi="Arial" w:eastAsia="Arial" w:cs="Arial"/>
          <w:b/>
          <w:color w:val="153A5B"/>
          <w:sz w:val="24"/>
        </w:rPr>
        <w:t>Как построить observability: логи, метрики и distributed tracing?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Логи отвечают «что произошло» и содержат структурированные event name, severity, trace_id, request_id, безопасные business identifiers и версию сервиса. Метрики отвечают «насколько часто и насколько плохо»: RED для запросов, USE для ресурсов, бизнес-инварианты для результата. Trace связывает PHP, SQL, брокер и внешние API и показывает критический путь.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Кардинальность контролирую: user_id, URL с ID и exception message не являются labels метрик. Sampling traces оставляет все ошибки и медленные запросы, а нормальные — вероятностно; контекст должен передаваться через HTTP и message headers. Телеметрия проходит редактирование PII и имеет retention, иначе observability становится каналом утечки и неконтролируемой статьёй расходов.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"event"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"payment_provider_call"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"level"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"warning"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"service"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"checkout"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"service_version"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"2026.07.25-3"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"trace_id"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"4f7c..."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"provider"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"acquirer_a"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"outcome"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"timeout"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"duration_ms"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2012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"attempt"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Писать stack trace и payload каждого запроса без редактирования; Добавлять user_id как Prometheus label; Не передавать trace context через очередь.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87. </w:t>
      </w:r>
      <w:r>
        <w:rPr>
          <w:rFonts w:ascii="Arial" w:hAnsi="Arial" w:eastAsia="Arial" w:cs="Arial"/>
          <w:b/>
          <w:color w:val="153A5B"/>
          <w:sz w:val="24"/>
        </w:rPr>
        <w:t>Что такое SLI, SLO и error budget и как на них строить алерты?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SLI — измеримая доля хороших событий с точки зрения пользователя, например успешные checkout дешевле 800 мс; SLO — целевая доля за окно, например 99,9% за 28 дней. Error budget — допустимые плохие события. Он превращает спор reliability против скорости в правило: при быстром расходовании бюджета команда приостанавливает рискованные релизы и устраняет источник.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Алерты строю по multi-window multi-burn-rate: быстрый burn ловит серьёзный инцидент, медленный — устойчивую деградацию, оба привязаны к исчерпанию бюджета. CPU сам по себе чаще диагностический сигнал, а не pager. У каждого page есть owner, runbook и ожидаемое действие; неactionable alert удаляется или переводится в dashboard.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# Доля плохих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за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минут.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sum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http_requests_total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route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"checkout"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sli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"bad"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sum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http_requests_total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route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=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"checkout"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}[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]))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# Для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SLO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99.9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%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fast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burn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14.4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соответствует порогу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0.0144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#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Page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только если одновременно горят короткое и длинное окна.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Называть uptime процесса пользовательским SLI; Пейджить по любому высокому CPU; Создавать alert без runbook и владельца.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88. </w:t>
      </w:r>
      <w:r>
        <w:rPr>
          <w:rFonts w:ascii="Arial" w:hAnsi="Arial" w:eastAsia="Arial" w:cs="Arial"/>
          <w:b/>
          <w:color w:val="153A5B"/>
          <w:sz w:val="24"/>
        </w:rPr>
        <w:t>Как построить release pipeline с canary, feature flags и безопасным rollback?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Pipeline один раз собирает immutable artifact, фиксирует lockfiles и SBOM, запускает тесты, static analysis, security scan и smoke-test этого же artifact. Promotion между средами не пересобирает image. Перед rollout проверяются совместимость схемы/событий, миграционный plan, observability и владелец rollback; ручное окно не заменяет эти gates.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Canary получает малую репрезентативную долю traffic или tenant cohort. Решение расширять rollout принимают по заранее выбранным SLI: error rate, latency, бизнес-конверсия и queue lag. Метрики фильтруют по версии и cohort; стадия наблюдения должна полностью покрывать длинное окно. Автоматический rollback требует достаточного числа запросов и одновременного нарушения короткого и длинного burn-rate окна относительно control. Feature flag имеет owner и expiry; откат допустим только при совместимых данных и side effects.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canary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traffic_percent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observation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75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metrics_scope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canary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cohort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canary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promote_when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error_rate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"&lt; 0.5%"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p95_latency_ms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"&lt; 350"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checkout_success_delta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"&gt; -0.3%"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rollback_when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min_requests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1000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compare_with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control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require_all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burn_rate_5m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"&gt; 14.4"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burn_rate_1h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"&gt; 6"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Пересборка image для каждой среды; Canary promotion только по CPU и liveness; Feature flag без владельца и даты удаления; Обещание rollback без анализа данных и внешних side effects.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89. </w:t>
      </w:r>
      <w:r>
        <w:rPr>
          <w:rFonts w:ascii="Arial" w:hAnsi="Arial" w:eastAsia="Arial" w:cs="Arial"/>
          <w:b/>
          <w:color w:val="153A5B"/>
          <w:sz w:val="24"/>
        </w:rPr>
        <w:t>Как настраивать контейнерные health probes и resource limits для PHP?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Liveness отвечает только на вопрос, завис ли процесс и нужен ли restart; она не должна падать из-за временной недоступности БД, иначе весь кластер войдёт в restart storm. Readiness проверяет способность принимать новый трафик и может учитывать критичную зависимость с коротким timeout. Startup probe даёт прогреться медленному контейнеру, не ослабляя liveness навсегда.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Requests задают планирование, limits защищают соседей, но слишком низкий memory limit создаёт OOM, а жёсткий CPU limit — throttling и хвост latency. Размер pod, число FPM workers, connection pools и HPA должны быть согласованы: масштабирование PHP в десять раз не создаёт десятикратную ёмкость БД. Проверяю graceful termination и PodDisruptionBudget.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readinessProbe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httpGet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health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ready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8080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periodSeconds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timeoutSeconds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livenessProbe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httpGet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path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health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live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8080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periodSeconds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failureThreshold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resources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requests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cpu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500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memory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512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cpu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"2"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memory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768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terminationGracePeriodSeconds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30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Проверять БД в liveness probe; Не согласовывать max_children с memory limit; Масштабировать приложение без лимита соединений к БД.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90. </w:t>
      </w:r>
      <w:r>
        <w:rPr>
          <w:rFonts w:ascii="Arial" w:hAnsi="Arial" w:eastAsia="Arial" w:cs="Arial"/>
          <w:b/>
          <w:color w:val="153A5B"/>
          <w:sz w:val="24"/>
        </w:rPr>
        <w:t>Как проектировать disaster recovery, backup и graceful degradation?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Сначала бизнес задаёт RPO — допустимую потерю данных — и RTO — время восстановления; они определяют репликацию, частоту backup и стоимость решения. Backup шифрую, храню независимо от основного аккаунта и защищаю от удаления, но главным тестом является регулярное восстановление в изолированную среду с проверкой целостности и времени. Реплика не заменяет backup: она быстро реплицирует удаление и повреждение.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Для деградации классифицирую зависимости: без каталога можно отдать stale cache, без рекомендаций скрыть блок, без платёжного провайдера принять заказ нельзя. Применяю timeout, bounded retry, circuit breaker, bulkhead и load shedding, сохраняя честный ответ пользователю. Runbook содержит переключение, проверку данных, DNS/credential шаги и ответственного; game day проверяет документ на практике.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Говорить о backup без теста restore; Считать read replica резервной копией; Повторять запросы без лимита и jitter при деградации.</w:t>
      </w:r>
    </w:p>
    <w:p>
      <w:pPr>
        <w:pStyle w:val="Heading1"/>
      </w:pPr>
      <w:r>
        <w:t>10. Лидерство, инциденты и практический system design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91. </w:t>
      </w:r>
      <w:r>
        <w:rPr>
          <w:rFonts w:ascii="Arial" w:hAnsi="Arial" w:eastAsia="Arial" w:cs="Arial"/>
          <w:b/>
          <w:color w:val="153A5B"/>
          <w:sz w:val="24"/>
        </w:rPr>
        <w:t>Как Senior-разработчик принимает и документирует архитектурные решения?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Я формулирую контекст, ограничения и измеримые quality attributes: объём, latency, consistency, RPO/RTO, compliance, навыки команды и срок. Сравниваю минимум два реалистичных варианта, включая «ничего не менять», по стоимости разработки и эксплуатации, failure modes и обратимости. Решение, принятое без данных, помечаю как гипотезу и назначаю spike или метрику.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ADR фиксирует принятое решение, альтернативы, последствия и дату пересмотра, но не превращается в роман. Для дорогого необратимого шага провожу RFC и threat/operability review; для обратимого — делегирую и быстро проверяю в production. Архитектура — не голосование и не власть самого старшего: ответственный принимает решение после сбора возражений и явно объясняет trade-off.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Выбирать технологию по популярности без ограничений задачи; Документировать только плюсы выбранного варианта; Создавать комитет для каждого обратимого решения.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92. </w:t>
      </w:r>
      <w:r>
        <w:rPr>
          <w:rFonts w:ascii="Arial" w:hAnsi="Arial" w:eastAsia="Arial" w:cs="Arial"/>
          <w:b/>
          <w:color w:val="153A5B"/>
          <w:sz w:val="24"/>
        </w:rPr>
        <w:t>Как развивать инженеров через делегирование, mentoring и code review?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Делегирую не только реализацию, но контекст, критерии успеха и право принять решение в обозначенных границах. Задача должна быть чуть выше текущего уровня, но иметь безопасные checkpoints; я не забираю её при первой ошибке. После обсуждаем ход мысли и эксплуатационный результат, а не только финальный diff.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Обратная связь конкретна: наблюдение, влияние и следующий шаг; важные темы обсуждаю лично, не прячу их в review. План роста опирается на повторяющиеся примеры и бизнес-вклад, а не на количество строк или громкие проекты. Хороший Senior уменьшает bus factor: документация, парная работа, ротация ownership и возможность команды принимать решения без него — часть результата.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Делегировать ответственность без полномочий и контекста; Исправлять чужую задачу молча вместо обучения; Становиться обязательным reviewer для каждого изменения.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93. </w:t>
      </w:r>
      <w:r>
        <w:rPr>
          <w:rFonts w:ascii="Arial" w:hAnsi="Arial" w:eastAsia="Arial" w:cs="Arial"/>
          <w:b/>
          <w:color w:val="153A5B"/>
          <w:sz w:val="24"/>
        </w:rPr>
        <w:t>Как оценивать крупную техническую инициативу при высокой неопределённости?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Разбиваю инициативу на outcomes, вертикальные slices, зависимости и неизвестные. Для исследуемых частей даю диапазон и confidence, а не ложную точность; самые опасные гипотезы проверяю time-boxed spike. Отдельно учитываю migration, observability, security review, rollout, документацию и удаление старого пути — именно их часто забывают в оценке.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План пересматривается после milestones по фактической скорости и найденным рискам. Со стейкхолдерами обсуждаю треугольник scope, date и capacity и предлагаю минимальный безопасный вариант, а не скрытый overtime. Прогноз — инструмент решения, не обещание; при изменении данных рано сообщаю новый диапазон, последствия и варианты.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Давать точную дату до исследования неизвестных интеграций; Не включать миграцию и rollout в объём; Компенсировать неопределённость постоянным overtime.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94. </w:t>
      </w:r>
      <w:r>
        <w:rPr>
          <w:rFonts w:ascii="Arial" w:hAnsi="Arial" w:eastAsia="Arial" w:cs="Arial"/>
          <w:b/>
          <w:color w:val="153A5B"/>
          <w:sz w:val="24"/>
        </w:rPr>
        <w:t>Как организовать работу команды во время production-инцидента?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Назначаю incident commander, который держит приоритеты, scribe для timeline и технических исполнителей по направлениям. Сначала подтверждаем пользовательский impact и останавливаем ухудшение: rollback, feature disable, traffic shift или load shedding. Глубокий root cause вторичен, пока система не стабилизирована; рискованное изменение проходит явное подтверждение и имеет обратный ход.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Коммуникация идёт по фиксированному cadence: impact, затронутые функции, сделанное, следующий шаг и время следующего обновления. Один канал является источником истины, решения и timestamps записываются. После восстановления проверяем backlog, целостность данных и повторную обработку, лишь затем закрываем инцидент и назначаем post-incident review.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SEV-1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UTC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Impact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%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checkout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requests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EU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started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Mitigation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route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disabled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errors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%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falling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Data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duplicate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captures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found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reconciliation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running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validate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backlog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then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restore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traffic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%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steps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UTC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@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Scribe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@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name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Tech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lead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@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name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Одновременно менять production нескольким людям без координации; Искать виновного и root cause до mitigation; Объявлять восстановление до проверки данных и backlog.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95. </w:t>
      </w:r>
      <w:r>
        <w:rPr>
          <w:rFonts w:ascii="Arial" w:hAnsi="Arial" w:eastAsia="Arial" w:cs="Arial"/>
          <w:b/>
          <w:color w:val="153A5B"/>
          <w:sz w:val="24"/>
        </w:rPr>
        <w:t>Как проводить blameless postmortem и выбирать корректирующие действия?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Postmortem восстанавливает timeline из логов, deploy events и решений, разделяет trigger, contributing factors и причины длительного обнаружения или восстановления. «Инженер ошибся» ничего не объясняет: нужно понять, почему система позволила одной ошибке пройти review, тесты, rollout и мониторинг. Blameless означает честно исследовать контекст решения, а не избегать ответственности.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Action items конкретны, имеют владельца, срок и проверяемый эффект; приоритет получают меры, сокращающие класс инцидентов: constraint, safe default, canary, автоматический rollback, улучшение detection. Ещё один документ или призыв «быть внимательнее» слабее инженерного барьера. Через срок проверяю выполнение и изменились ли MTTD, MTTR или частота повторения.</w:t>
      </w: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Останавливать анализ на человеческой ошибке; Создавать десятки action items без приоритета и владельца; Проводить postmortem без проверки выполнения решений.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96. </w:t>
      </w:r>
      <w:r>
        <w:rPr>
          <w:rFonts w:ascii="Arial" w:hAnsi="Arial" w:eastAsia="Arial" w:cs="Arial"/>
          <w:b/>
          <w:color w:val="153A5B"/>
          <w:sz w:val="24"/>
        </w:rPr>
        <w:t>System design: как спроектировать идемпотентный checkout и обработку платежа?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Клиент передаёт idempotency key, связанный с tenant, операцией и хешем запроса. В одной транзакции создаю или читаю запись операции и заказ; повтор с тем же ключом и другим payload отклоняю, с тем же — возвращаю сохранённый результат. Состояние заказа меняется конечным автоматом, денежные суммы хранятся в minor units, а invariant повторно защищён уникальными ограничениями БД.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Вызов провайдера нельзя держать внутри долгой DB-транзакции: команду публикую через transactional outbox, worker вызывает provider с тем же idempotency key и сохраняет результат. Webhook проверяется по подписи, timestamp и provider event_id и может прийти раньше HTTP-ответа. Reconciliation периодически сверяет локальный ledger с провайдером; timeout означает unknown, а не автоматический failure и новый платёж.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idempotency_keys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bigint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operation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request_hash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bytea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response_code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response_body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expires_at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timestamptz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PRIMARY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operation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UNIQUE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INDEX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uq_provider_payment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payments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provider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provider_payment_id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Повторять платёж после timeout как новую операцию; Хранить idempotency key без хеша исходного запроса; Менять order и публиковать событие двумя независимыми действиями.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97. </w:t>
      </w:r>
      <w:r>
        <w:rPr>
          <w:rFonts w:ascii="Arial" w:hAnsi="Arial" w:eastAsia="Arial" w:cs="Arial"/>
          <w:b/>
          <w:color w:val="153A5B"/>
          <w:sz w:val="24"/>
        </w:rPr>
        <w:t>System design: как построить сервис уведомлений для email, SMS и push?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Producer отправляет бизнес-намерение с template_id, locale, recipient reference, variables и deduplication key, но не готовый HTML для каждого канала. Notification service проверяет предпочтения, consent, quiet hours и suppression list, выбирает канал и версию шаблона, затем создаёт отдельные delivery attempts. PII минимизируется, а шаблоны проходят escaping и preview.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Очереди разделяю по каналу и приоритету, provider adapters имеют timeout, retry budget, circuit breaker и rate limit. Permanent bounce, invalid number и unsubscribe не повторяются; transient ошибки уходят в backoff и DLQ. Статус имеет семантику accepted/sent/delivered/failed, webhook провайдера идемпотентен, а метрики показывают delay, delivery rate и suppression — не только число обработанных сообщений.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{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"event_id"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"7cebe12d-6e12-4a46-8204-aee7f14161c6"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"deduplication_key"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"invoice-419-reminder-1"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"template_id"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"invoice_overdue"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"template_version"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"recipient_ref"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"customer:8421"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"locale"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"ru-RU"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"priority"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"normal"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"variables"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: {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"invoice_number"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"419"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"days"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}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Смешивать транзакционные и маркетинговые сообщения без consent; Повторять permanent bounce; Считать accepted провайдером фактом доставки.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98. </w:t>
      </w:r>
      <w:r>
        <w:rPr>
          <w:rFonts w:ascii="Arial" w:hAnsi="Arial" w:eastAsia="Arial" w:cs="Arial"/>
          <w:b/>
          <w:color w:val="153A5B"/>
          <w:sz w:val="24"/>
        </w:rPr>
        <w:t>System design: как реализовать неизменяемый audit log в multi-tenant системе?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Audit event отвечает кто, когда, откуда, над чем и что сделал, содержит outcome, request/trace ID и минимальный diff, но не секреты и лишние персональные данные. Actor включает тип — user, service, support impersonation — и исходную идентичность. Запись критичного события происходит в той же транзакции через outbox или в append-only store; обычный application log не является аудитом.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Доступ отделён от операционной БД, tenant isolation и retention применяются на чтении и хранении. Для каждого tenant append сериализуют по sequence_no; event_hash считают от previous_hash и канонического представления всего события, включая identity, actor, время, действие, outcome и payload. UNIQUE(tenant_id, sequence_no) и head row предотвращают две конкурирующие вершины цепочки.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Хеш-цепочка только обнаруживает изменение, если доверенный root хранится вне той же БД. Периодически якорю head или Merkle root в WORM/object-lock хранилище либо внешней подписанной системе. INSERT-only таблица сама по себе не абсолютная неизменяемость: администратор всё ещё может переписать историю и пересчитать локальные хеши. Экспорт подписывается, а поиск индексируется по tenant, времени, actor и resource.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CREATE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TABLE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audit_events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bigint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sequence_no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bigint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uuid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occurred_at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timestamptz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actor_type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actor_id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action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resource_type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resource_id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outcome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trace_id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text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payload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jsonb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previous_hash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bytea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event_hash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bytea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NOT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NULL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PRIMARY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UNIQUE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sequence_no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В транзакции блокируем audit_head tenant-а FOR UPDATE.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hash = SHA256(previous_hash || canonical_full_event).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Новый head периодически якорится во внешнем WORM store.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Писать токены, пароли или полный request body в аудит; Называть обычный изменяемый application log неизменяемым; Хеш-цепочка без сериализованного sequence и внешнего trusted anchor; Не журналировать impersonation и неудачные privileged-действия.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99. </w:t>
      </w:r>
      <w:r>
        <w:rPr>
          <w:rFonts w:ascii="Arial" w:hAnsi="Arial" w:eastAsia="Arial" w:cs="Arial"/>
          <w:b/>
          <w:color w:val="153A5B"/>
          <w:sz w:val="24"/>
        </w:rPr>
        <w:t>System design: как построить возобновляемый импорт многогигабайтного CSV/XLSX?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Upload идёт напрямую в object storage по ограниченному presigned URL; API создаёт Import с tenant, checksum, schema version и idempotency key. Coordinator один раз потоково читает CSV либо SAX-reader для XLSX, нормализует строки и сохраняет детерминированные chunk-артефакты в object storage или staging. Это важно для XLSX: произвольный seek к логической строке ZIP/XML обычно невозможен, а retry не должен перечитывать гигабайты с начала. Queue передаёт только import_id/chunk_id.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Каждый chunk имеет UNIQUE(import_id, chunk_no), lease с worker_token/locked_until/attempt и собственную короткую транзакцию. Просроченный lease можно безопасно забрать повторно; business upserts и перевод chunk в done фиксируют одной транзакцией. Ошибки строк сохраняются отдельно с лимитом примеров, progress считается по подтверждённым chunks.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Нужны quotas, antivirus/content checks, backpressure к БД, pause/cancel, retention исходника и процедура resume. Для XLSX отдельно ограничивают распакованный размер, число entries и compression ratio, иначе небольшой ZIP становится zip bomb. Atomic mode для миллионов строк обычно реализуют через staging table и явный commit/swap после полной проверки.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19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20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24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Coordinator создал нормализованный immutable artifact: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INSERT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INTO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import_chunk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chunk_no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object_key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checksum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VALUES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chunk_no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object_key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checksum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'pending'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CONFLICT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chunk_no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DO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NOTHING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BEGIN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WITH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SELECT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import_chunk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'pending'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(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'processing'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AND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locked_until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&lt;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())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ORDER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BY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FOR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SKIP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LIMIT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)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UPDATE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import_chunk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SET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status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'processing'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worker_token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: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token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locked_until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()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interval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B45309"/>
                <w:sz w:val="16"/>
              </w:rPr>
              <w:t>'60 seconds'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attempt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attempt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FROM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WHERE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=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picked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RETURNING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.*;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Здесь же выполняются идемпотентные business upserts,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3F6B52"/>
                <w:sz w:val="16"/>
              </w:rPr>
              <w:t>-- затем status='done' с проверкой worker_token.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/>
                <w:i w:val="0"/>
                <w:color w:val="075EAD"/>
                <w:sz w:val="16"/>
              </w:rPr>
              <w:t>COMMIT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;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Читать весь XLSX/CSV в память PHP; Передавать файл или тысячи строк внутри queue message; Повторно разбирать весь XLSX с начала для каждого retry chunk; Одна транзакция на весь импорт; Progress по прочитанным, а не подтверждённым строкам; Resume без checksum, lease и idempotency; XLSX без лимита распакованного размера и compression ratio.</w:t>
      </w:r>
    </w:p>
    <w:p>
      <w:pPr>
        <w:pStyle w:val="Heading2"/>
      </w:pPr>
      <w:r>
        <w:rPr>
          <w:rFonts w:ascii="Arial" w:hAnsi="Arial" w:eastAsia="Arial" w:cs="Arial"/>
          <w:b/>
          <w:color w:val="D97706"/>
          <w:sz w:val="24"/>
        </w:rPr>
        <w:t xml:space="preserve">100. </w:t>
      </w:r>
      <w:r>
        <w:rPr>
          <w:rFonts w:ascii="Arial" w:hAnsi="Arial" w:eastAsia="Arial" w:cs="Arial"/>
          <w:b/>
          <w:color w:val="153A5B"/>
          <w:sz w:val="24"/>
        </w:rPr>
        <w:t>System design: как эволюционно разделить PHP-монолит без distributed monolith?</w:t>
      </w:r>
    </w:p>
    <w:p>
      <w:pPr>
        <w:widowControl/>
      </w:pPr>
      <w:r>
        <w:rPr>
          <w:rFonts w:ascii="Arial" w:hAnsi="Arial" w:eastAsia="Arial" w:cs="Arial"/>
          <w:b/>
          <w:color w:val="0E7490"/>
          <w:sz w:val="21"/>
        </w:rPr>
        <w:t xml:space="preserve">Ответ: </w:t>
      </w:r>
      <w:r>
        <w:rPr>
          <w:rFonts w:ascii="Arial" w:hAnsi="Arial" w:eastAsia="Arial" w:cs="Arial"/>
          <w:color w:val="46566A"/>
          <w:sz w:val="21"/>
        </w:rPr>
        <w:t>Начинаю с причин: независимое масштабирование, ownership, разные availability или release cadence, а не цель «микросервисы». В монолите выделяю модуль по bounded context, запрещаю прямой доступ к его таблицам через архитектурные тесты и создаю стабильный application API. Strangler переносит один вертикальный поток с observability и сравнением результатов, а не технические слои по очереди.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Новый сервис владеет своими данными; синхронизация идёт через versioned events/outbox, а cross-service transaction заменяется saga и явными compensations. На переходе определяю единственного writer и source of truth. Для обратимого cutover временно поддерживаю reverse sync с checkpoint из нового сервиса в старый; rollback требует остановить новые записи, дождаться отставания старой стороны до нуля и только затем вернуть routing.</w:t>
      </w:r>
    </w:p>
    <w:p>
      <w:pPr>
        <w:widowControl/>
      </w:pPr>
      <w:r>
        <w:rPr>
          <w:rFonts w:ascii="Arial" w:hAnsi="Arial" w:eastAsia="Arial" w:cs="Arial"/>
          <w:color w:val="46566A"/>
          <w:sz w:val="21"/>
        </w:rPr>
        <w:t>Dual write и reverse sync имеют срок удаления, reconciliation и наблюдаемую задержку. События несут origin, монотонную version и event_id; consumer дедуплицирует их, а reverse-sync пишет через путь, который не порождает обратное доменное событие. Иначе old -&gt; new и new -&gt; old образуют feedback loop. Успех измеряю lead time, инцидентами и стоимостью эксплуатации; если граница неустойчива, модульный монолит часто лучше сети.</w:t>
      </w:r>
    </w:p>
    <w:tbl>
      <w:tblPr>
        <w:tblW w:type="dxa" w:w="9866"/>
        <w:tblLayout w:type="fixed"/>
        <w:tblLook w:firstColumn="0" w:firstRow="0" w:lastColumn="0" w:lastRow="0" w:noHBand="1" w:noVBand="1" w:val="0600"/>
        <w:tblInd w:w="0" w:type="dxa"/>
        <w:tblCellSpacing w:w="0" w:type="dxa"/>
        <w:tblBorders>
          <w:top w:val="single" w:sz="5" w:space="0" w:color="D6E0E8"/>
          <w:left w:val="single" w:sz="5" w:space="0" w:color="D6E0E8"/>
          <w:bottom w:val="single" w:sz="5" w:space="0" w:color="D6E0E8"/>
          <w:right w:val="single" w:sz="5" w:space="0" w:color="D6E0E8"/>
          <w:insideV w:val="single" w:sz="5" w:space="0" w:color="D6E0E8"/>
          <w:insideH w:val="nil"/>
        </w:tblBorders>
      </w:tblPr>
      <w:tblGrid>
        <w:gridCol w:w="620"/>
        <w:gridCol w:w="9246"/>
      </w:tblGrid>
      <w:tr>
        <w:trPr>
          <w:cantSplit/>
        </w:trPr>
        <w:tc>
          <w:tcPr>
            <w:tcW w:type="dxa" w:w="620"/>
            <w:vAlign w:val="center"/>
            <w:shd w:val="clear" w:color="auto" w:fill="E9F0F6"/>
            <w:tcMar>
              <w:top w:w="100" w:type="dxa"/>
              <w:start w:w="80" w:type="dxa"/>
              <w:bottom w:w="100" w:type="dxa"/>
              <w:end w:w="120" w:type="dxa"/>
            </w:tcMar>
          </w:tcPr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1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2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3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4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5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6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7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8</w:t>
            </w:r>
          </w:p>
          <w:p>
            <w:pPr>
              <w:keepLines/>
              <w:spacing w:before="0" w:after="0" w:lineRule="exact" w:line="240"/>
              <w:jc w:val="right"/>
            </w:pPr>
            <w:r>
              <w:rPr>
                <w:rFonts w:ascii="Arial" w:hAnsi="Arial" w:eastAsia="Arial" w:cs="Arial"/>
                <w:color w:val="5F6B78"/>
                <w:sz w:val="15"/>
              </w:rPr>
              <w:t>9</w:t>
            </w:r>
          </w:p>
        </w:tc>
        <w:tc>
          <w:tcPr>
            <w:tcW w:type="dxa" w:w="9246"/>
            <w:vAlign w:val="center"/>
            <w:shd w:val="clear" w:color="auto" w:fill="F7F9FC"/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1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OrdersModule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API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запрет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SQL-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доступа из других модулей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2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backfill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outbox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old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-&gt;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new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фиксируется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checkpoint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3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shadow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reads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и сравнение результатов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4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один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writer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;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reverse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sync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с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origin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version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event_id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routing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по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tenant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cohort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+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reconciliation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Phase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0F7C83"/>
                <w:sz w:val="16"/>
              </w:rPr>
              <w:t>6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после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rollback-window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удалить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reverse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sync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и старый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path</w:t>
            </w:r>
          </w:p>
          <w:p>
            <w:pPr>
              <w:keepLines/>
              <w:spacing w:before="0" w:after="0" w:lineRule="exact" w:line="240"/>
              <w:jc w:val="left"/>
            </w:pP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Rollback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: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drain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writes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-&gt; дождаться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old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checkpoint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-&gt;</w:t>
            </w:r>
          </w:p>
          <w:p>
            <w:pPr>
              <w:keepLines/>
              <w:spacing w:before="0" w:after="0" w:lineRule="exact" w:line="24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переключить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routing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-&gt; возобновить 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>writes</w:t>
            </w:r>
            <w:r>
              <w:rPr>
                <w:rFonts w:ascii="Courier New" w:hAnsi="Courier New" w:eastAsia="Courier New" w:cs="Courier New"/>
                <w:b w:val="0"/>
                <w:i w:val="0"/>
                <w:color w:val="263442"/>
                <w:sz w:val="16"/>
              </w:rPr>
              <w:t xml:space="preserve"> на старой стороне.</w:t>
            </w:r>
          </w:p>
        </w:tc>
      </w:tr>
    </w:tbl>
    <w:p>
      <w:pPr>
        <w:spacing w:before="0" w:after="40" w:lineRule="exact" w:line="40"/>
      </w:pPr>
    </w:p>
    <w:p>
      <w:pPr>
        <w:pStyle w:val="InterviewNote"/>
        <w:shd w:val="clear" w:color="auto" w:fill="FFF7ED"/>
        <w:pBdr>
          <w:left w:val="single" w:sz="12" w:space="8" w:color="D97706"/>
        </w:pBdr>
      </w:pPr>
      <w:r>
        <w:rPr>
          <w:rFonts w:ascii="Arial" w:hAnsi="Arial" w:eastAsia="Arial" w:cs="Arial"/>
          <w:b/>
          <w:color w:val="7C2D12"/>
          <w:sz w:val="17"/>
        </w:rPr>
        <w:t xml:space="preserve">Слабый сигнал: </w:t>
      </w:r>
      <w:r>
        <w:rPr>
          <w:rFonts w:ascii="Arial" w:hAnsi="Arial" w:eastAsia="Arial" w:cs="Arial"/>
          <w:color w:val="7C2D12"/>
          <w:sz w:val="17"/>
        </w:rPr>
        <w:t>Делить монолит по контроллерам, сервисам и репозиториям; Оставлять сервисам общую схему БД; Вводить dual write без source of truth и reconciliation; Reverse sync без origin/dedup, создающий feedback loop; Возвращать routing при rollback до остановки writes и догонки reverse sync.</w:t>
      </w:r>
    </w:p>
    <w:p>
      <w:pPr>
        <w:pStyle w:val="Heading1"/>
      </w:pPr>
      <w:r>
        <w:t>Основные источники</w:t>
      </w:r>
    </w:p>
    <w:p>
      <w:pPr>
        <w:spacing w:after="160"/>
      </w:pPr>
      <w:r>
        <w:t>Технические детали сверены с первичной документацией. Версионный срез: 25 июля 2026 года.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PHP: поддерживаемые версии: </w:t>
      </w:r>
      <w:r>
        <w:rPr>
          <w:rFonts w:ascii="Arial" w:hAnsi="Arial" w:eastAsia="Arial" w:cs="Arial"/>
          <w:color w:val="1F6091"/>
          <w:sz w:val="17"/>
          <w:u w:val="single"/>
        </w:rPr>
        <w:t>https://www.php.net/supported-versions.php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PHP Language Reference: </w:t>
      </w:r>
      <w:r>
        <w:rPr>
          <w:rFonts w:ascii="Arial" w:hAnsi="Arial" w:eastAsia="Arial" w:cs="Arial"/>
          <w:color w:val="1F6091"/>
          <w:sz w:val="17"/>
          <w:u w:val="single"/>
        </w:rPr>
        <w:t>https://www.php.net/manual/en/langref.php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PHP 8.5: руководство по миграции: </w:t>
      </w:r>
      <w:r>
        <w:rPr>
          <w:rFonts w:ascii="Arial" w:hAnsi="Arial" w:eastAsia="Arial" w:cs="Arial"/>
          <w:color w:val="1F6091"/>
          <w:sz w:val="17"/>
          <w:u w:val="single"/>
        </w:rPr>
        <w:t>https://www.php.net/manual/en/migration85.php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Composer: basic usage и composer.lock: </w:t>
      </w:r>
      <w:r>
        <w:rPr>
          <w:rFonts w:ascii="Arial" w:hAnsi="Arial" w:eastAsia="Arial" w:cs="Arial"/>
          <w:color w:val="1F6091"/>
          <w:sz w:val="17"/>
          <w:u w:val="single"/>
        </w:rPr>
        <w:t>https://getcomposer.org/doc/01-basic-usage.md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Composer: оптимизация autoloader: </w:t>
      </w:r>
      <w:r>
        <w:rPr>
          <w:rFonts w:ascii="Arial" w:hAnsi="Arial" w:eastAsia="Arial" w:cs="Arial"/>
          <w:color w:val="1F6091"/>
          <w:sz w:val="17"/>
          <w:u w:val="single"/>
        </w:rPr>
        <w:t>https://getcomposer.org/doc/articles/autoloader-optimization.md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PHP-FIG: принятые и проектируемые PSR: </w:t>
      </w:r>
      <w:r>
        <w:rPr>
          <w:rFonts w:ascii="Arial" w:hAnsi="Arial" w:eastAsia="Arial" w:cs="Arial"/>
          <w:color w:val="1F6091"/>
          <w:sz w:val="17"/>
          <w:u w:val="single"/>
        </w:rPr>
        <w:t>https://www.php-fig.org/psr/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PostgreSQL: Transaction Isolation: </w:t>
      </w:r>
      <w:r>
        <w:rPr>
          <w:rFonts w:ascii="Arial" w:hAnsi="Arial" w:eastAsia="Arial" w:cs="Arial"/>
          <w:color w:val="1F6091"/>
          <w:sz w:val="17"/>
          <w:u w:val="single"/>
        </w:rPr>
        <w:t>https://www.postgresql.org/docs/current/transaction-iso.html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PostgreSQL: Using EXPLAIN: </w:t>
      </w:r>
      <w:r>
        <w:rPr>
          <w:rFonts w:ascii="Arial" w:hAnsi="Arial" w:eastAsia="Arial" w:cs="Arial"/>
          <w:color w:val="1F6091"/>
          <w:sz w:val="17"/>
          <w:u w:val="single"/>
        </w:rPr>
        <w:t>https://www.postgresql.org/docs/current/using-explain.html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OWASP Cheat Sheet Series: </w:t>
      </w:r>
      <w:r>
        <w:rPr>
          <w:rFonts w:ascii="Arial" w:hAnsi="Arial" w:eastAsia="Arial" w:cs="Arial"/>
          <w:color w:val="1F6091"/>
          <w:sz w:val="17"/>
          <w:u w:val="single"/>
        </w:rPr>
        <w:t>https://cheatsheetseries.owasp.org/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Symfony: HttpKernel и request-response lifecycle: </w:t>
      </w:r>
      <w:r>
        <w:rPr>
          <w:rFonts w:ascii="Arial" w:hAnsi="Arial" w:eastAsia="Arial" w:cs="Arial"/>
          <w:color w:val="1F6091"/>
          <w:sz w:val="17"/>
          <w:u w:val="single"/>
        </w:rPr>
        <w:t>https://symfony.com/doc/current/components/http_kernel.html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Laravel: Service Container: </w:t>
      </w:r>
      <w:r>
        <w:rPr>
          <w:rFonts w:ascii="Arial" w:hAnsi="Arial" w:eastAsia="Arial" w:cs="Arial"/>
          <w:color w:val="1F6091"/>
          <w:sz w:val="17"/>
          <w:u w:val="single"/>
        </w:rPr>
        <w:t>https://laravel.com/docs/container</w:t>
      </w:r>
    </w:p>
    <w:p>
      <w:pPr>
        <w:spacing w:after="80"/>
      </w:pPr>
      <w:r>
        <w:rPr>
          <w:rFonts w:ascii="Arial" w:hAnsi="Arial" w:eastAsia="Arial" w:cs="Arial"/>
          <w:b/>
          <w:color w:val="153A5B"/>
          <w:sz w:val="18"/>
        </w:rPr>
        <w:t xml:space="preserve">OpenTelemetry PHP: </w:t>
      </w:r>
      <w:r>
        <w:rPr>
          <w:rFonts w:ascii="Arial" w:hAnsi="Arial" w:eastAsia="Arial" w:cs="Arial"/>
          <w:color w:val="1F6091"/>
          <w:sz w:val="17"/>
          <w:u w:val="single"/>
        </w:rPr>
        <w:t>https://opentelemetry.io/docs/languages/php/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6B7A8C"/>
        <w:sz w:val="15"/>
      </w:rPr>
      <w:t xml:space="preserve">СТРАНИЦА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</w:pPr>
    <w:r>
      <w:rPr>
        <w:rFonts w:ascii="Arial" w:hAnsi="Arial" w:eastAsia="Arial" w:cs="Arial"/>
        <w:b/>
        <w:color w:val="153A5B"/>
        <w:sz w:val="16"/>
      </w:rPr>
      <w:t>PHP SENIOR</w:t>
    </w:r>
    <w:r>
      <w:tab/>
    </w:r>
    <w:r>
      <w:rPr>
        <w:rFonts w:ascii="Arial" w:hAnsi="Arial" w:eastAsia="Arial" w:cs="Arial"/>
        <w:color w:val="6B7A8C"/>
        <w:sz w:val="15"/>
      </w:rPr>
      <w:t>100 ВОПРОСОВ •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88" w:lineRule="auto"/>
    </w:pPr>
    <w:rPr>
      <w:rFonts w:ascii="Arial" w:hAnsi="Arial"/>
      <w:color w:val="46566A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53A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Kicker"/>
    <w:pPr>
      <w:spacing w:after="320"/>
    </w:pPr>
    <w:rPr>
      <w:rFonts w:ascii="Arial" w:hAnsi="Arial"/>
      <w:b/>
      <w:color w:val="D97706"/>
      <w:sz w:val="20"/>
    </w:rPr>
  </w:style>
  <w:style w:type="paragraph" w:customStyle="1" w:styleId="CoverTitle">
    <w:name w:val="CoverTitle"/>
    <w:pPr>
      <w:spacing w:after="160"/>
    </w:pPr>
    <w:rPr>
      <w:rFonts w:ascii="Georgia" w:hAnsi="Georgia"/>
      <w:b/>
      <w:color w:val="153A5B"/>
      <w:sz w:val="60"/>
    </w:rPr>
  </w:style>
  <w:style w:type="paragraph" w:customStyle="1" w:styleId="CoverSubtitle">
    <w:name w:val="CoverSubtitle"/>
    <w:pPr>
      <w:spacing w:after="440"/>
    </w:pPr>
    <w:rPr>
      <w:rFonts w:ascii="Arial" w:hAnsi="Arial"/>
      <w:color w:val="1F6091"/>
      <w:sz w:val="28"/>
    </w:rPr>
  </w:style>
  <w:style w:type="paragraph" w:customStyle="1" w:styleId="InterviewNote">
    <w:name w:val="InterviewNote"/>
    <w:pPr>
      <w:spacing w:before="40" w:after="140" w:line="264" w:lineRule="auto"/>
      <w:ind w:left="170" w:right="113"/>
    </w:pPr>
    <w:rPr>
      <w:rFonts w:ascii="Arial" w:hAnsi="Arial"/>
      <w:color w:val="7C2D1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Senior: 100 вопросов и ответов для собеседования</dc:title>
  <dc:subject>Senior PHP interview guide</dc:subject>
  <dc:creator/>
  <cp:keywords>PHP 8.2–8.5, Senior, interview, architecture, highload,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