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2E19F" w14:textId="77777777" w:rsidR="00EF2039" w:rsidRDefault="00B957CD">
      <w:pPr>
        <w:spacing w:after="14" w:line="261" w:lineRule="auto"/>
        <w:ind w:left="118"/>
        <w:jc w:val="center"/>
      </w:pPr>
      <w:r>
        <w:rPr>
          <w:b/>
        </w:rPr>
        <w:t>SIMATS ENGINEERING</w:t>
      </w:r>
    </w:p>
    <w:p w14:paraId="18F6460A" w14:textId="77777777" w:rsidR="00EF2039" w:rsidRDefault="00B957CD">
      <w:pPr>
        <w:spacing w:after="361" w:line="261" w:lineRule="auto"/>
        <w:ind w:left="118"/>
        <w:jc w:val="center"/>
      </w:pPr>
      <w:r>
        <w:rPr>
          <w:b/>
        </w:rPr>
        <w:t>CO3 - ASSESSMENT TOOL - 2: Case Study</w:t>
      </w:r>
    </w:p>
    <w:p w14:paraId="3AE9A6BB" w14:textId="77777777" w:rsidR="00EF2039" w:rsidRDefault="00B957CD">
      <w:pPr>
        <w:tabs>
          <w:tab w:val="center" w:pos="3627"/>
          <w:tab w:val="center" w:pos="6037"/>
          <w:tab w:val="center" w:pos="8153"/>
        </w:tabs>
        <w:ind w:left="0" w:firstLine="0"/>
        <w:jc w:val="left"/>
      </w:pPr>
      <w:r>
        <w:rPr>
          <w:b/>
        </w:rPr>
        <w:t>COURSE NAME:</w:t>
      </w:r>
      <w:r>
        <w:rPr>
          <w:b/>
        </w:rPr>
        <w:tab/>
      </w:r>
      <w:r>
        <w:t xml:space="preserve">Cloud Computing and </w:t>
      </w:r>
      <w:r>
        <w:tab/>
      </w:r>
      <w:r>
        <w:rPr>
          <w:b/>
        </w:rPr>
        <w:t>COURSE CODE:</w:t>
      </w:r>
      <w:r>
        <w:rPr>
          <w:b/>
        </w:rPr>
        <w:tab/>
      </w:r>
      <w:r>
        <w:t>CSA1522</w:t>
      </w:r>
    </w:p>
    <w:p w14:paraId="30AE1725" w14:textId="77777777" w:rsidR="00EF2039" w:rsidRDefault="00B957CD">
      <w:pPr>
        <w:ind w:left="2570"/>
      </w:pPr>
      <w:r>
        <w:t>Big Data Analytics</w:t>
      </w:r>
    </w:p>
    <w:tbl>
      <w:tblPr>
        <w:tblStyle w:val="TableGrid"/>
        <w:tblW w:w="9481" w:type="dxa"/>
        <w:tblInd w:w="487" w:type="dxa"/>
        <w:tblCellMar>
          <w:top w:w="63" w:type="dxa"/>
          <w:left w:w="115" w:type="dxa"/>
          <w:bottom w:w="0" w:type="dxa"/>
          <w:right w:w="115" w:type="dxa"/>
        </w:tblCellMar>
        <w:tblLook w:val="04A0" w:firstRow="1" w:lastRow="0" w:firstColumn="1" w:lastColumn="0" w:noHBand="0" w:noVBand="1"/>
      </w:tblPr>
      <w:tblGrid>
        <w:gridCol w:w="3038"/>
        <w:gridCol w:w="6443"/>
      </w:tblGrid>
      <w:tr w:rsidR="00EF2039" w14:paraId="7B82333B" w14:textId="77777777">
        <w:trPr>
          <w:trHeight w:val="286"/>
        </w:trPr>
        <w:tc>
          <w:tcPr>
            <w:tcW w:w="3038" w:type="dxa"/>
            <w:tcBorders>
              <w:top w:val="single" w:sz="4" w:space="0" w:color="000000"/>
              <w:left w:val="single" w:sz="4" w:space="0" w:color="000000"/>
              <w:bottom w:val="single" w:sz="4" w:space="0" w:color="000000"/>
              <w:right w:val="single" w:sz="4" w:space="0" w:color="000000"/>
            </w:tcBorders>
          </w:tcPr>
          <w:p w14:paraId="21BABDA9" w14:textId="77777777" w:rsidR="00EF2039" w:rsidRDefault="00B957CD">
            <w:pPr>
              <w:spacing w:after="0" w:line="259" w:lineRule="auto"/>
              <w:ind w:left="0" w:firstLine="0"/>
              <w:jc w:val="left"/>
            </w:pPr>
            <w:r>
              <w:t xml:space="preserve">Name </w:t>
            </w:r>
          </w:p>
        </w:tc>
        <w:tc>
          <w:tcPr>
            <w:tcW w:w="6443" w:type="dxa"/>
            <w:tcBorders>
              <w:top w:val="single" w:sz="4" w:space="0" w:color="000000"/>
              <w:left w:val="single" w:sz="4" w:space="0" w:color="000000"/>
              <w:bottom w:val="single" w:sz="4" w:space="0" w:color="000000"/>
              <w:right w:val="single" w:sz="4" w:space="0" w:color="000000"/>
            </w:tcBorders>
          </w:tcPr>
          <w:p w14:paraId="140AC05C" w14:textId="1DD47B3E" w:rsidR="00EF2039" w:rsidRPr="00AB04B9" w:rsidRDefault="00AB04B9" w:rsidP="00AB04B9">
            <w:pPr>
              <w:spacing w:after="160" w:line="259" w:lineRule="auto"/>
              <w:ind w:left="0" w:firstLine="0"/>
              <w:jc w:val="center"/>
              <w:rPr>
                <w:b/>
                <w:bCs/>
              </w:rPr>
            </w:pPr>
            <w:r w:rsidRPr="00AB04B9">
              <w:rPr>
                <w:b/>
                <w:bCs/>
              </w:rPr>
              <w:t>JANI DILIP</w:t>
            </w:r>
          </w:p>
        </w:tc>
      </w:tr>
      <w:tr w:rsidR="00EF2039" w14:paraId="4F6C91CE" w14:textId="77777777">
        <w:trPr>
          <w:trHeight w:val="286"/>
        </w:trPr>
        <w:tc>
          <w:tcPr>
            <w:tcW w:w="3038" w:type="dxa"/>
            <w:tcBorders>
              <w:top w:val="single" w:sz="4" w:space="0" w:color="000000"/>
              <w:left w:val="single" w:sz="4" w:space="0" w:color="000000"/>
              <w:bottom w:val="single" w:sz="4" w:space="0" w:color="000000"/>
              <w:right w:val="single" w:sz="4" w:space="0" w:color="000000"/>
            </w:tcBorders>
          </w:tcPr>
          <w:p w14:paraId="4CF445E9" w14:textId="77777777" w:rsidR="00EF2039" w:rsidRDefault="00B957CD">
            <w:pPr>
              <w:spacing w:after="0" w:line="259" w:lineRule="auto"/>
              <w:ind w:left="0" w:firstLine="0"/>
              <w:jc w:val="left"/>
            </w:pPr>
            <w:r>
              <w:t xml:space="preserve">Register Number </w:t>
            </w:r>
          </w:p>
        </w:tc>
        <w:tc>
          <w:tcPr>
            <w:tcW w:w="6443" w:type="dxa"/>
            <w:tcBorders>
              <w:top w:val="single" w:sz="4" w:space="0" w:color="000000"/>
              <w:left w:val="single" w:sz="4" w:space="0" w:color="000000"/>
              <w:bottom w:val="single" w:sz="4" w:space="0" w:color="000000"/>
              <w:right w:val="single" w:sz="4" w:space="0" w:color="000000"/>
            </w:tcBorders>
          </w:tcPr>
          <w:p w14:paraId="522ACFA3" w14:textId="15B73B9C" w:rsidR="00EF2039" w:rsidRPr="00AB04B9" w:rsidRDefault="00AB04B9" w:rsidP="00AB04B9">
            <w:pPr>
              <w:spacing w:after="160" w:line="259" w:lineRule="auto"/>
              <w:ind w:left="0" w:firstLine="0"/>
              <w:jc w:val="center"/>
              <w:rPr>
                <w:b/>
                <w:bCs/>
              </w:rPr>
            </w:pPr>
            <w:r w:rsidRPr="00AB04B9">
              <w:rPr>
                <w:b/>
                <w:bCs/>
              </w:rPr>
              <w:t>192424314</w:t>
            </w:r>
          </w:p>
        </w:tc>
      </w:tr>
    </w:tbl>
    <w:p w14:paraId="132273C4" w14:textId="77777777" w:rsidR="00EF2039" w:rsidRDefault="00B957CD">
      <w:pPr>
        <w:pStyle w:val="Heading1"/>
        <w:numPr>
          <w:ilvl w:val="0"/>
          <w:numId w:val="0"/>
        </w:numPr>
        <w:spacing w:after="14"/>
        <w:ind w:left="103"/>
      </w:pPr>
      <w:r>
        <w:t>COURSE OUTCOME COVERED</w:t>
      </w:r>
    </w:p>
    <w:p w14:paraId="2BBFD735" w14:textId="77777777" w:rsidR="00EF2039" w:rsidRDefault="00B957CD">
      <w:pPr>
        <w:spacing w:after="467" w:line="274" w:lineRule="auto"/>
        <w:ind w:left="108" w:firstLine="0"/>
        <w:jc w:val="left"/>
      </w:pPr>
      <w:r>
        <w:rPr>
          <w:b/>
        </w:rPr>
        <w:t xml:space="preserve">CO3: </w:t>
      </w:r>
      <w:r>
        <w:rPr>
          <w:i/>
        </w:rPr>
        <w:t xml:space="preserve">Implement cloud-based solutions using cloud storage, web APIs, and platform services for </w:t>
      </w:r>
      <w:proofErr w:type="spellStart"/>
      <w:r>
        <w:rPr>
          <w:i/>
        </w:rPr>
        <w:t>realworld</w:t>
      </w:r>
      <w:proofErr w:type="spellEnd"/>
      <w:r>
        <w:rPr>
          <w:i/>
        </w:rPr>
        <w:t xml:space="preserve"> applications.</w:t>
      </w:r>
      <w:r>
        <w:t xml:space="preserve"> (BL3)</w:t>
      </w:r>
    </w:p>
    <w:p w14:paraId="79AFDE26" w14:textId="77777777" w:rsidR="00EF2039" w:rsidRDefault="00B957CD">
      <w:pPr>
        <w:tabs>
          <w:tab w:val="center" w:pos="9191"/>
        </w:tabs>
        <w:ind w:left="0" w:firstLine="0"/>
        <w:jc w:val="left"/>
      </w:pPr>
      <w:r>
        <w:t>Dave's Taxonomy: Precision (Level 3)</w:t>
      </w:r>
      <w:r>
        <w:tab/>
      </w:r>
      <w:r>
        <w:rPr>
          <w:b/>
        </w:rPr>
        <w:t>Total Marks: 30</w:t>
      </w:r>
    </w:p>
    <w:p w14:paraId="6AEA4619" w14:textId="77777777" w:rsidR="00EF2039" w:rsidRDefault="00B957CD">
      <w:pPr>
        <w:spacing w:after="37"/>
      </w:pPr>
      <w:r>
        <w:t>Question Count: 3</w:t>
      </w:r>
    </w:p>
    <w:p w14:paraId="3890154F" w14:textId="77777777" w:rsidR="00EF2039" w:rsidRDefault="00B957CD">
      <w:pPr>
        <w:spacing w:after="269" w:line="259" w:lineRule="auto"/>
        <w:ind w:left="108" w:firstLine="0"/>
        <w:jc w:val="left"/>
      </w:pPr>
      <w:r>
        <w:rPr>
          <w:rFonts w:ascii="Calibri" w:eastAsia="Calibri" w:hAnsi="Calibri" w:cs="Calibri"/>
          <w:noProof/>
          <w:sz w:val="22"/>
        </w:rPr>
        <mc:AlternateContent>
          <mc:Choice Requires="wpg">
            <w:drawing>
              <wp:inline distT="0" distB="0" distL="0" distR="0" wp14:anchorId="2292ED86" wp14:editId="79AEE486">
                <wp:extent cx="6502400" cy="9525"/>
                <wp:effectExtent l="0" t="0" r="0" b="0"/>
                <wp:docPr id="2869" name="Group 2869"/>
                <wp:cNvGraphicFramePr/>
                <a:graphic xmlns:a="http://schemas.openxmlformats.org/drawingml/2006/main">
                  <a:graphicData uri="http://schemas.microsoft.com/office/word/2010/wordprocessingGroup">
                    <wpg:wgp>
                      <wpg:cNvGrpSpPr/>
                      <wpg:grpSpPr>
                        <a:xfrm>
                          <a:off x="0" y="0"/>
                          <a:ext cx="6502400" cy="9525"/>
                          <a:chOff x="0" y="0"/>
                          <a:chExt cx="6502400" cy="9525"/>
                        </a:xfrm>
                      </wpg:grpSpPr>
                      <wps:wsp>
                        <wps:cNvPr id="30" name="Shape 30"/>
                        <wps:cNvSpPr/>
                        <wps:spPr>
                          <a:xfrm>
                            <a:off x="0" y="0"/>
                            <a:ext cx="6502400" cy="0"/>
                          </a:xfrm>
                          <a:custGeom>
                            <a:avLst/>
                            <a:gdLst/>
                            <a:ahLst/>
                            <a:cxnLst/>
                            <a:rect l="0" t="0" r="0" b="0"/>
                            <a:pathLst>
                              <a:path w="6502400">
                                <a:moveTo>
                                  <a:pt x="0" y="0"/>
                                </a:moveTo>
                                <a:lnTo>
                                  <a:pt x="6502400" y="0"/>
                                </a:lnTo>
                              </a:path>
                            </a:pathLst>
                          </a:custGeom>
                          <a:ln w="9525" cap="flat">
                            <a:miter lim="100000"/>
                          </a:ln>
                        </wps:spPr>
                        <wps:style>
                          <a:lnRef idx="1">
                            <a:srgbClr val="A6A6A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869" style="width:512pt;height:0.75pt;mso-position-horizontal-relative:char;mso-position-vertical-relative:line" coordsize="65024,95">
                <v:shape id="Shape 30" style="position:absolute;width:65024;height:0;left:0;top:0;" coordsize="6502400,0" path="m0,0l6502400,0">
                  <v:stroke weight="0.75pt" endcap="flat" joinstyle="miter" miterlimit="4" on="true" color="#a6a6a6"/>
                  <v:fill on="false" color="#000000" opacity="0"/>
                </v:shape>
              </v:group>
            </w:pict>
          </mc:Fallback>
        </mc:AlternateContent>
      </w:r>
    </w:p>
    <w:p w14:paraId="0A8E44A7" w14:textId="77777777" w:rsidR="00EF2039" w:rsidRDefault="00B957CD">
      <w:pPr>
        <w:pStyle w:val="Heading1"/>
        <w:numPr>
          <w:ilvl w:val="0"/>
          <w:numId w:val="0"/>
        </w:numPr>
        <w:spacing w:after="14"/>
        <w:ind w:left="103"/>
      </w:pPr>
      <w:r>
        <w:t>Code of Conduct</w:t>
      </w:r>
    </w:p>
    <w:p w14:paraId="0EEC830D" w14:textId="2F88491B" w:rsidR="00EF2039" w:rsidRDefault="00B957CD">
      <w:pPr>
        <w:ind w:left="118"/>
      </w:pPr>
      <w:r>
        <w:t xml:space="preserve">I </w:t>
      </w:r>
      <w:r w:rsidR="00AB04B9" w:rsidRPr="00AB04B9">
        <w:rPr>
          <w:b/>
          <w:bCs/>
        </w:rPr>
        <w:t>Jani Dilip</w:t>
      </w:r>
      <w:r w:rsidRPr="00AB04B9">
        <w:rPr>
          <w:b/>
          <w:bCs/>
        </w:rPr>
        <w:t xml:space="preserve"> (</w:t>
      </w:r>
      <w:r w:rsidR="00AB04B9" w:rsidRPr="00AB04B9">
        <w:rPr>
          <w:b/>
          <w:bCs/>
        </w:rPr>
        <w:t>192424314</w:t>
      </w:r>
      <w:r w:rsidRPr="00AB04B9">
        <w:rPr>
          <w:b/>
          <w:bCs/>
        </w:rPr>
        <w:t xml:space="preserve">) </w:t>
      </w:r>
      <w:r>
        <w:t>certify that this submission is my original work and that I have adhered to the guidelines specified for this assessment.</w:t>
      </w:r>
    </w:p>
    <w:p w14:paraId="226C4F09" w14:textId="77777777" w:rsidR="00EF2039" w:rsidRDefault="00B957CD">
      <w:pPr>
        <w:ind w:left="118"/>
      </w:pPr>
      <w:r>
        <w:t>I understand that any violation of academic integrity rules will result in disciplinary action.</w:t>
      </w:r>
    </w:p>
    <w:p w14:paraId="3020C06C" w14:textId="6980F4F3" w:rsidR="00EF2039" w:rsidRDefault="00B957CD">
      <w:pPr>
        <w:spacing w:after="324"/>
        <w:ind w:left="118"/>
      </w:pPr>
      <w:r>
        <w:t xml:space="preserve">Signature of the student: </w:t>
      </w:r>
      <w:r w:rsidR="00AB04B9" w:rsidRPr="00AB04B9">
        <w:t xml:space="preserve"> </w:t>
      </w:r>
      <w:r w:rsidR="00AB04B9">
        <w:rPr>
          <w:noProof/>
        </w:rPr>
        <w:drawing>
          <wp:inline distT="0" distB="0" distL="0" distR="0" wp14:anchorId="2929868C" wp14:editId="6EE14784">
            <wp:extent cx="1417320" cy="510540"/>
            <wp:effectExtent l="0" t="0" r="0" b="3810"/>
            <wp:docPr id="10799779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417320" cy="510540"/>
                    </a:xfrm>
                    <a:prstGeom prst="rect">
                      <a:avLst/>
                    </a:prstGeom>
                    <a:noFill/>
                    <a:ln>
                      <a:noFill/>
                    </a:ln>
                  </pic:spPr>
                </pic:pic>
              </a:graphicData>
            </a:graphic>
          </wp:inline>
        </w:drawing>
      </w:r>
    </w:p>
    <w:p w14:paraId="7382B2E4" w14:textId="77777777" w:rsidR="00EF2039" w:rsidRDefault="00B957CD">
      <w:pPr>
        <w:pStyle w:val="Heading1"/>
        <w:numPr>
          <w:ilvl w:val="0"/>
          <w:numId w:val="0"/>
        </w:numPr>
        <w:ind w:left="103"/>
      </w:pPr>
      <w:r>
        <w:t xml:space="preserve">Assessment Tasks - Case Study </w:t>
      </w:r>
      <w:r>
        <w:rPr>
          <w:b w:val="0"/>
        </w:rPr>
        <w:t>1.</w:t>
      </w:r>
      <w:r>
        <w:rPr>
          <w:b w:val="0"/>
        </w:rPr>
        <w:tab/>
      </w:r>
      <w:r>
        <w:t>Case Study 1: Smart Retail Inventory Management System</w:t>
      </w:r>
    </w:p>
    <w:p w14:paraId="7815D5DA" w14:textId="77777777" w:rsidR="00EF2039" w:rsidRDefault="00B957CD">
      <w:pPr>
        <w:spacing w:after="41"/>
        <w:ind w:left="463"/>
      </w:pPr>
      <w:r>
        <w:t>A retail chain implements a cloud-based inventory system connected to store devices. Clients (POS systems and dashboards) communicate via APIs to centralized cloud services. Cloud storage stores product data, transaction logs, and analytics datasets. The system uses platform services for analytics and demand forecasting. Secure access is maintained through VPNs, firewalls, and API gateways. This solution integrates infrastructure, services, and web applications for efficient operations.</w:t>
      </w:r>
    </w:p>
    <w:p w14:paraId="78BA044D" w14:textId="77777777" w:rsidR="00EF2039" w:rsidRDefault="00B957CD">
      <w:pPr>
        <w:pStyle w:val="Heading1"/>
        <w:ind w:left="453" w:hanging="360"/>
      </w:pPr>
      <w:r>
        <w:t>Case Study 2: Cloud-Based Document Collaboration System</w:t>
      </w:r>
    </w:p>
    <w:p w14:paraId="134404C6" w14:textId="77777777" w:rsidR="00EF2039" w:rsidRDefault="00B957CD">
      <w:pPr>
        <w:ind w:left="463"/>
      </w:pPr>
      <w:r>
        <w:t>An enterprise deploys a document collaboration tool similar to Google Docs. Users access the platform via browsers, enabling real-time editing and sharing. Documents are stored in distributed cloud storage with version control mechanisms. Web APIs enable synchronization across multiple clients and devices.</w:t>
      </w:r>
    </w:p>
    <w:p w14:paraId="3377CAB7" w14:textId="77777777" w:rsidR="00EF2039" w:rsidRDefault="00B957CD">
      <w:pPr>
        <w:spacing w:after="41"/>
        <w:ind w:left="463"/>
      </w:pPr>
      <w:r>
        <w:t>Network infrastructure ensures low latency and high availability globally. Security includes encryption, identity management, and access permissions for collaboration.</w:t>
      </w:r>
    </w:p>
    <w:p w14:paraId="15A89D75" w14:textId="77777777" w:rsidR="00EF2039" w:rsidRDefault="00B957CD">
      <w:pPr>
        <w:pStyle w:val="Heading1"/>
        <w:ind w:left="453" w:hanging="360"/>
      </w:pPr>
      <w:r>
        <w:t>Case Study 3: Online Food Ordering Platform</w:t>
      </w:r>
    </w:p>
    <w:p w14:paraId="00AD5638" w14:textId="77777777" w:rsidR="00EF2039" w:rsidRDefault="00B957CD">
      <w:pPr>
        <w:ind w:left="463"/>
      </w:pPr>
      <w:r>
        <w:t>A startup builds a cloud-based food ordering system accessible via web browsers and mobile clients. Frontend clients interact with backend services through RESTful Web APIs hosted on a cloud platform.</w:t>
      </w:r>
    </w:p>
    <w:p w14:paraId="14D1451D" w14:textId="77777777" w:rsidR="00EF2039" w:rsidRDefault="00B957CD">
      <w:pPr>
        <w:ind w:left="463"/>
      </w:pPr>
      <w:r>
        <w:t xml:space="preserve">Cloud storage is used to store menu images, invoices, and customer data securely. The infrastructure </w:t>
      </w:r>
    </w:p>
    <w:p w14:paraId="3B5527CD" w14:textId="77777777" w:rsidR="00EF2039" w:rsidRDefault="00B957CD">
      <w:pPr>
        <w:spacing w:after="523"/>
        <w:ind w:left="463"/>
      </w:pPr>
      <w:r>
        <w:lastRenderedPageBreak/>
        <w:t>uses virtual machines and managed Kubernetes for scalability and reliability. Security is enforced through authentication tokens, HTTPS, and role-based access control. The system demonstrates integration of clients, APIs, storage, and platform services in real time.</w:t>
      </w:r>
    </w:p>
    <w:p w14:paraId="4CE4C6A4" w14:textId="77777777" w:rsidR="00EF2039" w:rsidRDefault="00B957CD">
      <w:pPr>
        <w:pStyle w:val="Heading1"/>
        <w:numPr>
          <w:ilvl w:val="0"/>
          <w:numId w:val="0"/>
        </w:numPr>
        <w:spacing w:after="0"/>
        <w:ind w:left="103"/>
      </w:pPr>
      <w:r>
        <w:t>Case Study Rubric</w:t>
      </w:r>
    </w:p>
    <w:tbl>
      <w:tblPr>
        <w:tblStyle w:val="TableGrid"/>
        <w:tblW w:w="10242" w:type="dxa"/>
        <w:tblInd w:w="-108" w:type="dxa"/>
        <w:tblCellMar>
          <w:top w:w="63" w:type="dxa"/>
          <w:left w:w="108" w:type="dxa"/>
          <w:bottom w:w="0" w:type="dxa"/>
          <w:right w:w="66" w:type="dxa"/>
        </w:tblCellMar>
        <w:tblLook w:val="04A0" w:firstRow="1" w:lastRow="0" w:firstColumn="1" w:lastColumn="0" w:noHBand="0" w:noVBand="1"/>
      </w:tblPr>
      <w:tblGrid>
        <w:gridCol w:w="1707"/>
        <w:gridCol w:w="1707"/>
        <w:gridCol w:w="1707"/>
        <w:gridCol w:w="1707"/>
        <w:gridCol w:w="1707"/>
        <w:gridCol w:w="1707"/>
      </w:tblGrid>
      <w:tr w:rsidR="00EF2039" w14:paraId="31100585" w14:textId="77777777">
        <w:trPr>
          <w:trHeight w:val="562"/>
        </w:trPr>
        <w:tc>
          <w:tcPr>
            <w:tcW w:w="1707" w:type="dxa"/>
            <w:tcBorders>
              <w:top w:val="single" w:sz="4" w:space="0" w:color="000000"/>
              <w:left w:val="single" w:sz="4" w:space="0" w:color="000000"/>
              <w:bottom w:val="single" w:sz="4" w:space="0" w:color="000000"/>
              <w:right w:val="single" w:sz="4" w:space="0" w:color="000000"/>
            </w:tcBorders>
            <w:shd w:val="clear" w:color="auto" w:fill="D9E2F3"/>
          </w:tcPr>
          <w:p w14:paraId="7FA55798" w14:textId="77777777" w:rsidR="00EF2039" w:rsidRDefault="00B957CD">
            <w:pPr>
              <w:spacing w:after="0" w:line="259" w:lineRule="auto"/>
              <w:ind w:left="0" w:firstLine="0"/>
              <w:jc w:val="left"/>
            </w:pPr>
            <w:r>
              <w:rPr>
                <w:b/>
              </w:rPr>
              <w:t>Criteria</w:t>
            </w:r>
          </w:p>
        </w:tc>
        <w:tc>
          <w:tcPr>
            <w:tcW w:w="1707" w:type="dxa"/>
            <w:tcBorders>
              <w:top w:val="single" w:sz="4" w:space="0" w:color="000000"/>
              <w:left w:val="single" w:sz="4" w:space="0" w:color="000000"/>
              <w:bottom w:val="single" w:sz="4" w:space="0" w:color="000000"/>
              <w:right w:val="single" w:sz="4" w:space="0" w:color="000000"/>
            </w:tcBorders>
            <w:shd w:val="clear" w:color="auto" w:fill="D9E2F3"/>
          </w:tcPr>
          <w:p w14:paraId="051E5024" w14:textId="77777777" w:rsidR="00EF2039" w:rsidRDefault="00B957CD">
            <w:pPr>
              <w:spacing w:after="0" w:line="259" w:lineRule="auto"/>
              <w:ind w:left="0" w:firstLine="0"/>
              <w:jc w:val="left"/>
            </w:pPr>
            <w:r>
              <w:rPr>
                <w:b/>
              </w:rPr>
              <w:t>Weightage</w:t>
            </w:r>
          </w:p>
        </w:tc>
        <w:tc>
          <w:tcPr>
            <w:tcW w:w="1707" w:type="dxa"/>
            <w:tcBorders>
              <w:top w:val="single" w:sz="4" w:space="0" w:color="000000"/>
              <w:left w:val="single" w:sz="4" w:space="0" w:color="000000"/>
              <w:bottom w:val="single" w:sz="4" w:space="0" w:color="000000"/>
              <w:right w:val="single" w:sz="4" w:space="0" w:color="000000"/>
            </w:tcBorders>
            <w:shd w:val="clear" w:color="auto" w:fill="D9E2F3"/>
          </w:tcPr>
          <w:p w14:paraId="76F53A89" w14:textId="77777777" w:rsidR="00EF2039" w:rsidRDefault="00B957CD">
            <w:pPr>
              <w:spacing w:after="0" w:line="259" w:lineRule="auto"/>
              <w:ind w:left="0" w:firstLine="0"/>
              <w:jc w:val="left"/>
            </w:pPr>
            <w:r>
              <w:rPr>
                <w:b/>
              </w:rPr>
              <w:t xml:space="preserve">Level 4 - </w:t>
            </w:r>
          </w:p>
          <w:p w14:paraId="38D38238" w14:textId="77777777" w:rsidR="00EF2039" w:rsidRDefault="00B957CD">
            <w:pPr>
              <w:spacing w:after="0" w:line="259" w:lineRule="auto"/>
              <w:ind w:left="0" w:firstLine="0"/>
              <w:jc w:val="left"/>
            </w:pPr>
            <w:r>
              <w:rPr>
                <w:b/>
              </w:rPr>
              <w:t>Exemplary</w:t>
            </w:r>
          </w:p>
        </w:tc>
        <w:tc>
          <w:tcPr>
            <w:tcW w:w="1707" w:type="dxa"/>
            <w:tcBorders>
              <w:top w:val="single" w:sz="4" w:space="0" w:color="000000"/>
              <w:left w:val="single" w:sz="4" w:space="0" w:color="000000"/>
              <w:bottom w:val="single" w:sz="4" w:space="0" w:color="000000"/>
              <w:right w:val="single" w:sz="4" w:space="0" w:color="000000"/>
            </w:tcBorders>
            <w:shd w:val="clear" w:color="auto" w:fill="D9E2F3"/>
          </w:tcPr>
          <w:p w14:paraId="25378047" w14:textId="77777777" w:rsidR="00EF2039" w:rsidRDefault="00B957CD">
            <w:pPr>
              <w:spacing w:after="0" w:line="259" w:lineRule="auto"/>
              <w:ind w:left="0" w:firstLine="0"/>
              <w:jc w:val="left"/>
            </w:pPr>
            <w:r>
              <w:rPr>
                <w:b/>
              </w:rPr>
              <w:t xml:space="preserve">Level 3 - </w:t>
            </w:r>
          </w:p>
          <w:p w14:paraId="5D40E6C7" w14:textId="77777777" w:rsidR="00EF2039" w:rsidRDefault="00B957CD">
            <w:pPr>
              <w:spacing w:after="0" w:line="259" w:lineRule="auto"/>
              <w:ind w:left="0" w:firstLine="0"/>
              <w:jc w:val="left"/>
            </w:pPr>
            <w:r>
              <w:rPr>
                <w:b/>
              </w:rPr>
              <w:t>Proficient</w:t>
            </w:r>
          </w:p>
        </w:tc>
        <w:tc>
          <w:tcPr>
            <w:tcW w:w="1707" w:type="dxa"/>
            <w:tcBorders>
              <w:top w:val="single" w:sz="4" w:space="0" w:color="000000"/>
              <w:left w:val="single" w:sz="4" w:space="0" w:color="000000"/>
              <w:bottom w:val="single" w:sz="4" w:space="0" w:color="000000"/>
              <w:right w:val="single" w:sz="4" w:space="0" w:color="000000"/>
            </w:tcBorders>
            <w:shd w:val="clear" w:color="auto" w:fill="D9E2F3"/>
          </w:tcPr>
          <w:p w14:paraId="1DE248F8" w14:textId="77777777" w:rsidR="00EF2039" w:rsidRDefault="00B957CD">
            <w:pPr>
              <w:spacing w:after="0" w:line="259" w:lineRule="auto"/>
              <w:ind w:left="0" w:firstLine="0"/>
              <w:jc w:val="left"/>
            </w:pPr>
            <w:r>
              <w:rPr>
                <w:b/>
              </w:rPr>
              <w:t xml:space="preserve">Level 2 - </w:t>
            </w:r>
          </w:p>
          <w:p w14:paraId="0D16226C" w14:textId="77777777" w:rsidR="00EF2039" w:rsidRDefault="00B957CD">
            <w:pPr>
              <w:spacing w:after="0" w:line="259" w:lineRule="auto"/>
              <w:ind w:left="0" w:firstLine="0"/>
              <w:jc w:val="left"/>
            </w:pPr>
            <w:r>
              <w:rPr>
                <w:b/>
              </w:rPr>
              <w:t>Developing</w:t>
            </w:r>
          </w:p>
        </w:tc>
        <w:tc>
          <w:tcPr>
            <w:tcW w:w="1707" w:type="dxa"/>
            <w:tcBorders>
              <w:top w:val="single" w:sz="4" w:space="0" w:color="000000"/>
              <w:left w:val="single" w:sz="4" w:space="0" w:color="000000"/>
              <w:bottom w:val="single" w:sz="4" w:space="0" w:color="000000"/>
              <w:right w:val="single" w:sz="4" w:space="0" w:color="000000"/>
            </w:tcBorders>
            <w:shd w:val="clear" w:color="auto" w:fill="D9E2F3"/>
          </w:tcPr>
          <w:p w14:paraId="253331EC" w14:textId="77777777" w:rsidR="00EF2039" w:rsidRDefault="00B957CD">
            <w:pPr>
              <w:spacing w:after="0" w:line="259" w:lineRule="auto"/>
              <w:ind w:left="0" w:firstLine="0"/>
              <w:jc w:val="left"/>
            </w:pPr>
            <w:r>
              <w:rPr>
                <w:b/>
              </w:rPr>
              <w:t xml:space="preserve">Level 1 - </w:t>
            </w:r>
          </w:p>
          <w:p w14:paraId="380EF66A" w14:textId="77777777" w:rsidR="00EF2039" w:rsidRDefault="00B957CD">
            <w:pPr>
              <w:spacing w:after="0" w:line="259" w:lineRule="auto"/>
              <w:ind w:left="0" w:firstLine="0"/>
              <w:jc w:val="left"/>
            </w:pPr>
            <w:r>
              <w:rPr>
                <w:b/>
              </w:rPr>
              <w:t>Beginning</w:t>
            </w:r>
          </w:p>
        </w:tc>
      </w:tr>
      <w:tr w:rsidR="00EF2039" w14:paraId="42DE0529" w14:textId="77777777">
        <w:trPr>
          <w:trHeight w:val="1390"/>
        </w:trPr>
        <w:tc>
          <w:tcPr>
            <w:tcW w:w="1707" w:type="dxa"/>
            <w:tcBorders>
              <w:top w:val="single" w:sz="4" w:space="0" w:color="000000"/>
              <w:left w:val="single" w:sz="4" w:space="0" w:color="000000"/>
              <w:bottom w:val="single" w:sz="4" w:space="0" w:color="000000"/>
              <w:right w:val="single" w:sz="4" w:space="0" w:color="000000"/>
            </w:tcBorders>
          </w:tcPr>
          <w:p w14:paraId="4EB07DF5" w14:textId="77777777" w:rsidR="00EF2039" w:rsidRDefault="00B957CD">
            <w:pPr>
              <w:spacing w:after="0" w:line="259" w:lineRule="auto"/>
              <w:ind w:left="0" w:firstLine="0"/>
              <w:jc w:val="left"/>
            </w:pPr>
            <w:r>
              <w:t>Understanding of Case</w:t>
            </w:r>
          </w:p>
        </w:tc>
        <w:tc>
          <w:tcPr>
            <w:tcW w:w="1707" w:type="dxa"/>
            <w:tcBorders>
              <w:top w:val="single" w:sz="4" w:space="0" w:color="000000"/>
              <w:left w:val="single" w:sz="4" w:space="0" w:color="000000"/>
              <w:bottom w:val="single" w:sz="4" w:space="0" w:color="000000"/>
              <w:right w:val="single" w:sz="4" w:space="0" w:color="000000"/>
            </w:tcBorders>
          </w:tcPr>
          <w:p w14:paraId="63DCF426" w14:textId="77777777" w:rsidR="00EF2039" w:rsidRDefault="00B957CD">
            <w:pPr>
              <w:spacing w:after="0" w:line="259" w:lineRule="auto"/>
              <w:ind w:left="0" w:right="42" w:firstLine="0"/>
              <w:jc w:val="center"/>
            </w:pPr>
            <w:r>
              <w:t>25%</w:t>
            </w:r>
          </w:p>
        </w:tc>
        <w:tc>
          <w:tcPr>
            <w:tcW w:w="1707" w:type="dxa"/>
            <w:tcBorders>
              <w:top w:val="single" w:sz="4" w:space="0" w:color="000000"/>
              <w:left w:val="single" w:sz="4" w:space="0" w:color="000000"/>
              <w:bottom w:val="single" w:sz="4" w:space="0" w:color="000000"/>
              <w:right w:val="single" w:sz="4" w:space="0" w:color="000000"/>
            </w:tcBorders>
          </w:tcPr>
          <w:p w14:paraId="2E8F2EF9" w14:textId="77777777" w:rsidR="00EF2039" w:rsidRDefault="00B957CD">
            <w:pPr>
              <w:spacing w:after="0" w:line="259" w:lineRule="auto"/>
              <w:ind w:left="0" w:firstLine="0"/>
              <w:jc w:val="left"/>
            </w:pPr>
            <w:r>
              <w:t>Clearly identifies all technical and business requirements</w:t>
            </w:r>
          </w:p>
        </w:tc>
        <w:tc>
          <w:tcPr>
            <w:tcW w:w="1707" w:type="dxa"/>
            <w:tcBorders>
              <w:top w:val="single" w:sz="4" w:space="0" w:color="000000"/>
              <w:left w:val="single" w:sz="4" w:space="0" w:color="000000"/>
              <w:bottom w:val="single" w:sz="4" w:space="0" w:color="000000"/>
              <w:right w:val="single" w:sz="4" w:space="0" w:color="000000"/>
            </w:tcBorders>
          </w:tcPr>
          <w:p w14:paraId="4609BFC7" w14:textId="77777777" w:rsidR="00EF2039" w:rsidRDefault="00B957CD">
            <w:pPr>
              <w:spacing w:after="0" w:line="259" w:lineRule="auto"/>
              <w:ind w:left="0" w:firstLine="0"/>
              <w:jc w:val="left"/>
            </w:pPr>
            <w:r>
              <w:t>Identifies most requirements</w:t>
            </w:r>
          </w:p>
        </w:tc>
        <w:tc>
          <w:tcPr>
            <w:tcW w:w="1707" w:type="dxa"/>
            <w:tcBorders>
              <w:top w:val="single" w:sz="4" w:space="0" w:color="000000"/>
              <w:left w:val="single" w:sz="4" w:space="0" w:color="000000"/>
              <w:bottom w:val="single" w:sz="4" w:space="0" w:color="000000"/>
              <w:right w:val="single" w:sz="4" w:space="0" w:color="000000"/>
            </w:tcBorders>
          </w:tcPr>
          <w:p w14:paraId="7F0F0D68" w14:textId="77777777" w:rsidR="00EF2039" w:rsidRDefault="00B957CD">
            <w:pPr>
              <w:spacing w:after="0" w:line="259" w:lineRule="auto"/>
              <w:ind w:left="0" w:firstLine="0"/>
              <w:jc w:val="left"/>
            </w:pPr>
            <w:r>
              <w:t>Basic understanding only</w:t>
            </w:r>
          </w:p>
        </w:tc>
        <w:tc>
          <w:tcPr>
            <w:tcW w:w="1707" w:type="dxa"/>
            <w:tcBorders>
              <w:top w:val="single" w:sz="4" w:space="0" w:color="000000"/>
              <w:left w:val="single" w:sz="4" w:space="0" w:color="000000"/>
              <w:bottom w:val="single" w:sz="4" w:space="0" w:color="000000"/>
              <w:right w:val="single" w:sz="4" w:space="0" w:color="000000"/>
            </w:tcBorders>
          </w:tcPr>
          <w:p w14:paraId="7F823FFF" w14:textId="77777777" w:rsidR="00EF2039" w:rsidRDefault="00B957CD">
            <w:pPr>
              <w:spacing w:after="0" w:line="259" w:lineRule="auto"/>
              <w:ind w:left="0" w:firstLine="0"/>
              <w:jc w:val="left"/>
            </w:pPr>
            <w:r>
              <w:t>Poor understanding of case</w:t>
            </w:r>
          </w:p>
        </w:tc>
      </w:tr>
      <w:tr w:rsidR="00EF2039" w14:paraId="6D33192D" w14:textId="77777777">
        <w:trPr>
          <w:trHeight w:val="1390"/>
        </w:trPr>
        <w:tc>
          <w:tcPr>
            <w:tcW w:w="1707" w:type="dxa"/>
            <w:tcBorders>
              <w:top w:val="single" w:sz="4" w:space="0" w:color="000000"/>
              <w:left w:val="single" w:sz="4" w:space="0" w:color="000000"/>
              <w:bottom w:val="single" w:sz="4" w:space="0" w:color="000000"/>
              <w:right w:val="single" w:sz="4" w:space="0" w:color="000000"/>
            </w:tcBorders>
          </w:tcPr>
          <w:p w14:paraId="5A78C28B" w14:textId="77777777" w:rsidR="00EF2039" w:rsidRDefault="00B957CD">
            <w:pPr>
              <w:spacing w:after="0" w:line="259" w:lineRule="auto"/>
              <w:ind w:left="0" w:firstLine="0"/>
              <w:jc w:val="left"/>
            </w:pPr>
            <w:r>
              <w:t>Application of Concepts</w:t>
            </w:r>
          </w:p>
        </w:tc>
        <w:tc>
          <w:tcPr>
            <w:tcW w:w="1707" w:type="dxa"/>
            <w:tcBorders>
              <w:top w:val="single" w:sz="4" w:space="0" w:color="000000"/>
              <w:left w:val="single" w:sz="4" w:space="0" w:color="000000"/>
              <w:bottom w:val="single" w:sz="4" w:space="0" w:color="000000"/>
              <w:right w:val="single" w:sz="4" w:space="0" w:color="000000"/>
            </w:tcBorders>
          </w:tcPr>
          <w:p w14:paraId="65CC47BA" w14:textId="77777777" w:rsidR="00EF2039" w:rsidRDefault="00B957CD">
            <w:pPr>
              <w:spacing w:after="0" w:line="259" w:lineRule="auto"/>
              <w:ind w:left="0" w:right="42" w:firstLine="0"/>
              <w:jc w:val="center"/>
            </w:pPr>
            <w:r>
              <w:t>25%</w:t>
            </w:r>
          </w:p>
        </w:tc>
        <w:tc>
          <w:tcPr>
            <w:tcW w:w="1707" w:type="dxa"/>
            <w:tcBorders>
              <w:top w:val="single" w:sz="4" w:space="0" w:color="000000"/>
              <w:left w:val="single" w:sz="4" w:space="0" w:color="000000"/>
              <w:bottom w:val="single" w:sz="4" w:space="0" w:color="000000"/>
              <w:right w:val="single" w:sz="4" w:space="0" w:color="000000"/>
            </w:tcBorders>
          </w:tcPr>
          <w:p w14:paraId="68E8A6B9" w14:textId="77777777" w:rsidR="00EF2039" w:rsidRDefault="00B957CD">
            <w:pPr>
              <w:spacing w:after="0" w:line="259" w:lineRule="auto"/>
              <w:ind w:left="0" w:firstLine="0"/>
              <w:jc w:val="left"/>
            </w:pPr>
            <w:r>
              <w:t>Applies suitable cloud concepts and tools effectively</w:t>
            </w:r>
          </w:p>
        </w:tc>
        <w:tc>
          <w:tcPr>
            <w:tcW w:w="1707" w:type="dxa"/>
            <w:tcBorders>
              <w:top w:val="single" w:sz="4" w:space="0" w:color="000000"/>
              <w:left w:val="single" w:sz="4" w:space="0" w:color="000000"/>
              <w:bottom w:val="single" w:sz="4" w:space="0" w:color="000000"/>
              <w:right w:val="single" w:sz="4" w:space="0" w:color="000000"/>
            </w:tcBorders>
          </w:tcPr>
          <w:p w14:paraId="40510696" w14:textId="77777777" w:rsidR="00EF2039" w:rsidRDefault="00B957CD">
            <w:pPr>
              <w:spacing w:after="0" w:line="259" w:lineRule="auto"/>
              <w:ind w:left="0" w:firstLine="0"/>
              <w:jc w:val="left"/>
            </w:pPr>
            <w:r>
              <w:t xml:space="preserve">Good </w:t>
            </w:r>
          </w:p>
          <w:p w14:paraId="7F767A3C" w14:textId="77777777" w:rsidR="00EF2039" w:rsidRDefault="00B957CD">
            <w:pPr>
              <w:spacing w:after="0" w:line="259" w:lineRule="auto"/>
              <w:ind w:left="0" w:firstLine="0"/>
              <w:jc w:val="left"/>
            </w:pPr>
            <w:r>
              <w:t>application with minor issues</w:t>
            </w:r>
          </w:p>
        </w:tc>
        <w:tc>
          <w:tcPr>
            <w:tcW w:w="1707" w:type="dxa"/>
            <w:tcBorders>
              <w:top w:val="single" w:sz="4" w:space="0" w:color="000000"/>
              <w:left w:val="single" w:sz="4" w:space="0" w:color="000000"/>
              <w:bottom w:val="single" w:sz="4" w:space="0" w:color="000000"/>
              <w:right w:val="single" w:sz="4" w:space="0" w:color="000000"/>
            </w:tcBorders>
          </w:tcPr>
          <w:p w14:paraId="7F3C5684" w14:textId="77777777" w:rsidR="00EF2039" w:rsidRDefault="00B957CD">
            <w:pPr>
              <w:spacing w:after="0" w:line="259" w:lineRule="auto"/>
              <w:ind w:left="0" w:firstLine="0"/>
              <w:jc w:val="left"/>
            </w:pPr>
            <w:r>
              <w:t>Partial application</w:t>
            </w:r>
          </w:p>
        </w:tc>
        <w:tc>
          <w:tcPr>
            <w:tcW w:w="1707" w:type="dxa"/>
            <w:tcBorders>
              <w:top w:val="single" w:sz="4" w:space="0" w:color="000000"/>
              <w:left w:val="single" w:sz="4" w:space="0" w:color="000000"/>
              <w:bottom w:val="single" w:sz="4" w:space="0" w:color="000000"/>
              <w:right w:val="single" w:sz="4" w:space="0" w:color="000000"/>
            </w:tcBorders>
          </w:tcPr>
          <w:p w14:paraId="48CFF692" w14:textId="77777777" w:rsidR="00EF2039" w:rsidRDefault="00B957CD">
            <w:pPr>
              <w:spacing w:after="0" w:line="259" w:lineRule="auto"/>
              <w:ind w:left="0" w:firstLine="0"/>
              <w:jc w:val="left"/>
            </w:pPr>
            <w:r>
              <w:t>Weak or incorrect application</w:t>
            </w:r>
          </w:p>
        </w:tc>
      </w:tr>
      <w:tr w:rsidR="00EF2039" w14:paraId="3F3BCA89" w14:textId="77777777">
        <w:trPr>
          <w:trHeight w:val="1114"/>
        </w:trPr>
        <w:tc>
          <w:tcPr>
            <w:tcW w:w="1707" w:type="dxa"/>
            <w:tcBorders>
              <w:top w:val="single" w:sz="4" w:space="0" w:color="000000"/>
              <w:left w:val="single" w:sz="4" w:space="0" w:color="000000"/>
              <w:bottom w:val="single" w:sz="4" w:space="0" w:color="000000"/>
              <w:right w:val="single" w:sz="4" w:space="0" w:color="000000"/>
            </w:tcBorders>
          </w:tcPr>
          <w:p w14:paraId="5C59C0E4" w14:textId="77777777" w:rsidR="00EF2039" w:rsidRDefault="00B957CD">
            <w:pPr>
              <w:spacing w:after="0" w:line="259" w:lineRule="auto"/>
              <w:ind w:left="0" w:firstLine="0"/>
              <w:jc w:val="left"/>
            </w:pPr>
            <w:r>
              <w:t>Analysis</w:t>
            </w:r>
          </w:p>
        </w:tc>
        <w:tc>
          <w:tcPr>
            <w:tcW w:w="1707" w:type="dxa"/>
            <w:tcBorders>
              <w:top w:val="single" w:sz="4" w:space="0" w:color="000000"/>
              <w:left w:val="single" w:sz="4" w:space="0" w:color="000000"/>
              <w:bottom w:val="single" w:sz="4" w:space="0" w:color="000000"/>
              <w:right w:val="single" w:sz="4" w:space="0" w:color="000000"/>
            </w:tcBorders>
          </w:tcPr>
          <w:p w14:paraId="7A49DA3E" w14:textId="77777777" w:rsidR="00EF2039" w:rsidRDefault="00B957CD">
            <w:pPr>
              <w:spacing w:after="0" w:line="259" w:lineRule="auto"/>
              <w:ind w:left="0" w:right="42" w:firstLine="0"/>
              <w:jc w:val="center"/>
            </w:pPr>
            <w:r>
              <w:t>20%</w:t>
            </w:r>
          </w:p>
        </w:tc>
        <w:tc>
          <w:tcPr>
            <w:tcW w:w="1707" w:type="dxa"/>
            <w:tcBorders>
              <w:top w:val="single" w:sz="4" w:space="0" w:color="000000"/>
              <w:left w:val="single" w:sz="4" w:space="0" w:color="000000"/>
              <w:bottom w:val="single" w:sz="4" w:space="0" w:color="000000"/>
              <w:right w:val="single" w:sz="4" w:space="0" w:color="000000"/>
            </w:tcBorders>
          </w:tcPr>
          <w:p w14:paraId="7E46808B" w14:textId="77777777" w:rsidR="00EF2039" w:rsidRDefault="00B957CD">
            <w:pPr>
              <w:spacing w:after="0" w:line="259" w:lineRule="auto"/>
              <w:ind w:left="0" w:firstLine="0"/>
              <w:jc w:val="left"/>
            </w:pPr>
            <w:r>
              <w:t>Strong analysis with clear trade-off reasoning</w:t>
            </w:r>
          </w:p>
        </w:tc>
        <w:tc>
          <w:tcPr>
            <w:tcW w:w="1707" w:type="dxa"/>
            <w:tcBorders>
              <w:top w:val="single" w:sz="4" w:space="0" w:color="000000"/>
              <w:left w:val="single" w:sz="4" w:space="0" w:color="000000"/>
              <w:bottom w:val="single" w:sz="4" w:space="0" w:color="000000"/>
              <w:right w:val="single" w:sz="4" w:space="0" w:color="000000"/>
            </w:tcBorders>
          </w:tcPr>
          <w:p w14:paraId="71BE56CB" w14:textId="77777777" w:rsidR="00EF2039" w:rsidRDefault="00B957CD">
            <w:pPr>
              <w:spacing w:after="0" w:line="259" w:lineRule="auto"/>
              <w:ind w:left="0" w:firstLine="0"/>
              <w:jc w:val="left"/>
            </w:pPr>
            <w:r>
              <w:t>Reasonable analysis</w:t>
            </w:r>
          </w:p>
        </w:tc>
        <w:tc>
          <w:tcPr>
            <w:tcW w:w="1707" w:type="dxa"/>
            <w:tcBorders>
              <w:top w:val="single" w:sz="4" w:space="0" w:color="000000"/>
              <w:left w:val="single" w:sz="4" w:space="0" w:color="000000"/>
              <w:bottom w:val="single" w:sz="4" w:space="0" w:color="000000"/>
              <w:right w:val="single" w:sz="4" w:space="0" w:color="000000"/>
            </w:tcBorders>
          </w:tcPr>
          <w:p w14:paraId="2E14A528" w14:textId="77777777" w:rsidR="00EF2039" w:rsidRDefault="00B957CD">
            <w:pPr>
              <w:spacing w:after="0" w:line="259" w:lineRule="auto"/>
              <w:ind w:left="0" w:firstLine="0"/>
              <w:jc w:val="left"/>
            </w:pPr>
            <w:r>
              <w:t>Limited analysis</w:t>
            </w:r>
          </w:p>
        </w:tc>
        <w:tc>
          <w:tcPr>
            <w:tcW w:w="1707" w:type="dxa"/>
            <w:tcBorders>
              <w:top w:val="single" w:sz="4" w:space="0" w:color="000000"/>
              <w:left w:val="single" w:sz="4" w:space="0" w:color="000000"/>
              <w:bottom w:val="single" w:sz="4" w:space="0" w:color="000000"/>
              <w:right w:val="single" w:sz="4" w:space="0" w:color="000000"/>
            </w:tcBorders>
          </w:tcPr>
          <w:p w14:paraId="6910A94C" w14:textId="77777777" w:rsidR="00EF2039" w:rsidRDefault="00B957CD">
            <w:pPr>
              <w:spacing w:after="0" w:line="259" w:lineRule="auto"/>
              <w:ind w:left="0" w:firstLine="0"/>
              <w:jc w:val="left"/>
            </w:pPr>
            <w:r>
              <w:t>Minimal analysis</w:t>
            </w:r>
          </w:p>
        </w:tc>
      </w:tr>
      <w:tr w:rsidR="00EF2039" w14:paraId="73385FB2" w14:textId="77777777">
        <w:trPr>
          <w:trHeight w:val="1114"/>
        </w:trPr>
        <w:tc>
          <w:tcPr>
            <w:tcW w:w="1707" w:type="dxa"/>
            <w:tcBorders>
              <w:top w:val="single" w:sz="4" w:space="0" w:color="000000"/>
              <w:left w:val="single" w:sz="4" w:space="0" w:color="000000"/>
              <w:bottom w:val="single" w:sz="4" w:space="0" w:color="000000"/>
              <w:right w:val="single" w:sz="4" w:space="0" w:color="000000"/>
            </w:tcBorders>
          </w:tcPr>
          <w:p w14:paraId="73D5C242" w14:textId="77777777" w:rsidR="00EF2039" w:rsidRDefault="00B957CD">
            <w:pPr>
              <w:spacing w:after="0" w:line="259" w:lineRule="auto"/>
              <w:ind w:left="0" w:firstLine="0"/>
              <w:jc w:val="left"/>
            </w:pPr>
            <w:r>
              <w:t>Solution Design</w:t>
            </w:r>
          </w:p>
        </w:tc>
        <w:tc>
          <w:tcPr>
            <w:tcW w:w="1707" w:type="dxa"/>
            <w:tcBorders>
              <w:top w:val="single" w:sz="4" w:space="0" w:color="000000"/>
              <w:left w:val="single" w:sz="4" w:space="0" w:color="000000"/>
              <w:bottom w:val="single" w:sz="4" w:space="0" w:color="000000"/>
              <w:right w:val="single" w:sz="4" w:space="0" w:color="000000"/>
            </w:tcBorders>
          </w:tcPr>
          <w:p w14:paraId="6A8A4BAB" w14:textId="77777777" w:rsidR="00EF2039" w:rsidRDefault="00B957CD">
            <w:pPr>
              <w:spacing w:after="0" w:line="259" w:lineRule="auto"/>
              <w:ind w:left="0" w:right="42" w:firstLine="0"/>
              <w:jc w:val="center"/>
            </w:pPr>
            <w:r>
              <w:t>20%</w:t>
            </w:r>
          </w:p>
        </w:tc>
        <w:tc>
          <w:tcPr>
            <w:tcW w:w="1707" w:type="dxa"/>
            <w:tcBorders>
              <w:top w:val="single" w:sz="4" w:space="0" w:color="000000"/>
              <w:left w:val="single" w:sz="4" w:space="0" w:color="000000"/>
              <w:bottom w:val="single" w:sz="4" w:space="0" w:color="000000"/>
              <w:right w:val="single" w:sz="4" w:space="0" w:color="000000"/>
            </w:tcBorders>
          </w:tcPr>
          <w:p w14:paraId="5685DC53" w14:textId="77777777" w:rsidR="00EF2039" w:rsidRDefault="00B957CD">
            <w:pPr>
              <w:spacing w:after="0" w:line="259" w:lineRule="auto"/>
              <w:ind w:left="0" w:firstLine="0"/>
              <w:jc w:val="left"/>
            </w:pPr>
            <w:r>
              <w:t>Solution is feasible, practical, and well justified</w:t>
            </w:r>
          </w:p>
        </w:tc>
        <w:tc>
          <w:tcPr>
            <w:tcW w:w="1707" w:type="dxa"/>
            <w:tcBorders>
              <w:top w:val="single" w:sz="4" w:space="0" w:color="000000"/>
              <w:left w:val="single" w:sz="4" w:space="0" w:color="000000"/>
              <w:bottom w:val="single" w:sz="4" w:space="0" w:color="000000"/>
              <w:right w:val="single" w:sz="4" w:space="0" w:color="000000"/>
            </w:tcBorders>
          </w:tcPr>
          <w:p w14:paraId="686249FF" w14:textId="77777777" w:rsidR="00EF2039" w:rsidRDefault="00B957CD">
            <w:pPr>
              <w:spacing w:after="0" w:line="259" w:lineRule="auto"/>
              <w:ind w:left="0" w:firstLine="0"/>
              <w:jc w:val="left"/>
            </w:pPr>
            <w:r>
              <w:t>Reasonable solution with minor gaps</w:t>
            </w:r>
          </w:p>
        </w:tc>
        <w:tc>
          <w:tcPr>
            <w:tcW w:w="1707" w:type="dxa"/>
            <w:tcBorders>
              <w:top w:val="single" w:sz="4" w:space="0" w:color="000000"/>
              <w:left w:val="single" w:sz="4" w:space="0" w:color="000000"/>
              <w:bottom w:val="single" w:sz="4" w:space="0" w:color="000000"/>
              <w:right w:val="single" w:sz="4" w:space="0" w:color="000000"/>
            </w:tcBorders>
          </w:tcPr>
          <w:p w14:paraId="1DBDA06B" w14:textId="77777777" w:rsidR="00EF2039" w:rsidRDefault="00B957CD">
            <w:pPr>
              <w:spacing w:after="0" w:line="259" w:lineRule="auto"/>
              <w:ind w:left="0" w:firstLine="0"/>
              <w:jc w:val="left"/>
            </w:pPr>
            <w:r>
              <w:t>Basic solution</w:t>
            </w:r>
          </w:p>
        </w:tc>
        <w:tc>
          <w:tcPr>
            <w:tcW w:w="1707" w:type="dxa"/>
            <w:tcBorders>
              <w:top w:val="single" w:sz="4" w:space="0" w:color="000000"/>
              <w:left w:val="single" w:sz="4" w:space="0" w:color="000000"/>
              <w:bottom w:val="single" w:sz="4" w:space="0" w:color="000000"/>
              <w:right w:val="single" w:sz="4" w:space="0" w:color="000000"/>
            </w:tcBorders>
          </w:tcPr>
          <w:p w14:paraId="0EBFE81D" w14:textId="77777777" w:rsidR="00EF2039" w:rsidRDefault="00B957CD">
            <w:pPr>
              <w:spacing w:after="0" w:line="259" w:lineRule="auto"/>
              <w:ind w:left="0" w:firstLine="0"/>
              <w:jc w:val="left"/>
            </w:pPr>
            <w:r>
              <w:t>Unclear solution</w:t>
            </w:r>
          </w:p>
        </w:tc>
      </w:tr>
      <w:tr w:rsidR="00EF2039" w14:paraId="689C4E5C" w14:textId="77777777">
        <w:trPr>
          <w:trHeight w:val="838"/>
        </w:trPr>
        <w:tc>
          <w:tcPr>
            <w:tcW w:w="1707" w:type="dxa"/>
            <w:tcBorders>
              <w:top w:val="single" w:sz="4" w:space="0" w:color="000000"/>
              <w:left w:val="single" w:sz="4" w:space="0" w:color="000000"/>
              <w:bottom w:val="single" w:sz="4" w:space="0" w:color="000000"/>
              <w:right w:val="single" w:sz="4" w:space="0" w:color="000000"/>
            </w:tcBorders>
          </w:tcPr>
          <w:p w14:paraId="54BC3496" w14:textId="77777777" w:rsidR="00EF2039" w:rsidRDefault="00B957CD">
            <w:pPr>
              <w:spacing w:after="0" w:line="259" w:lineRule="auto"/>
              <w:ind w:left="0" w:firstLine="0"/>
              <w:jc w:val="left"/>
            </w:pPr>
            <w:r>
              <w:t>Clarity</w:t>
            </w:r>
          </w:p>
        </w:tc>
        <w:tc>
          <w:tcPr>
            <w:tcW w:w="1707" w:type="dxa"/>
            <w:tcBorders>
              <w:top w:val="single" w:sz="4" w:space="0" w:color="000000"/>
              <w:left w:val="single" w:sz="4" w:space="0" w:color="000000"/>
              <w:bottom w:val="single" w:sz="4" w:space="0" w:color="000000"/>
              <w:right w:val="single" w:sz="4" w:space="0" w:color="000000"/>
            </w:tcBorders>
          </w:tcPr>
          <w:p w14:paraId="533A4152" w14:textId="77777777" w:rsidR="00EF2039" w:rsidRDefault="00B957CD">
            <w:pPr>
              <w:spacing w:after="0" w:line="259" w:lineRule="auto"/>
              <w:ind w:left="0" w:right="42" w:firstLine="0"/>
              <w:jc w:val="center"/>
            </w:pPr>
            <w:r>
              <w:t>10%</w:t>
            </w:r>
          </w:p>
        </w:tc>
        <w:tc>
          <w:tcPr>
            <w:tcW w:w="1707" w:type="dxa"/>
            <w:tcBorders>
              <w:top w:val="single" w:sz="4" w:space="0" w:color="000000"/>
              <w:left w:val="single" w:sz="4" w:space="0" w:color="000000"/>
              <w:bottom w:val="single" w:sz="4" w:space="0" w:color="000000"/>
              <w:right w:val="single" w:sz="4" w:space="0" w:color="000000"/>
            </w:tcBorders>
          </w:tcPr>
          <w:p w14:paraId="7CE8D707" w14:textId="77777777" w:rsidR="00EF2039" w:rsidRDefault="00B957CD">
            <w:pPr>
              <w:spacing w:after="0" w:line="259" w:lineRule="auto"/>
              <w:ind w:left="0" w:right="27" w:firstLine="0"/>
              <w:jc w:val="left"/>
            </w:pPr>
            <w:proofErr w:type="spellStart"/>
            <w:r>
              <w:t>Wellstructured</w:t>
            </w:r>
            <w:proofErr w:type="spellEnd"/>
            <w:r>
              <w:t xml:space="preserve"> and easy to follow</w:t>
            </w:r>
          </w:p>
        </w:tc>
        <w:tc>
          <w:tcPr>
            <w:tcW w:w="1707" w:type="dxa"/>
            <w:tcBorders>
              <w:top w:val="single" w:sz="4" w:space="0" w:color="000000"/>
              <w:left w:val="single" w:sz="4" w:space="0" w:color="000000"/>
              <w:bottom w:val="single" w:sz="4" w:space="0" w:color="000000"/>
              <w:right w:val="single" w:sz="4" w:space="0" w:color="000000"/>
            </w:tcBorders>
          </w:tcPr>
          <w:p w14:paraId="0B8E2B7F" w14:textId="77777777" w:rsidR="00EF2039" w:rsidRDefault="00B957CD">
            <w:pPr>
              <w:spacing w:after="0" w:line="259" w:lineRule="auto"/>
              <w:ind w:left="0" w:firstLine="0"/>
              <w:jc w:val="left"/>
            </w:pPr>
            <w:r>
              <w:t>Mostly clear</w:t>
            </w:r>
          </w:p>
        </w:tc>
        <w:tc>
          <w:tcPr>
            <w:tcW w:w="1707" w:type="dxa"/>
            <w:tcBorders>
              <w:top w:val="single" w:sz="4" w:space="0" w:color="000000"/>
              <w:left w:val="single" w:sz="4" w:space="0" w:color="000000"/>
              <w:bottom w:val="single" w:sz="4" w:space="0" w:color="000000"/>
              <w:right w:val="single" w:sz="4" w:space="0" w:color="000000"/>
            </w:tcBorders>
          </w:tcPr>
          <w:p w14:paraId="682755AA" w14:textId="77777777" w:rsidR="00EF2039" w:rsidRDefault="00B957CD">
            <w:pPr>
              <w:spacing w:after="0" w:line="259" w:lineRule="auto"/>
              <w:ind w:left="0" w:firstLine="0"/>
              <w:jc w:val="left"/>
            </w:pPr>
            <w:r>
              <w:t>Somewhat unclear</w:t>
            </w:r>
          </w:p>
        </w:tc>
        <w:tc>
          <w:tcPr>
            <w:tcW w:w="1707" w:type="dxa"/>
            <w:tcBorders>
              <w:top w:val="single" w:sz="4" w:space="0" w:color="000000"/>
              <w:left w:val="single" w:sz="4" w:space="0" w:color="000000"/>
              <w:bottom w:val="single" w:sz="4" w:space="0" w:color="000000"/>
              <w:right w:val="single" w:sz="4" w:space="0" w:color="000000"/>
            </w:tcBorders>
          </w:tcPr>
          <w:p w14:paraId="480E533E" w14:textId="77777777" w:rsidR="00EF2039" w:rsidRDefault="00B957CD">
            <w:pPr>
              <w:spacing w:after="0" w:line="259" w:lineRule="auto"/>
              <w:ind w:left="0" w:firstLine="0"/>
              <w:jc w:val="left"/>
            </w:pPr>
            <w:r>
              <w:t>Poorly organized</w:t>
            </w:r>
          </w:p>
        </w:tc>
      </w:tr>
    </w:tbl>
    <w:p w14:paraId="4F76FB49" w14:textId="77777777" w:rsidR="00B957CD" w:rsidRDefault="00B957CD"/>
    <w:p w14:paraId="77220043" w14:textId="77777777" w:rsidR="00AB04B9" w:rsidRDefault="00AB04B9"/>
    <w:p w14:paraId="7EA90B1A" w14:textId="77777777" w:rsidR="00AB04B9" w:rsidRDefault="00AB04B9"/>
    <w:p w14:paraId="688F757F" w14:textId="77777777" w:rsidR="00AB04B9" w:rsidRDefault="00AB04B9"/>
    <w:p w14:paraId="009AE6B1" w14:textId="77777777" w:rsidR="00AB04B9" w:rsidRDefault="00AB04B9"/>
    <w:p w14:paraId="39AED614" w14:textId="77777777" w:rsidR="00AB04B9" w:rsidRDefault="00AB04B9"/>
    <w:p w14:paraId="536C2B8C" w14:textId="77777777" w:rsidR="00AB04B9" w:rsidRDefault="00AB04B9"/>
    <w:p w14:paraId="6E009B67" w14:textId="77777777" w:rsidR="00AB04B9" w:rsidRDefault="00AB04B9"/>
    <w:p w14:paraId="1FB6CFB9" w14:textId="77777777" w:rsidR="00AB04B9" w:rsidRDefault="00AB04B9"/>
    <w:p w14:paraId="48A6DDD2" w14:textId="77777777" w:rsidR="00AB04B9" w:rsidRDefault="00AB04B9"/>
    <w:p w14:paraId="2F80DBC5" w14:textId="77777777" w:rsidR="00AB04B9" w:rsidRDefault="00AB04B9"/>
    <w:p w14:paraId="16507F23" w14:textId="77777777" w:rsidR="00AB04B9" w:rsidRDefault="00AB04B9"/>
    <w:p w14:paraId="50B4F0DE" w14:textId="77777777" w:rsidR="00AB04B9" w:rsidRDefault="00AB04B9"/>
    <w:p w14:paraId="54F6F5B4" w14:textId="77777777" w:rsidR="00AB04B9" w:rsidRDefault="00AB04B9"/>
    <w:p w14:paraId="38474ED8" w14:textId="77777777" w:rsidR="00AB04B9" w:rsidRDefault="00AB04B9"/>
    <w:p w14:paraId="6E65945F" w14:textId="77777777" w:rsidR="00AB04B9" w:rsidRPr="00AB04B9" w:rsidRDefault="00AB04B9" w:rsidP="00AB04B9">
      <w:pPr>
        <w:spacing w:line="360" w:lineRule="auto"/>
        <w:rPr>
          <w:b/>
          <w:bCs/>
        </w:rPr>
      </w:pPr>
      <w:r w:rsidRPr="00AB04B9">
        <w:rPr>
          <w:b/>
          <w:bCs/>
        </w:rPr>
        <w:lastRenderedPageBreak/>
        <w:t>Case Study 1: Smart Retail Inventory Management System</w:t>
      </w:r>
    </w:p>
    <w:p w14:paraId="49F9F21A" w14:textId="1CF146F9" w:rsidR="00AB04B9" w:rsidRPr="00AB04B9" w:rsidRDefault="00AB04B9" w:rsidP="00AB04B9">
      <w:pPr>
        <w:spacing w:line="360" w:lineRule="auto"/>
      </w:pPr>
      <w:r>
        <w:t xml:space="preserve"> </w:t>
      </w:r>
    </w:p>
    <w:p w14:paraId="14C9B760" w14:textId="77777777" w:rsidR="00AB04B9" w:rsidRPr="00AB04B9" w:rsidRDefault="00AB04B9" w:rsidP="00AB04B9">
      <w:pPr>
        <w:spacing w:line="360" w:lineRule="auto"/>
      </w:pPr>
      <w:r w:rsidRPr="00AB04B9">
        <w:t xml:space="preserve">A retail chain uses a cloud-based inventory management system to manage products, monitor stock levels, and </w:t>
      </w:r>
      <w:proofErr w:type="spellStart"/>
      <w:r w:rsidRPr="00AB04B9">
        <w:t>analyze</w:t>
      </w:r>
      <w:proofErr w:type="spellEnd"/>
      <w:r w:rsidRPr="00AB04B9">
        <w:t xml:space="preserve"> sales across multiple stores. Store devices such as Point of Sale (POS) systems and dashboards communicate with centralized cloud services through APIs. The cloud platform stores inventory data, transaction records, and analytics datasets while providing demand forecasting and reporting services.</w:t>
      </w:r>
    </w:p>
    <w:p w14:paraId="198C8EE1" w14:textId="77777777" w:rsidR="00AB04B9" w:rsidRPr="00AB04B9" w:rsidRDefault="00AB04B9" w:rsidP="00AB04B9">
      <w:pPr>
        <w:spacing w:line="360" w:lineRule="auto"/>
        <w:rPr>
          <w:b/>
          <w:bCs/>
        </w:rPr>
      </w:pPr>
      <w:r w:rsidRPr="00AB04B9">
        <w:rPr>
          <w:b/>
          <w:bCs/>
        </w:rPr>
        <w:t>Key Components and Working</w:t>
      </w:r>
    </w:p>
    <w:p w14:paraId="40521FA3" w14:textId="77777777" w:rsidR="00AB04B9" w:rsidRPr="00AB04B9" w:rsidRDefault="00AB04B9" w:rsidP="00AB04B9">
      <w:pPr>
        <w:numPr>
          <w:ilvl w:val="0"/>
          <w:numId w:val="11"/>
        </w:numPr>
        <w:spacing w:line="360" w:lineRule="auto"/>
      </w:pPr>
      <w:r w:rsidRPr="00AB04B9">
        <w:t>Clients: POS systems, barcode scanners, inventory dashboards, and mobile devices are used by employees to record sales, check stock, and generate reports.</w:t>
      </w:r>
    </w:p>
    <w:p w14:paraId="29947826" w14:textId="77777777" w:rsidR="00AB04B9" w:rsidRPr="00AB04B9" w:rsidRDefault="00AB04B9" w:rsidP="00AB04B9">
      <w:pPr>
        <w:numPr>
          <w:ilvl w:val="0"/>
          <w:numId w:val="11"/>
        </w:numPr>
        <w:spacing w:line="360" w:lineRule="auto"/>
      </w:pPr>
      <w:r w:rsidRPr="00AB04B9">
        <w:t>Web APIs: APIs connect the client applications with cloud services, allowing inventory updates, product searches, and sales transactions in real time.</w:t>
      </w:r>
    </w:p>
    <w:p w14:paraId="3FD20BAB" w14:textId="77777777" w:rsidR="00AB04B9" w:rsidRPr="00AB04B9" w:rsidRDefault="00AB04B9" w:rsidP="00AB04B9">
      <w:pPr>
        <w:numPr>
          <w:ilvl w:val="0"/>
          <w:numId w:val="11"/>
        </w:numPr>
        <w:spacing w:line="360" w:lineRule="auto"/>
      </w:pPr>
      <w:r w:rsidRPr="00AB04B9">
        <w:t>Cloud Storage: Stores product details, inventory records, sales transactions, customer information, and analytics data securely with backup and recovery support.</w:t>
      </w:r>
    </w:p>
    <w:p w14:paraId="78166BFF" w14:textId="77777777" w:rsidR="00AB04B9" w:rsidRPr="00AB04B9" w:rsidRDefault="00AB04B9" w:rsidP="00AB04B9">
      <w:pPr>
        <w:numPr>
          <w:ilvl w:val="0"/>
          <w:numId w:val="11"/>
        </w:numPr>
        <w:spacing w:line="360" w:lineRule="auto"/>
      </w:pPr>
      <w:r w:rsidRPr="00AB04B9">
        <w:t>Platform Services (PaaS): Provide analytics, demand forecasting, report generation, and machine learning capabilities to predict future stock requirements.</w:t>
      </w:r>
    </w:p>
    <w:p w14:paraId="0F39FD6A" w14:textId="77777777" w:rsidR="00AB04B9" w:rsidRPr="00AB04B9" w:rsidRDefault="00AB04B9" w:rsidP="00AB04B9">
      <w:pPr>
        <w:numPr>
          <w:ilvl w:val="0"/>
          <w:numId w:val="11"/>
        </w:numPr>
        <w:spacing w:line="360" w:lineRule="auto"/>
      </w:pPr>
      <w:r w:rsidRPr="00AB04B9">
        <w:t>Infrastructure (IaaS): Uses virtual machines, networking, storage, and load balancers to ensure system reliability and scalability.</w:t>
      </w:r>
    </w:p>
    <w:p w14:paraId="3EBB9503" w14:textId="77777777" w:rsidR="00AB04B9" w:rsidRPr="00AB04B9" w:rsidRDefault="00AB04B9" w:rsidP="00AB04B9">
      <w:pPr>
        <w:numPr>
          <w:ilvl w:val="0"/>
          <w:numId w:val="11"/>
        </w:numPr>
        <w:spacing w:line="360" w:lineRule="auto"/>
      </w:pPr>
      <w:r w:rsidRPr="00AB04B9">
        <w:t>Security: VPNs, firewalls, API gateways, authentication, and encryption protect business data and secure communication between stores and cloud services.</w:t>
      </w:r>
    </w:p>
    <w:p w14:paraId="3D507533" w14:textId="77777777" w:rsidR="00AB04B9" w:rsidRPr="00AB04B9" w:rsidRDefault="00AB04B9" w:rsidP="00AB04B9">
      <w:pPr>
        <w:spacing w:line="360" w:lineRule="auto"/>
        <w:rPr>
          <w:b/>
          <w:bCs/>
        </w:rPr>
      </w:pPr>
      <w:r w:rsidRPr="00AB04B9">
        <w:rPr>
          <w:b/>
          <w:bCs/>
        </w:rPr>
        <w:t>Advantages</w:t>
      </w:r>
    </w:p>
    <w:p w14:paraId="52ACE896" w14:textId="77777777" w:rsidR="00AB04B9" w:rsidRPr="00AB04B9" w:rsidRDefault="00AB04B9" w:rsidP="00AB04B9">
      <w:pPr>
        <w:numPr>
          <w:ilvl w:val="0"/>
          <w:numId w:val="12"/>
        </w:numPr>
        <w:spacing w:line="360" w:lineRule="auto"/>
      </w:pPr>
      <w:r w:rsidRPr="00AB04B9">
        <w:t>Real-time inventory monitoring across all stores.</w:t>
      </w:r>
    </w:p>
    <w:p w14:paraId="4E63B223" w14:textId="77777777" w:rsidR="00AB04B9" w:rsidRPr="00AB04B9" w:rsidRDefault="00AB04B9" w:rsidP="00AB04B9">
      <w:pPr>
        <w:numPr>
          <w:ilvl w:val="0"/>
          <w:numId w:val="12"/>
        </w:numPr>
        <w:spacing w:line="360" w:lineRule="auto"/>
      </w:pPr>
      <w:r w:rsidRPr="00AB04B9">
        <w:t>Automatic stock updates after every sale.</w:t>
      </w:r>
    </w:p>
    <w:p w14:paraId="61B5B4EA" w14:textId="77777777" w:rsidR="00AB04B9" w:rsidRPr="00AB04B9" w:rsidRDefault="00AB04B9" w:rsidP="00AB04B9">
      <w:pPr>
        <w:numPr>
          <w:ilvl w:val="0"/>
          <w:numId w:val="12"/>
        </w:numPr>
        <w:spacing w:line="360" w:lineRule="auto"/>
      </w:pPr>
      <w:r w:rsidRPr="00AB04B9">
        <w:t>Better demand forecasting using analytics.</w:t>
      </w:r>
    </w:p>
    <w:p w14:paraId="12EA6ACC" w14:textId="77777777" w:rsidR="00AB04B9" w:rsidRPr="00AB04B9" w:rsidRDefault="00AB04B9" w:rsidP="00AB04B9">
      <w:pPr>
        <w:numPr>
          <w:ilvl w:val="0"/>
          <w:numId w:val="12"/>
        </w:numPr>
        <w:spacing w:line="360" w:lineRule="auto"/>
      </w:pPr>
      <w:r w:rsidRPr="00AB04B9">
        <w:t>Reduced inventory shortages and excess stock.</w:t>
      </w:r>
    </w:p>
    <w:p w14:paraId="460FDC44" w14:textId="77777777" w:rsidR="00AB04B9" w:rsidRPr="00AB04B9" w:rsidRDefault="00AB04B9" w:rsidP="00AB04B9">
      <w:pPr>
        <w:numPr>
          <w:ilvl w:val="0"/>
          <w:numId w:val="12"/>
        </w:numPr>
        <w:spacing w:line="360" w:lineRule="auto"/>
      </w:pPr>
      <w:r w:rsidRPr="00AB04B9">
        <w:t>Secure and scalable cloud infrastructure.</w:t>
      </w:r>
    </w:p>
    <w:p w14:paraId="6981F378" w14:textId="77777777" w:rsidR="00AB04B9" w:rsidRPr="00AB04B9" w:rsidRDefault="00AB04B9" w:rsidP="00AB04B9">
      <w:pPr>
        <w:numPr>
          <w:ilvl w:val="0"/>
          <w:numId w:val="12"/>
        </w:numPr>
        <w:spacing w:line="360" w:lineRule="auto"/>
      </w:pPr>
      <w:r w:rsidRPr="00AB04B9">
        <w:t>Improved operational efficiency and decision-making.</w:t>
      </w:r>
    </w:p>
    <w:p w14:paraId="39662979" w14:textId="77777777" w:rsidR="00AB04B9" w:rsidRPr="00AB04B9" w:rsidRDefault="00AB04B9" w:rsidP="00AB04B9">
      <w:pPr>
        <w:spacing w:line="360" w:lineRule="auto"/>
        <w:rPr>
          <w:b/>
          <w:bCs/>
        </w:rPr>
      </w:pPr>
      <w:r w:rsidRPr="00AB04B9">
        <w:rPr>
          <w:b/>
          <w:bCs/>
        </w:rPr>
        <w:t>Cloud Service Models Used</w:t>
      </w:r>
    </w:p>
    <w:p w14:paraId="1F51C97F" w14:textId="77777777" w:rsidR="00AB04B9" w:rsidRPr="00AB04B9" w:rsidRDefault="00AB04B9" w:rsidP="00AB04B9">
      <w:pPr>
        <w:numPr>
          <w:ilvl w:val="0"/>
          <w:numId w:val="13"/>
        </w:numPr>
        <w:spacing w:line="360" w:lineRule="auto"/>
      </w:pPr>
      <w:r w:rsidRPr="00AB04B9">
        <w:t>IaaS: Virtual machines, networking, and storage.</w:t>
      </w:r>
    </w:p>
    <w:p w14:paraId="1FABCC01" w14:textId="77777777" w:rsidR="00AB04B9" w:rsidRPr="00AB04B9" w:rsidRDefault="00AB04B9" w:rsidP="00AB04B9">
      <w:pPr>
        <w:numPr>
          <w:ilvl w:val="0"/>
          <w:numId w:val="13"/>
        </w:numPr>
        <w:spacing w:line="360" w:lineRule="auto"/>
      </w:pPr>
      <w:r w:rsidRPr="00AB04B9">
        <w:t>PaaS: Analytics and demand forecasting services.</w:t>
      </w:r>
    </w:p>
    <w:p w14:paraId="1CBE050D" w14:textId="77777777" w:rsidR="00AB04B9" w:rsidRPr="00AB04B9" w:rsidRDefault="00AB04B9" w:rsidP="00AB04B9">
      <w:pPr>
        <w:numPr>
          <w:ilvl w:val="0"/>
          <w:numId w:val="13"/>
        </w:numPr>
        <w:spacing w:line="360" w:lineRule="auto"/>
      </w:pPr>
      <w:r w:rsidRPr="00AB04B9">
        <w:t>SaaS: Inventory management dashboards and applications.</w:t>
      </w:r>
    </w:p>
    <w:p w14:paraId="40D49086" w14:textId="26EE3380" w:rsidR="00AB04B9" w:rsidRDefault="00AB04B9" w:rsidP="00AB04B9">
      <w:pPr>
        <w:spacing w:line="360" w:lineRule="auto"/>
      </w:pPr>
      <w:r>
        <w:t xml:space="preserve"> </w:t>
      </w:r>
    </w:p>
    <w:p w14:paraId="2EB6E401" w14:textId="77777777" w:rsidR="00AB04B9" w:rsidRDefault="00AB04B9" w:rsidP="00AB04B9">
      <w:pPr>
        <w:spacing w:line="360" w:lineRule="auto"/>
      </w:pPr>
    </w:p>
    <w:p w14:paraId="2CEE5E3C" w14:textId="77777777" w:rsidR="00AB04B9" w:rsidRPr="00AB04B9" w:rsidRDefault="00AB04B9" w:rsidP="00AB04B9">
      <w:pPr>
        <w:spacing w:line="360" w:lineRule="auto"/>
      </w:pPr>
    </w:p>
    <w:p w14:paraId="00CDB68F" w14:textId="77777777" w:rsidR="00AB04B9" w:rsidRDefault="00AB04B9" w:rsidP="00AB04B9">
      <w:pPr>
        <w:spacing w:line="360" w:lineRule="auto"/>
        <w:rPr>
          <w:b/>
          <w:bCs/>
        </w:rPr>
      </w:pPr>
    </w:p>
    <w:p w14:paraId="35B9457D" w14:textId="008170B6" w:rsidR="00AB04B9" w:rsidRPr="00AB04B9" w:rsidRDefault="00AB04B9" w:rsidP="00AB04B9">
      <w:pPr>
        <w:spacing w:line="360" w:lineRule="auto"/>
        <w:rPr>
          <w:b/>
          <w:bCs/>
        </w:rPr>
      </w:pPr>
      <w:r w:rsidRPr="00AB04B9">
        <w:rPr>
          <w:b/>
          <w:bCs/>
        </w:rPr>
        <w:t>Case Study 2: Cloud-Based Document Collaboration System</w:t>
      </w:r>
    </w:p>
    <w:p w14:paraId="1FAB99F7" w14:textId="14DCA445" w:rsidR="00AB04B9" w:rsidRPr="00AB04B9" w:rsidRDefault="00AB04B9" w:rsidP="00AB04B9">
      <w:pPr>
        <w:spacing w:line="360" w:lineRule="auto"/>
      </w:pPr>
      <w:r>
        <w:t xml:space="preserve"> </w:t>
      </w:r>
    </w:p>
    <w:p w14:paraId="153E4C22" w14:textId="77777777" w:rsidR="00AB04B9" w:rsidRPr="00AB04B9" w:rsidRDefault="00AB04B9" w:rsidP="00AB04B9">
      <w:pPr>
        <w:spacing w:line="360" w:lineRule="auto"/>
      </w:pPr>
      <w:r w:rsidRPr="00AB04B9">
        <w:t>A cloud-based document collaboration system allows users to create, edit, and share documents from any location using web browsers or mobile devices. The system supports real-time collaboration, version control, and secure document storage through cloud computing technologies.</w:t>
      </w:r>
    </w:p>
    <w:p w14:paraId="11FB7F0F" w14:textId="77777777" w:rsidR="00AB04B9" w:rsidRPr="00AB04B9" w:rsidRDefault="00AB04B9" w:rsidP="00AB04B9">
      <w:pPr>
        <w:spacing w:line="360" w:lineRule="auto"/>
        <w:rPr>
          <w:b/>
          <w:bCs/>
        </w:rPr>
      </w:pPr>
      <w:r w:rsidRPr="00AB04B9">
        <w:rPr>
          <w:b/>
          <w:bCs/>
        </w:rPr>
        <w:t>Key Components and Working</w:t>
      </w:r>
    </w:p>
    <w:p w14:paraId="78461998" w14:textId="77777777" w:rsidR="00AB04B9" w:rsidRPr="00AB04B9" w:rsidRDefault="00AB04B9" w:rsidP="00AB04B9">
      <w:pPr>
        <w:numPr>
          <w:ilvl w:val="0"/>
          <w:numId w:val="14"/>
        </w:numPr>
        <w:spacing w:line="360" w:lineRule="auto"/>
      </w:pPr>
      <w:r w:rsidRPr="00AB04B9">
        <w:t>Clients: Users access the application through web browsers, tablets, laptops, or mobile devices to create and edit documents.</w:t>
      </w:r>
    </w:p>
    <w:p w14:paraId="3450D06F" w14:textId="77777777" w:rsidR="00AB04B9" w:rsidRPr="00AB04B9" w:rsidRDefault="00AB04B9" w:rsidP="00AB04B9">
      <w:pPr>
        <w:numPr>
          <w:ilvl w:val="0"/>
          <w:numId w:val="14"/>
        </w:numPr>
        <w:spacing w:line="360" w:lineRule="auto"/>
      </w:pPr>
      <w:r w:rsidRPr="00AB04B9">
        <w:t>Web APIs: APIs synchronize document changes across multiple users and devices, enabling real-time collaboration.</w:t>
      </w:r>
    </w:p>
    <w:p w14:paraId="1B5901AD" w14:textId="77777777" w:rsidR="00AB04B9" w:rsidRPr="00AB04B9" w:rsidRDefault="00AB04B9" w:rsidP="00AB04B9">
      <w:pPr>
        <w:numPr>
          <w:ilvl w:val="0"/>
          <w:numId w:val="14"/>
        </w:numPr>
        <w:spacing w:line="360" w:lineRule="auto"/>
      </w:pPr>
      <w:r w:rsidRPr="00AB04B9">
        <w:t>Distributed Cloud Storage: Stores documents, images, user profiles, and previous versions across multiple servers to ensure high availability and fault tolerance.</w:t>
      </w:r>
    </w:p>
    <w:p w14:paraId="40A20B09" w14:textId="77777777" w:rsidR="00AB04B9" w:rsidRPr="00AB04B9" w:rsidRDefault="00AB04B9" w:rsidP="00AB04B9">
      <w:pPr>
        <w:numPr>
          <w:ilvl w:val="0"/>
          <w:numId w:val="14"/>
        </w:numPr>
        <w:spacing w:line="360" w:lineRule="auto"/>
      </w:pPr>
      <w:r w:rsidRPr="00AB04B9">
        <w:t>Version Control: Maintains document history, allowing users to restore previous versions whenever required.</w:t>
      </w:r>
    </w:p>
    <w:p w14:paraId="238E3329" w14:textId="77777777" w:rsidR="00AB04B9" w:rsidRPr="00AB04B9" w:rsidRDefault="00AB04B9" w:rsidP="00AB04B9">
      <w:pPr>
        <w:numPr>
          <w:ilvl w:val="0"/>
          <w:numId w:val="14"/>
        </w:numPr>
        <w:spacing w:line="360" w:lineRule="auto"/>
      </w:pPr>
      <w:r w:rsidRPr="00AB04B9">
        <w:t>Network Infrastructure: Uses distributed servers, load balancing, and content delivery mechanisms to provide low latency and high availability worldwide.</w:t>
      </w:r>
    </w:p>
    <w:p w14:paraId="214D6C09" w14:textId="77777777" w:rsidR="00AB04B9" w:rsidRPr="00AB04B9" w:rsidRDefault="00AB04B9" w:rsidP="00AB04B9">
      <w:pPr>
        <w:numPr>
          <w:ilvl w:val="0"/>
          <w:numId w:val="14"/>
        </w:numPr>
        <w:spacing w:line="360" w:lineRule="auto"/>
      </w:pPr>
      <w:r w:rsidRPr="00AB04B9">
        <w:t>Security: Encryption, identity management, authentication, and access permissions ensure that only authorized users can view or edit documents.</w:t>
      </w:r>
    </w:p>
    <w:p w14:paraId="32365B54" w14:textId="77777777" w:rsidR="00AB04B9" w:rsidRPr="00AB04B9" w:rsidRDefault="00AB04B9" w:rsidP="00AB04B9">
      <w:pPr>
        <w:spacing w:line="360" w:lineRule="auto"/>
        <w:rPr>
          <w:b/>
          <w:bCs/>
        </w:rPr>
      </w:pPr>
      <w:r w:rsidRPr="00AB04B9">
        <w:rPr>
          <w:b/>
          <w:bCs/>
        </w:rPr>
        <w:t>Advantages</w:t>
      </w:r>
    </w:p>
    <w:p w14:paraId="6A5A78FC" w14:textId="77777777" w:rsidR="00AB04B9" w:rsidRPr="00AB04B9" w:rsidRDefault="00AB04B9" w:rsidP="00AB04B9">
      <w:pPr>
        <w:numPr>
          <w:ilvl w:val="0"/>
          <w:numId w:val="15"/>
        </w:numPr>
        <w:spacing w:line="360" w:lineRule="auto"/>
      </w:pPr>
      <w:r w:rsidRPr="00AB04B9">
        <w:t>Real-time document editing by multiple users.</w:t>
      </w:r>
    </w:p>
    <w:p w14:paraId="2BE042BA" w14:textId="77777777" w:rsidR="00AB04B9" w:rsidRPr="00AB04B9" w:rsidRDefault="00AB04B9" w:rsidP="00AB04B9">
      <w:pPr>
        <w:numPr>
          <w:ilvl w:val="0"/>
          <w:numId w:val="15"/>
        </w:numPr>
        <w:spacing w:line="360" w:lineRule="auto"/>
      </w:pPr>
      <w:r w:rsidRPr="00AB04B9">
        <w:t>Automatic synchronization across devices.</w:t>
      </w:r>
    </w:p>
    <w:p w14:paraId="556C919E" w14:textId="77777777" w:rsidR="00AB04B9" w:rsidRPr="00AB04B9" w:rsidRDefault="00AB04B9" w:rsidP="00AB04B9">
      <w:pPr>
        <w:numPr>
          <w:ilvl w:val="0"/>
          <w:numId w:val="15"/>
        </w:numPr>
        <w:spacing w:line="360" w:lineRule="auto"/>
      </w:pPr>
      <w:r w:rsidRPr="00AB04B9">
        <w:t>Secure document sharing and collaboration.</w:t>
      </w:r>
    </w:p>
    <w:p w14:paraId="411B2F25" w14:textId="77777777" w:rsidR="00AB04B9" w:rsidRPr="00AB04B9" w:rsidRDefault="00AB04B9" w:rsidP="00AB04B9">
      <w:pPr>
        <w:numPr>
          <w:ilvl w:val="0"/>
          <w:numId w:val="15"/>
        </w:numPr>
        <w:spacing w:line="360" w:lineRule="auto"/>
      </w:pPr>
      <w:r w:rsidRPr="00AB04B9">
        <w:t>Backup and recovery of previous document versions.</w:t>
      </w:r>
    </w:p>
    <w:p w14:paraId="4AEC62A0" w14:textId="77777777" w:rsidR="00AB04B9" w:rsidRPr="00AB04B9" w:rsidRDefault="00AB04B9" w:rsidP="00AB04B9">
      <w:pPr>
        <w:numPr>
          <w:ilvl w:val="0"/>
          <w:numId w:val="15"/>
        </w:numPr>
        <w:spacing w:line="360" w:lineRule="auto"/>
      </w:pPr>
      <w:r w:rsidRPr="00AB04B9">
        <w:t>High availability and reliable cloud storage.</w:t>
      </w:r>
    </w:p>
    <w:p w14:paraId="69907933" w14:textId="77777777" w:rsidR="00AB04B9" w:rsidRPr="00AB04B9" w:rsidRDefault="00AB04B9" w:rsidP="00AB04B9">
      <w:pPr>
        <w:numPr>
          <w:ilvl w:val="0"/>
          <w:numId w:val="15"/>
        </w:numPr>
        <w:spacing w:line="360" w:lineRule="auto"/>
      </w:pPr>
      <w:r w:rsidRPr="00AB04B9">
        <w:t>Easy access from anywhere with an internet connection.</w:t>
      </w:r>
    </w:p>
    <w:p w14:paraId="66869B00" w14:textId="77777777" w:rsidR="00AB04B9" w:rsidRPr="00AB04B9" w:rsidRDefault="00AB04B9" w:rsidP="00AB04B9">
      <w:pPr>
        <w:spacing w:line="360" w:lineRule="auto"/>
        <w:rPr>
          <w:b/>
          <w:bCs/>
        </w:rPr>
      </w:pPr>
      <w:r w:rsidRPr="00AB04B9">
        <w:rPr>
          <w:b/>
          <w:bCs/>
        </w:rPr>
        <w:t>Cloud Service Models Used</w:t>
      </w:r>
    </w:p>
    <w:p w14:paraId="54F54A68" w14:textId="77777777" w:rsidR="00AB04B9" w:rsidRPr="00AB04B9" w:rsidRDefault="00AB04B9" w:rsidP="00AB04B9">
      <w:pPr>
        <w:numPr>
          <w:ilvl w:val="0"/>
          <w:numId w:val="16"/>
        </w:numPr>
        <w:spacing w:line="360" w:lineRule="auto"/>
      </w:pPr>
      <w:r w:rsidRPr="00AB04B9">
        <w:t>SaaS: Online document editing application.</w:t>
      </w:r>
    </w:p>
    <w:p w14:paraId="613457D6" w14:textId="77777777" w:rsidR="00AB04B9" w:rsidRPr="00AB04B9" w:rsidRDefault="00AB04B9" w:rsidP="00AB04B9">
      <w:pPr>
        <w:numPr>
          <w:ilvl w:val="0"/>
          <w:numId w:val="16"/>
        </w:numPr>
        <w:spacing w:line="360" w:lineRule="auto"/>
      </w:pPr>
      <w:r w:rsidRPr="00AB04B9">
        <w:t>PaaS: Collaboration and synchronization services.</w:t>
      </w:r>
    </w:p>
    <w:p w14:paraId="301AA7B3" w14:textId="77777777" w:rsidR="00AB04B9" w:rsidRPr="00AB04B9" w:rsidRDefault="00AB04B9" w:rsidP="00AB04B9">
      <w:pPr>
        <w:numPr>
          <w:ilvl w:val="0"/>
          <w:numId w:val="16"/>
        </w:numPr>
        <w:spacing w:line="360" w:lineRule="auto"/>
      </w:pPr>
      <w:r w:rsidRPr="00AB04B9">
        <w:t>IaaS: Cloud servers, networking, and storage infrastructure.</w:t>
      </w:r>
    </w:p>
    <w:p w14:paraId="09A05AA4" w14:textId="3B7D059A" w:rsidR="00AB04B9" w:rsidRDefault="00AB04B9" w:rsidP="00AB04B9">
      <w:pPr>
        <w:spacing w:line="360" w:lineRule="auto"/>
      </w:pPr>
      <w:r>
        <w:t xml:space="preserve"> </w:t>
      </w:r>
    </w:p>
    <w:p w14:paraId="078DEA39" w14:textId="77777777" w:rsidR="00AB04B9" w:rsidRDefault="00AB04B9" w:rsidP="00AB04B9">
      <w:pPr>
        <w:spacing w:line="360" w:lineRule="auto"/>
      </w:pPr>
    </w:p>
    <w:p w14:paraId="6461AEE8" w14:textId="77777777" w:rsidR="00AB04B9" w:rsidRDefault="00AB04B9" w:rsidP="00AB04B9">
      <w:pPr>
        <w:spacing w:line="360" w:lineRule="auto"/>
      </w:pPr>
    </w:p>
    <w:p w14:paraId="4FD0BA37" w14:textId="77777777" w:rsidR="00AB04B9" w:rsidRPr="00AB04B9" w:rsidRDefault="00AB04B9" w:rsidP="00AB04B9">
      <w:pPr>
        <w:spacing w:line="360" w:lineRule="auto"/>
      </w:pPr>
    </w:p>
    <w:p w14:paraId="67C20C88" w14:textId="1C5CDB82" w:rsidR="00AB04B9" w:rsidRPr="00AB04B9" w:rsidRDefault="00AB04B9" w:rsidP="00AB04B9">
      <w:pPr>
        <w:spacing w:line="360" w:lineRule="auto"/>
        <w:rPr>
          <w:b/>
          <w:bCs/>
        </w:rPr>
      </w:pPr>
      <w:r w:rsidRPr="00AB04B9">
        <w:rPr>
          <w:b/>
          <w:bCs/>
        </w:rPr>
        <w:t>Case Study 3: Online Food Ordering Platform</w:t>
      </w:r>
    </w:p>
    <w:p w14:paraId="1A67BE23" w14:textId="769C3908" w:rsidR="00AB04B9" w:rsidRPr="00AB04B9" w:rsidRDefault="00AB04B9" w:rsidP="00AB04B9">
      <w:pPr>
        <w:spacing w:line="360" w:lineRule="auto"/>
      </w:pPr>
      <w:r>
        <w:t xml:space="preserve"> </w:t>
      </w:r>
    </w:p>
    <w:p w14:paraId="18F5FA71" w14:textId="77777777" w:rsidR="00AB04B9" w:rsidRPr="00AB04B9" w:rsidRDefault="00AB04B9" w:rsidP="00AB04B9">
      <w:pPr>
        <w:spacing w:line="360" w:lineRule="auto"/>
      </w:pPr>
      <w:r w:rsidRPr="00AB04B9">
        <w:t>An online food ordering platform enables customers to browse restaurant menus, place orders, make payments, and track deliveries through web browsers and mobile applications. The platform uses cloud computing to provide scalable, secure, and reliable services.</w:t>
      </w:r>
    </w:p>
    <w:p w14:paraId="2F957D98" w14:textId="77777777" w:rsidR="00AB04B9" w:rsidRPr="00AB04B9" w:rsidRDefault="00AB04B9" w:rsidP="00AB04B9">
      <w:pPr>
        <w:spacing w:line="360" w:lineRule="auto"/>
        <w:rPr>
          <w:b/>
          <w:bCs/>
        </w:rPr>
      </w:pPr>
      <w:r w:rsidRPr="00AB04B9">
        <w:rPr>
          <w:b/>
          <w:bCs/>
        </w:rPr>
        <w:t>Key Components and Working</w:t>
      </w:r>
    </w:p>
    <w:p w14:paraId="15000112" w14:textId="77777777" w:rsidR="00AB04B9" w:rsidRPr="00AB04B9" w:rsidRDefault="00AB04B9" w:rsidP="00AB04B9">
      <w:pPr>
        <w:numPr>
          <w:ilvl w:val="0"/>
          <w:numId w:val="17"/>
        </w:numPr>
        <w:spacing w:line="360" w:lineRule="auto"/>
      </w:pPr>
      <w:r w:rsidRPr="00AB04B9">
        <w:t>Clients: Customers use web browsers or mobile applications to search restaurants, place orders, and monitor deliveries.</w:t>
      </w:r>
    </w:p>
    <w:p w14:paraId="3C35C2A4" w14:textId="77777777" w:rsidR="00AB04B9" w:rsidRPr="00AB04B9" w:rsidRDefault="00AB04B9" w:rsidP="00AB04B9">
      <w:pPr>
        <w:numPr>
          <w:ilvl w:val="0"/>
          <w:numId w:val="17"/>
        </w:numPr>
        <w:spacing w:line="360" w:lineRule="auto"/>
      </w:pPr>
      <w:r w:rsidRPr="00AB04B9">
        <w:t>RESTful Web APIs: APIs connect the frontend applications with backend cloud services for user authentication, menu retrieval, order placement, payment processing, and order tracking.</w:t>
      </w:r>
    </w:p>
    <w:p w14:paraId="7578E2C5" w14:textId="77777777" w:rsidR="00AB04B9" w:rsidRPr="00AB04B9" w:rsidRDefault="00AB04B9" w:rsidP="00AB04B9">
      <w:pPr>
        <w:numPr>
          <w:ilvl w:val="0"/>
          <w:numId w:val="17"/>
        </w:numPr>
        <w:spacing w:line="360" w:lineRule="auto"/>
      </w:pPr>
      <w:r w:rsidRPr="00AB04B9">
        <w:t>Cloud Storage: Stores menu images, customer profiles, invoices, payment records, and order history securely.</w:t>
      </w:r>
    </w:p>
    <w:p w14:paraId="39A08D90" w14:textId="77777777" w:rsidR="00AB04B9" w:rsidRPr="00AB04B9" w:rsidRDefault="00AB04B9" w:rsidP="00AB04B9">
      <w:pPr>
        <w:numPr>
          <w:ilvl w:val="0"/>
          <w:numId w:val="17"/>
        </w:numPr>
        <w:spacing w:line="360" w:lineRule="auto"/>
      </w:pPr>
      <w:r w:rsidRPr="00AB04B9">
        <w:t>Infrastructure (IaaS): Uses virtual machines, networking resources, and storage to host backend services.</w:t>
      </w:r>
    </w:p>
    <w:p w14:paraId="5F6399AA" w14:textId="77777777" w:rsidR="00AB04B9" w:rsidRPr="00AB04B9" w:rsidRDefault="00AB04B9" w:rsidP="00AB04B9">
      <w:pPr>
        <w:numPr>
          <w:ilvl w:val="0"/>
          <w:numId w:val="17"/>
        </w:numPr>
        <w:spacing w:line="360" w:lineRule="auto"/>
      </w:pPr>
      <w:r w:rsidRPr="00AB04B9">
        <w:t>Managed Kubernetes (PaaS): Deploys and manages containers automatically, ensuring high availability, scalability, and efficient resource utilization.</w:t>
      </w:r>
    </w:p>
    <w:p w14:paraId="0B0AEC1F" w14:textId="77777777" w:rsidR="00AB04B9" w:rsidRPr="00AB04B9" w:rsidRDefault="00AB04B9" w:rsidP="00AB04B9">
      <w:pPr>
        <w:numPr>
          <w:ilvl w:val="0"/>
          <w:numId w:val="17"/>
        </w:numPr>
        <w:spacing w:line="360" w:lineRule="auto"/>
      </w:pPr>
      <w:r w:rsidRPr="00AB04B9">
        <w:t>Security: HTTPS, authentication tokens (JWT), role-based access control (RBAC), and encryption protect customer data and online transactions.</w:t>
      </w:r>
    </w:p>
    <w:p w14:paraId="3D11212D" w14:textId="77777777" w:rsidR="00AB04B9" w:rsidRPr="00AB04B9" w:rsidRDefault="00AB04B9" w:rsidP="00AB04B9">
      <w:pPr>
        <w:spacing w:line="360" w:lineRule="auto"/>
        <w:rPr>
          <w:b/>
          <w:bCs/>
        </w:rPr>
      </w:pPr>
      <w:r w:rsidRPr="00AB04B9">
        <w:rPr>
          <w:b/>
          <w:bCs/>
        </w:rPr>
        <w:t>Advantages</w:t>
      </w:r>
    </w:p>
    <w:p w14:paraId="553292DD" w14:textId="77777777" w:rsidR="00AB04B9" w:rsidRPr="00AB04B9" w:rsidRDefault="00AB04B9" w:rsidP="00AB04B9">
      <w:pPr>
        <w:numPr>
          <w:ilvl w:val="0"/>
          <w:numId w:val="18"/>
        </w:numPr>
        <w:spacing w:line="360" w:lineRule="auto"/>
      </w:pPr>
      <w:r w:rsidRPr="00AB04B9">
        <w:t>Fast and efficient food ordering process.</w:t>
      </w:r>
    </w:p>
    <w:p w14:paraId="1039081F" w14:textId="77777777" w:rsidR="00AB04B9" w:rsidRPr="00AB04B9" w:rsidRDefault="00AB04B9" w:rsidP="00AB04B9">
      <w:pPr>
        <w:numPr>
          <w:ilvl w:val="0"/>
          <w:numId w:val="18"/>
        </w:numPr>
        <w:spacing w:line="360" w:lineRule="auto"/>
      </w:pPr>
      <w:r w:rsidRPr="00AB04B9">
        <w:t>Automatic scaling during peak demand.</w:t>
      </w:r>
    </w:p>
    <w:p w14:paraId="76F94CF3" w14:textId="77777777" w:rsidR="00AB04B9" w:rsidRPr="00AB04B9" w:rsidRDefault="00AB04B9" w:rsidP="00AB04B9">
      <w:pPr>
        <w:numPr>
          <w:ilvl w:val="0"/>
          <w:numId w:val="18"/>
        </w:numPr>
        <w:spacing w:line="360" w:lineRule="auto"/>
      </w:pPr>
      <w:r w:rsidRPr="00AB04B9">
        <w:t>Secure payment and customer information.</w:t>
      </w:r>
    </w:p>
    <w:p w14:paraId="5509EF40" w14:textId="77777777" w:rsidR="00AB04B9" w:rsidRPr="00AB04B9" w:rsidRDefault="00AB04B9" w:rsidP="00AB04B9">
      <w:pPr>
        <w:numPr>
          <w:ilvl w:val="0"/>
          <w:numId w:val="18"/>
        </w:numPr>
        <w:spacing w:line="360" w:lineRule="auto"/>
      </w:pPr>
      <w:r w:rsidRPr="00AB04B9">
        <w:t>High system availability and reliability.</w:t>
      </w:r>
    </w:p>
    <w:p w14:paraId="792C5685" w14:textId="77777777" w:rsidR="00AB04B9" w:rsidRPr="00AB04B9" w:rsidRDefault="00AB04B9" w:rsidP="00AB04B9">
      <w:pPr>
        <w:numPr>
          <w:ilvl w:val="0"/>
          <w:numId w:val="18"/>
        </w:numPr>
        <w:spacing w:line="360" w:lineRule="auto"/>
      </w:pPr>
      <w:r w:rsidRPr="00AB04B9">
        <w:t>Real-time order tracking and notifications.</w:t>
      </w:r>
    </w:p>
    <w:p w14:paraId="35001837" w14:textId="77777777" w:rsidR="00AB04B9" w:rsidRPr="00AB04B9" w:rsidRDefault="00AB04B9" w:rsidP="00AB04B9">
      <w:pPr>
        <w:numPr>
          <w:ilvl w:val="0"/>
          <w:numId w:val="18"/>
        </w:numPr>
        <w:spacing w:line="360" w:lineRule="auto"/>
      </w:pPr>
      <w:r w:rsidRPr="00AB04B9">
        <w:t>Simplified maintenance using cloud services.</w:t>
      </w:r>
    </w:p>
    <w:p w14:paraId="5FADBF09" w14:textId="77777777" w:rsidR="00AB04B9" w:rsidRPr="00AB04B9" w:rsidRDefault="00AB04B9" w:rsidP="00AB04B9">
      <w:pPr>
        <w:spacing w:line="360" w:lineRule="auto"/>
        <w:rPr>
          <w:b/>
          <w:bCs/>
        </w:rPr>
      </w:pPr>
      <w:r w:rsidRPr="00AB04B9">
        <w:rPr>
          <w:b/>
          <w:bCs/>
        </w:rPr>
        <w:t>Cloud Service Models Used</w:t>
      </w:r>
    </w:p>
    <w:p w14:paraId="278699EF" w14:textId="77777777" w:rsidR="00AB04B9" w:rsidRPr="00AB04B9" w:rsidRDefault="00AB04B9" w:rsidP="00AB04B9">
      <w:pPr>
        <w:numPr>
          <w:ilvl w:val="0"/>
          <w:numId w:val="19"/>
        </w:numPr>
        <w:spacing w:line="360" w:lineRule="auto"/>
      </w:pPr>
      <w:r w:rsidRPr="00AB04B9">
        <w:t>IaaS: Virtual machines, networking, and storage.</w:t>
      </w:r>
    </w:p>
    <w:p w14:paraId="71CC1B3F" w14:textId="77777777" w:rsidR="00AB04B9" w:rsidRPr="00AB04B9" w:rsidRDefault="00AB04B9" w:rsidP="00AB04B9">
      <w:pPr>
        <w:numPr>
          <w:ilvl w:val="0"/>
          <w:numId w:val="19"/>
        </w:numPr>
        <w:spacing w:line="360" w:lineRule="auto"/>
      </w:pPr>
      <w:r w:rsidRPr="00AB04B9">
        <w:t>PaaS: Kubernetes, backend services, and application management.</w:t>
      </w:r>
    </w:p>
    <w:p w14:paraId="3E3E2D48" w14:textId="77777777" w:rsidR="00AB04B9" w:rsidRPr="00AB04B9" w:rsidRDefault="00AB04B9" w:rsidP="00AB04B9">
      <w:pPr>
        <w:numPr>
          <w:ilvl w:val="0"/>
          <w:numId w:val="19"/>
        </w:numPr>
        <w:spacing w:line="360" w:lineRule="auto"/>
      </w:pPr>
      <w:r w:rsidRPr="00AB04B9">
        <w:t>SaaS: Online food ordering application for customers.</w:t>
      </w:r>
    </w:p>
    <w:p w14:paraId="371AEBBC" w14:textId="3355360E" w:rsidR="00AB04B9" w:rsidRPr="00AB04B9" w:rsidRDefault="00AB04B9" w:rsidP="00AB04B9">
      <w:pPr>
        <w:spacing w:line="360" w:lineRule="auto"/>
      </w:pPr>
      <w:r w:rsidRPr="00AB04B9">
        <w:t xml:space="preserve"> </w:t>
      </w:r>
    </w:p>
    <w:sectPr w:rsidR="00AB04B9" w:rsidRPr="00AB04B9">
      <w:pgSz w:w="12240" w:h="15840"/>
      <w:pgMar w:top="898" w:right="1000" w:bottom="1040" w:left="8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E7E1B"/>
    <w:multiLevelType w:val="multilevel"/>
    <w:tmpl w:val="3E802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A1622B"/>
    <w:multiLevelType w:val="multilevel"/>
    <w:tmpl w:val="3E1AF02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351F48"/>
    <w:multiLevelType w:val="multilevel"/>
    <w:tmpl w:val="A37AF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0E607D"/>
    <w:multiLevelType w:val="multilevel"/>
    <w:tmpl w:val="50E2462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3064C8"/>
    <w:multiLevelType w:val="multilevel"/>
    <w:tmpl w:val="8D323A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751345"/>
    <w:multiLevelType w:val="multilevel"/>
    <w:tmpl w:val="E25A2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853008"/>
    <w:multiLevelType w:val="hybridMultilevel"/>
    <w:tmpl w:val="2B90A544"/>
    <w:lvl w:ilvl="0" w:tplc="8DEE4CF8">
      <w:start w:val="2"/>
      <w:numFmt w:val="decimal"/>
      <w:pStyle w:val="Heading1"/>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BE6960">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EA3D1A">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EAAEA2">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662ED4">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AE5F9C">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A2014C">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74A53C">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F6F108">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8780405"/>
    <w:multiLevelType w:val="multilevel"/>
    <w:tmpl w:val="0CAA3E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1C1211"/>
    <w:multiLevelType w:val="multilevel"/>
    <w:tmpl w:val="95184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B470CF"/>
    <w:multiLevelType w:val="multilevel"/>
    <w:tmpl w:val="9A8ECB0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C83490"/>
    <w:multiLevelType w:val="multilevel"/>
    <w:tmpl w:val="8B7EDBE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A96648"/>
    <w:multiLevelType w:val="multilevel"/>
    <w:tmpl w:val="20DCEF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7878AC"/>
    <w:multiLevelType w:val="multilevel"/>
    <w:tmpl w:val="6F129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8F275D"/>
    <w:multiLevelType w:val="multilevel"/>
    <w:tmpl w:val="B4B4D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3A19C0"/>
    <w:multiLevelType w:val="multilevel"/>
    <w:tmpl w:val="1F08D1E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EC0D82"/>
    <w:multiLevelType w:val="multilevel"/>
    <w:tmpl w:val="B7BE9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707A17"/>
    <w:multiLevelType w:val="multilevel"/>
    <w:tmpl w:val="4776D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F571AC"/>
    <w:multiLevelType w:val="multilevel"/>
    <w:tmpl w:val="465EE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793335"/>
    <w:multiLevelType w:val="multilevel"/>
    <w:tmpl w:val="DF90441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9744438">
    <w:abstractNumId w:val="6"/>
  </w:num>
  <w:num w:numId="2" w16cid:durableId="1105269829">
    <w:abstractNumId w:val="17"/>
  </w:num>
  <w:num w:numId="3" w16cid:durableId="1828552008">
    <w:abstractNumId w:val="13"/>
  </w:num>
  <w:num w:numId="4" w16cid:durableId="1742799075">
    <w:abstractNumId w:val="2"/>
  </w:num>
  <w:num w:numId="5" w16cid:durableId="1200513575">
    <w:abstractNumId w:val="5"/>
  </w:num>
  <w:num w:numId="6" w16cid:durableId="1847089727">
    <w:abstractNumId w:val="12"/>
  </w:num>
  <w:num w:numId="7" w16cid:durableId="424956855">
    <w:abstractNumId w:val="16"/>
  </w:num>
  <w:num w:numId="8" w16cid:durableId="1153988070">
    <w:abstractNumId w:val="15"/>
  </w:num>
  <w:num w:numId="9" w16cid:durableId="554118813">
    <w:abstractNumId w:val="8"/>
  </w:num>
  <w:num w:numId="10" w16cid:durableId="958952024">
    <w:abstractNumId w:val="0"/>
  </w:num>
  <w:num w:numId="11" w16cid:durableId="217975761">
    <w:abstractNumId w:val="14"/>
  </w:num>
  <w:num w:numId="12" w16cid:durableId="945116905">
    <w:abstractNumId w:val="18"/>
  </w:num>
  <w:num w:numId="13" w16cid:durableId="298845302">
    <w:abstractNumId w:val="4"/>
  </w:num>
  <w:num w:numId="14" w16cid:durableId="1797528403">
    <w:abstractNumId w:val="7"/>
  </w:num>
  <w:num w:numId="15" w16cid:durableId="878514625">
    <w:abstractNumId w:val="10"/>
  </w:num>
  <w:num w:numId="16" w16cid:durableId="1555970392">
    <w:abstractNumId w:val="1"/>
  </w:num>
  <w:num w:numId="17" w16cid:durableId="380054889">
    <w:abstractNumId w:val="9"/>
  </w:num>
  <w:num w:numId="18" w16cid:durableId="644434708">
    <w:abstractNumId w:val="11"/>
  </w:num>
  <w:num w:numId="19" w16cid:durableId="18542986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2039"/>
    <w:rsid w:val="009615EB"/>
    <w:rsid w:val="00AB04B9"/>
    <w:rsid w:val="00B957CD"/>
    <w:rsid w:val="00EF20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D7DD9"/>
  <w15:docId w15:val="{B40027A2-C5E0-44CC-85AD-370A0B213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7"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1"/>
      </w:numPr>
      <w:spacing w:after="339" w:line="261" w:lineRule="auto"/>
      <w:ind w:left="118" w:hanging="10"/>
      <w:outlineLvl w:val="0"/>
    </w:pPr>
    <w:rPr>
      <w:rFonts w:ascii="Times New Roman" w:eastAsia="Times New Roman" w:hAnsi="Times New Roman" w:cs="Times New Roman"/>
      <w:b/>
      <w:color w:val="000000"/>
    </w:rPr>
  </w:style>
  <w:style w:type="paragraph" w:styleId="Heading2">
    <w:name w:val="heading 2"/>
    <w:basedOn w:val="Normal"/>
    <w:next w:val="Normal"/>
    <w:link w:val="Heading2Char"/>
    <w:uiPriority w:val="9"/>
    <w:semiHidden/>
    <w:unhideWhenUsed/>
    <w:qFormat/>
    <w:rsid w:val="00AB04B9"/>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AB04B9"/>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AB04B9"/>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semiHidden/>
    <w:rsid w:val="00AB04B9"/>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1248</Words>
  <Characters>7120</Characters>
  <Application>Microsoft Office Word</Application>
  <DocSecurity>0</DocSecurity>
  <Lines>59</Lines>
  <Paragraphs>16</Paragraphs>
  <ScaleCrop>false</ScaleCrop>
  <Company/>
  <LinksUpToDate>false</LinksUpToDate>
  <CharactersWithSpaces>8352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dilipjani245@gmail.com</dc:creator>
  <cp:keywords/>
  <cp:lastModifiedBy>dilipjani245@gmail.com</cp:lastModifiedBy>
  <cp:revision>2</cp:revision>
  <dcterms:created xsi:type="dcterms:W3CDTF">2026-08-06T08:49:00Z</dcterms:created>
  <dcterms:modified xsi:type="dcterms:W3CDTF">2026-08-06T08:49:00Z</dcterms:modified>
</cp:coreProperties>
</file>