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4289" w14:textId="77777777" w:rsidR="00AB75EF" w:rsidRDefault="00197D5B">
      <w:pPr>
        <w:spacing w:after="0" w:line="259" w:lineRule="auto"/>
        <w:ind w:left="1017" w:firstLine="0"/>
      </w:pPr>
      <w:r>
        <w:rPr>
          <w:color w:val="1F4E79"/>
          <w:sz w:val="26"/>
        </w:rPr>
        <w:t>SIMATS ENGINEERING (SAVEETHA SCHOOL OF ENGINEERING)</w:t>
      </w:r>
    </w:p>
    <w:p w14:paraId="46634056" w14:textId="77777777" w:rsidR="00AB75EF" w:rsidRDefault="00197D5B">
      <w:pPr>
        <w:spacing w:after="0" w:line="259" w:lineRule="auto"/>
        <w:ind w:left="2406" w:firstLine="0"/>
      </w:pPr>
      <w:r>
        <w:rPr>
          <w:color w:val="2E75B6"/>
          <w:sz w:val="22"/>
        </w:rPr>
        <w:t>Department of Computer Science and Engineering</w:t>
      </w:r>
    </w:p>
    <w:p w14:paraId="68A7F06B" w14:textId="77777777" w:rsidR="00AB75EF" w:rsidRDefault="00197D5B">
      <w:pPr>
        <w:pStyle w:val="Heading1"/>
      </w:pPr>
      <w:r>
        <w:t xml:space="preserve">ASSESSMENT TOOL </w:t>
      </w:r>
      <w:proofErr w:type="gramStart"/>
      <w:r>
        <w:t>1  –</w:t>
      </w:r>
      <w:proofErr w:type="gramEnd"/>
      <w:r>
        <w:t xml:space="preserve">  SHORT ANSWER TEST (30 Questions)</w:t>
      </w:r>
    </w:p>
    <w:p w14:paraId="0DBF1629" w14:textId="77777777" w:rsidR="00AB75EF" w:rsidRDefault="00197D5B">
      <w:pPr>
        <w:spacing w:after="372" w:line="259" w:lineRule="auto"/>
        <w:ind w:left="0" w:right="-132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638DB4D" wp14:editId="7E4218CC">
                <wp:extent cx="6400800" cy="9525"/>
                <wp:effectExtent l="0" t="0" r="0" b="0"/>
                <wp:docPr id="6624" name="Group 6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24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AB75EF" w14:paraId="47585F3C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6C1DBD6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61BA2BF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D3F328E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C836221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20"/>
              </w:rPr>
              <w:t>Data Handling and Visualization</w:t>
            </w:r>
          </w:p>
        </w:tc>
      </w:tr>
      <w:tr w:rsidR="00AB75EF" w14:paraId="7BEAEA80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44A5312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2619DF3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CO4 – Naturalization (BL5)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5F546E7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DADB44E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Assessment Tool 1 – Short Answer Test</w:t>
            </w:r>
          </w:p>
        </w:tc>
      </w:tr>
      <w:tr w:rsidR="00AB75EF" w14:paraId="02596C59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E332C5A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C3982A4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555907E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E94ED1F" w14:textId="77777777" w:rsidR="00AB75EF" w:rsidRDefault="00197D5B">
            <w:pPr>
              <w:spacing w:after="0" w:line="259" w:lineRule="auto"/>
              <w:ind w:left="0" w:firstLine="0"/>
            </w:pPr>
            <w:proofErr w:type="gramStart"/>
            <w:r>
              <w:rPr>
                <w:b w:val="0"/>
                <w:sz w:val="18"/>
              </w:rPr>
              <w:t>30  (</w:t>
            </w:r>
            <w:proofErr w:type="gramEnd"/>
            <w:r>
              <w:rPr>
                <w:b w:val="0"/>
                <w:sz w:val="18"/>
              </w:rPr>
              <w:t>6 Questions × 5 Marks)</w:t>
            </w:r>
          </w:p>
        </w:tc>
      </w:tr>
      <w:tr w:rsidR="00AB75EF" w14:paraId="7018A4B1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B9E3AA5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CO4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03C9B25" w14:textId="77777777" w:rsidR="00AB75EF" w:rsidRDefault="00197D5B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  <w:i/>
                <w:sz w:val="20"/>
              </w:rPr>
              <w:t>Evaluate visualization designs based on perception, cognition, and effectiveness principles (BL5).</w:t>
            </w:r>
          </w:p>
        </w:tc>
      </w:tr>
      <w:tr w:rsidR="00D53919" w14:paraId="3B58696B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731AB9" w14:textId="77777777" w:rsidR="00D53919" w:rsidRDefault="00D53919" w:rsidP="00D53919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6D5384C" w14:textId="758463BD" w:rsidR="00D53919" w:rsidRDefault="00D53919" w:rsidP="00D53919">
            <w:pPr>
              <w:spacing w:after="160" w:line="259" w:lineRule="auto"/>
              <w:ind w:left="0" w:firstLine="0"/>
            </w:pPr>
            <w:r>
              <w:t>JANI DILIP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CDD96A6" w14:textId="76CD9E6A" w:rsidR="00D53919" w:rsidRDefault="00D53919" w:rsidP="00D53919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BE92C60" w14:textId="49433754" w:rsidR="00D53919" w:rsidRDefault="00D53919" w:rsidP="00D53919">
            <w:pPr>
              <w:spacing w:after="160" w:line="259" w:lineRule="auto"/>
              <w:ind w:left="0" w:firstLine="0"/>
            </w:pPr>
            <w:r>
              <w:t>192424314</w:t>
            </w:r>
          </w:p>
        </w:tc>
      </w:tr>
      <w:tr w:rsidR="00D53919" w14:paraId="755A72D9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9D1022A" w14:textId="77777777" w:rsidR="00D53919" w:rsidRDefault="00D53919" w:rsidP="00D53919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24CEC5B" w14:textId="32AE5DDE" w:rsidR="00D53919" w:rsidRDefault="00D53919" w:rsidP="00D53919">
            <w:pPr>
              <w:spacing w:after="160" w:line="259" w:lineRule="auto"/>
              <w:ind w:left="0" w:firstLine="0"/>
            </w:pPr>
            <w:r>
              <w:t>B-TECH (AI &amp; DS)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C145CDE" w14:textId="3C6B9201" w:rsidR="00D53919" w:rsidRDefault="00D53919" w:rsidP="00D53919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43B633B" w14:textId="05CD07E2" w:rsidR="00D53919" w:rsidRDefault="00D53919" w:rsidP="00D53919">
            <w:pPr>
              <w:spacing w:after="160" w:line="259" w:lineRule="auto"/>
              <w:ind w:left="0" w:firstLine="0"/>
            </w:pPr>
            <w:r>
              <w:t>08-08-2026</w:t>
            </w:r>
          </w:p>
        </w:tc>
      </w:tr>
    </w:tbl>
    <w:p w14:paraId="29F4D350" w14:textId="77777777" w:rsidR="00AB75EF" w:rsidRDefault="00197D5B">
      <w:pPr>
        <w:pStyle w:val="Heading2"/>
      </w:pPr>
      <w:r>
        <w:t>Code of Conduct</w:t>
      </w:r>
    </w:p>
    <w:p w14:paraId="305B6DDE" w14:textId="3FD6B114" w:rsidR="00AB75EF" w:rsidRDefault="00197D5B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50" w:line="240" w:lineRule="auto"/>
        <w:ind w:left="0" w:firstLine="0"/>
      </w:pPr>
      <w:r>
        <w:rPr>
          <w:b w:val="0"/>
          <w:i/>
          <w:sz w:val="18"/>
        </w:rPr>
        <w:t xml:space="preserve">I </w:t>
      </w:r>
      <w:r w:rsidR="00D53919">
        <w:rPr>
          <w:bCs/>
          <w:i/>
          <w:sz w:val="18"/>
        </w:rPr>
        <w:t>J</w:t>
      </w:r>
      <w:r w:rsidR="00D53919" w:rsidRPr="008E55EC">
        <w:rPr>
          <w:bCs/>
          <w:i/>
          <w:sz w:val="18"/>
        </w:rPr>
        <w:t>ANI DILIP (192424314)</w:t>
      </w:r>
      <w:r>
        <w:rPr>
          <w:b w:val="0"/>
          <w:i/>
          <w:sz w:val="18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3E92B444" w14:textId="05B03995" w:rsidR="00AB75EF" w:rsidRDefault="00197D5B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 w:line="259" w:lineRule="auto"/>
        <w:ind w:left="0" w:firstLine="0"/>
      </w:pPr>
      <w:r>
        <w:rPr>
          <w:b w:val="0"/>
          <w:sz w:val="18"/>
        </w:rPr>
        <w:t xml:space="preserve">Signature of the Student: </w:t>
      </w:r>
      <w:r w:rsidR="00D53919">
        <w:rPr>
          <w:noProof/>
        </w:rPr>
        <w:drawing>
          <wp:inline distT="0" distB="0" distL="0" distR="0" wp14:anchorId="15BC16D3" wp14:editId="6BC468C7">
            <wp:extent cx="944880" cy="373380"/>
            <wp:effectExtent l="0" t="0" r="7620" b="7620"/>
            <wp:docPr id="21245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80"/>
        <w:gridCol w:w="3600"/>
        <w:gridCol w:w="1200"/>
        <w:gridCol w:w="1200"/>
      </w:tblGrid>
      <w:tr w:rsidR="00AB75EF" w14:paraId="40B13CD0" w14:textId="77777777">
        <w:trPr>
          <w:trHeight w:val="1320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1D1A6DA5" w14:textId="77777777" w:rsidR="00AB75EF" w:rsidRDefault="00197D5B">
            <w:pPr>
              <w:spacing w:after="19" w:line="259" w:lineRule="auto"/>
              <w:ind w:left="0" w:firstLine="0"/>
            </w:pPr>
            <w:r>
              <w:rPr>
                <w:color w:val="C00000"/>
                <w:sz w:val="20"/>
              </w:rPr>
              <w:t>Instructions</w:t>
            </w:r>
          </w:p>
          <w:p w14:paraId="19ED1DB9" w14:textId="77777777" w:rsidR="00AB75EF" w:rsidRDefault="00197D5B">
            <w:pPr>
              <w:numPr>
                <w:ilvl w:val="0"/>
                <w:numId w:val="7"/>
              </w:numPr>
              <w:spacing w:after="24" w:line="259" w:lineRule="auto"/>
              <w:ind w:hanging="360"/>
            </w:pPr>
            <w:r>
              <w:rPr>
                <w:b w:val="0"/>
                <w:sz w:val="18"/>
              </w:rPr>
              <w:t>This test contains 6 questions, each carrying 5 marks. Total: 30 Marks.</w:t>
            </w:r>
          </w:p>
          <w:p w14:paraId="389A0053" w14:textId="77777777" w:rsidR="00AB75EF" w:rsidRDefault="00197D5B">
            <w:pPr>
              <w:numPr>
                <w:ilvl w:val="0"/>
                <w:numId w:val="7"/>
              </w:numPr>
              <w:spacing w:after="24" w:line="259" w:lineRule="auto"/>
              <w:ind w:hanging="360"/>
            </w:pPr>
            <w:r>
              <w:rPr>
                <w:b w:val="0"/>
                <w:sz w:val="18"/>
              </w:rPr>
              <w:t>No negative marking. Unanswered questions carry zero marks.</w:t>
            </w:r>
          </w:p>
          <w:p w14:paraId="070B39E3" w14:textId="77777777" w:rsidR="00AB75EF" w:rsidRDefault="00197D5B">
            <w:pPr>
              <w:numPr>
                <w:ilvl w:val="0"/>
                <w:numId w:val="7"/>
              </w:numPr>
              <w:spacing w:after="23" w:line="259" w:lineRule="auto"/>
              <w:ind w:hanging="360"/>
            </w:pPr>
            <w:r>
              <w:rPr>
                <w:b w:val="0"/>
                <w:sz w:val="18"/>
              </w:rPr>
              <w:t>No calculators or electronic devices permitted.</w:t>
            </w:r>
          </w:p>
          <w:p w14:paraId="54B862C0" w14:textId="77777777" w:rsidR="00AB75EF" w:rsidRDefault="00197D5B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rPr>
                <w:b w:val="0"/>
                <w:sz w:val="18"/>
              </w:rPr>
              <w:t>Duration: 60 minutes.</w:t>
            </w:r>
          </w:p>
        </w:tc>
      </w:tr>
      <w:tr w:rsidR="00AB75EF" w14:paraId="029440D9" w14:textId="77777777">
        <w:tblPrEx>
          <w:tblCellMar>
            <w:top w:w="117" w:type="dxa"/>
            <w:left w:w="120" w:type="dxa"/>
            <w:right w:w="126" w:type="dxa"/>
          </w:tblCellMar>
        </w:tblPrEx>
        <w:trPr>
          <w:trHeight w:val="400"/>
        </w:trPr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6A76C1F7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68FC08BB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sz w:val="20"/>
              </w:rPr>
              <w:t>Focus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27E7CC45" w14:textId="77777777" w:rsidR="00AB75EF" w:rsidRDefault="00197D5B">
            <w:pPr>
              <w:tabs>
                <w:tab w:val="right" w:pos="2154"/>
              </w:tabs>
              <w:spacing w:after="0" w:line="259" w:lineRule="auto"/>
              <w:ind w:left="0" w:firstLine="0"/>
            </w:pPr>
            <w:r>
              <w:rPr>
                <w:sz w:val="20"/>
              </w:rPr>
              <w:t>Q Nos</w:t>
            </w:r>
            <w:r>
              <w:rPr>
                <w:sz w:val="20"/>
              </w:rPr>
              <w:tab/>
              <w:t>Marks</w:t>
            </w:r>
          </w:p>
        </w:tc>
      </w:tr>
      <w:tr w:rsidR="00AB75EF" w14:paraId="7F288F2B" w14:textId="77777777">
        <w:tblPrEx>
          <w:tblCellMar>
            <w:top w:w="117" w:type="dxa"/>
            <w:left w:w="120" w:type="dxa"/>
            <w:right w:w="126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C8866C7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20"/>
              </w:rPr>
              <w:t>Scatterplots &amp; Correlation Analysis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7DB9EA2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20"/>
              </w:rPr>
              <w:t>Correlation, outliers, and relationship identification using scatterplots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6F61A27A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FA319FC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 w:rsidR="00AB75EF" w14:paraId="6F94F8A1" w14:textId="77777777">
        <w:tblPrEx>
          <w:tblCellMar>
            <w:top w:w="117" w:type="dxa"/>
            <w:left w:w="120" w:type="dxa"/>
            <w:right w:w="126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2094E6B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20"/>
              </w:rPr>
              <w:t>Correlograms &amp; Feature Selection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A124AFE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20"/>
              </w:rPr>
              <w:t>Correlation matrices and feature importance analysis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AD3D03C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AE85F17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 w:rsidR="00AB75EF" w14:paraId="607755C2" w14:textId="77777777">
        <w:tblPrEx>
          <w:tblCellMar>
            <w:top w:w="117" w:type="dxa"/>
            <w:left w:w="120" w:type="dxa"/>
            <w:right w:w="126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1131B52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20"/>
              </w:rPr>
              <w:t>Dimension Reduction (PCA, t-SNE, UMAP)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50BE2BF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20"/>
              </w:rPr>
              <w:t>High-dimensional data visualization and comparison of techniques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4067795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b w:val="0"/>
                <w:sz w:val="20"/>
              </w:rPr>
              <w:t>3, 4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7263978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</w:tr>
      <w:tr w:rsidR="00AB75EF" w14:paraId="6B53C668" w14:textId="77777777">
        <w:tblPrEx>
          <w:tblCellMar>
            <w:top w:w="117" w:type="dxa"/>
            <w:left w:w="120" w:type="dxa"/>
            <w:right w:w="126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D21D0E9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20"/>
              </w:rPr>
              <w:lastRenderedPageBreak/>
              <w:t>Bubble Charts &amp; Multivariate Visualization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755867E3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20"/>
              </w:rPr>
              <w:t>Encoding multiple variables and interpreting limitations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B966939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44F8FFE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 w:rsidR="00AB75EF" w14:paraId="495A1467" w14:textId="77777777">
        <w:tblPrEx>
          <w:tblCellMar>
            <w:top w:w="117" w:type="dxa"/>
            <w:left w:w="120" w:type="dxa"/>
            <w:right w:w="126" w:type="dxa"/>
          </w:tblCellMar>
        </w:tblPrEx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7EF7A66" w14:textId="77777777" w:rsidR="00AB75EF" w:rsidRDefault="00197D5B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  <w:sz w:val="20"/>
              </w:rPr>
              <w:t>Hexbin</w:t>
            </w:r>
            <w:proofErr w:type="spellEnd"/>
            <w:r>
              <w:rPr>
                <w:b w:val="0"/>
                <w:sz w:val="20"/>
              </w:rPr>
              <w:t xml:space="preserve"> Plots &amp; Dense Data Visualization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9373CDA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b w:val="0"/>
                <w:sz w:val="20"/>
              </w:rPr>
              <w:t>Handling overplotting in large datasets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726279A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DC9FF75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</w:tr>
      <w:tr w:rsidR="00AB75EF" w14:paraId="06422CB7" w14:textId="77777777">
        <w:tblPrEx>
          <w:tblCellMar>
            <w:top w:w="117" w:type="dxa"/>
            <w:left w:w="120" w:type="dxa"/>
            <w:right w:w="126" w:type="dxa"/>
          </w:tblCellMar>
        </w:tblPrEx>
        <w:trPr>
          <w:trHeight w:val="423"/>
        </w:trPr>
        <w:tc>
          <w:tcPr>
            <w:tcW w:w="4080" w:type="dxa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1FCD98A6" w14:textId="77777777" w:rsidR="00AB75EF" w:rsidRDefault="00AB75EF">
            <w:pPr>
              <w:spacing w:after="160" w:line="259" w:lineRule="auto"/>
              <w:ind w:left="0" w:firstLine="0"/>
            </w:pPr>
          </w:p>
        </w:tc>
        <w:tc>
          <w:tcPr>
            <w:tcW w:w="3600" w:type="dxa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D65DAFE" w14:textId="77777777" w:rsidR="00AB75EF" w:rsidRDefault="00197D5B">
            <w:pPr>
              <w:spacing w:after="0" w:line="259" w:lineRule="auto"/>
              <w:ind w:left="0" w:right="34" w:firstLine="0"/>
              <w:jc w:val="right"/>
            </w:pPr>
            <w:r>
              <w:rPr>
                <w:color w:val="FFFFFF"/>
                <w:sz w:val="20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378F0F13" w14:textId="77777777" w:rsidR="00AB75EF" w:rsidRDefault="00197D5B">
            <w:pPr>
              <w:spacing w:after="0" w:line="259" w:lineRule="auto"/>
              <w:ind w:left="6" w:firstLine="0"/>
              <w:jc w:val="center"/>
            </w:pPr>
            <w:r>
              <w:rPr>
                <w:color w:val="FFFFFF"/>
                <w:sz w:val="22"/>
              </w:rPr>
              <w:t>30 Marks</w:t>
            </w:r>
          </w:p>
        </w:tc>
      </w:tr>
    </w:tbl>
    <w:p w14:paraId="33BA0FAB" w14:textId="77777777" w:rsidR="00AB75EF" w:rsidRDefault="00197D5B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29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BE45D1" wp14:editId="46893892">
                <wp:simplePos x="0" y="0"/>
                <wp:positionH relativeFrom="column">
                  <wp:posOffset>0</wp:posOffset>
                </wp:positionH>
                <wp:positionV relativeFrom="paragraph">
                  <wp:posOffset>96384</wp:posOffset>
                </wp:positionV>
                <wp:extent cx="6400800" cy="6350"/>
                <wp:effectExtent l="0" t="0" r="0" b="0"/>
                <wp:wrapNone/>
                <wp:docPr id="4865" name="Group 4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65" style="width:504pt;height:0.5pt;position:absolute;z-index:2;mso-position-horizontal-relative:text;mso-position-horizontal:absolute;margin-left:0pt;mso-position-vertical-relative:text;margin-top:7.58931pt;" coordsize="64008,63">
                <v:shape id="Shape 185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>Annexure A – Short Answer Test</w:t>
      </w:r>
    </w:p>
    <w:p w14:paraId="03F7ECE4" w14:textId="77777777" w:rsidR="00AB75EF" w:rsidRDefault="00197D5B">
      <w:pPr>
        <w:ind w:left="-5"/>
      </w:pPr>
      <w:r>
        <w:t xml:space="preserve">1. How does a violin plot provide more information than a box plot when </w:t>
      </w:r>
      <w:proofErr w:type="spellStart"/>
      <w:r>
        <w:t>analyzing</w:t>
      </w:r>
      <w:proofErr w:type="spellEnd"/>
      <w:r>
        <w:t xml:space="preserve"> data distribution?</w:t>
      </w:r>
    </w:p>
    <w:p w14:paraId="59478B2B" w14:textId="77777777" w:rsidR="00AB75EF" w:rsidRDefault="00197D5B">
      <w:pPr>
        <w:numPr>
          <w:ilvl w:val="0"/>
          <w:numId w:val="1"/>
        </w:numPr>
        <w:ind w:hanging="293"/>
      </w:pPr>
      <w:r>
        <w:t>What does the width of a violin plot represent?</w:t>
      </w:r>
    </w:p>
    <w:p w14:paraId="28B2CE22" w14:textId="77777777" w:rsidR="00AB75EF" w:rsidRDefault="00197D5B">
      <w:pPr>
        <w:numPr>
          <w:ilvl w:val="0"/>
          <w:numId w:val="1"/>
        </w:numPr>
        <w:spacing w:after="263"/>
        <w:ind w:hanging="293"/>
      </w:pPr>
      <w:r>
        <w:t>How can a violin plot help identify multimodal distributions?</w:t>
      </w:r>
    </w:p>
    <w:p w14:paraId="6E9ABC33" w14:textId="77777777" w:rsidR="00AB75EF" w:rsidRDefault="00197D5B">
      <w:pPr>
        <w:ind w:left="-5"/>
      </w:pPr>
      <w:r>
        <w:t>2. How does a pair plot help in exploring relationships among multiple variables in a dataset?</w:t>
      </w:r>
    </w:p>
    <w:p w14:paraId="4132E62A" w14:textId="77777777" w:rsidR="00AB75EF" w:rsidRDefault="00197D5B">
      <w:pPr>
        <w:numPr>
          <w:ilvl w:val="0"/>
          <w:numId w:val="2"/>
        </w:numPr>
        <w:ind w:hanging="293"/>
      </w:pPr>
      <w:r>
        <w:t>What information is displayed along the diagonal of a pair plot?</w:t>
      </w:r>
    </w:p>
    <w:p w14:paraId="58B4B9FD" w14:textId="77777777" w:rsidR="00AB75EF" w:rsidRDefault="00197D5B">
      <w:pPr>
        <w:numPr>
          <w:ilvl w:val="0"/>
          <w:numId w:val="2"/>
        </w:numPr>
        <w:spacing w:after="263"/>
        <w:ind w:hanging="293"/>
      </w:pPr>
      <w:r>
        <w:t>How can pair plots assist in detecting clusters and correlations?</w:t>
      </w:r>
    </w:p>
    <w:p w14:paraId="28500BDC" w14:textId="77777777" w:rsidR="00AB75EF" w:rsidRDefault="00197D5B">
      <w:pPr>
        <w:ind w:left="-5"/>
      </w:pPr>
      <w:r>
        <w:t>3. What is the purpose of a heatmap in data visualization and analysis?</w:t>
      </w:r>
    </w:p>
    <w:p w14:paraId="21E3AE72" w14:textId="77777777" w:rsidR="00AB75EF" w:rsidRDefault="00197D5B">
      <w:pPr>
        <w:numPr>
          <w:ilvl w:val="0"/>
          <w:numId w:val="3"/>
        </w:numPr>
        <w:ind w:hanging="293"/>
      </w:pPr>
      <w:r>
        <w:t>How are values represented in a heatmap?</w:t>
      </w:r>
    </w:p>
    <w:p w14:paraId="36A815BE" w14:textId="77777777" w:rsidR="00AB75EF" w:rsidRDefault="00197D5B">
      <w:pPr>
        <w:numPr>
          <w:ilvl w:val="0"/>
          <w:numId w:val="3"/>
        </w:numPr>
        <w:spacing w:after="263"/>
        <w:ind w:hanging="293"/>
      </w:pPr>
      <w:r>
        <w:t>Why are heatmaps useful for identifying patterns and anomalies?</w:t>
      </w:r>
    </w:p>
    <w:p w14:paraId="6956FB0E" w14:textId="77777777" w:rsidR="00AB75EF" w:rsidRDefault="00197D5B">
      <w:pPr>
        <w:ind w:left="-5"/>
      </w:pPr>
      <w:r>
        <w:t>4. How does a parallel coordinates plot visualize high-dimensional data?</w:t>
      </w:r>
    </w:p>
    <w:p w14:paraId="48EA2A8B" w14:textId="77777777" w:rsidR="00AB75EF" w:rsidRDefault="00197D5B">
      <w:pPr>
        <w:numPr>
          <w:ilvl w:val="0"/>
          <w:numId w:val="4"/>
        </w:numPr>
        <w:ind w:hanging="293"/>
      </w:pPr>
      <w:r>
        <w:t>What does each vertical axis represent?</w:t>
      </w:r>
    </w:p>
    <w:p w14:paraId="5A6EE3E5" w14:textId="77777777" w:rsidR="00AB75EF" w:rsidRDefault="00197D5B">
      <w:pPr>
        <w:numPr>
          <w:ilvl w:val="0"/>
          <w:numId w:val="4"/>
        </w:numPr>
        <w:spacing w:after="263"/>
        <w:ind w:hanging="293"/>
      </w:pPr>
      <w:r>
        <w:t>How can this plot be used to compare observations across multiple variables?</w:t>
      </w:r>
    </w:p>
    <w:p w14:paraId="6B29BA61" w14:textId="77777777" w:rsidR="00AB75EF" w:rsidRDefault="00197D5B">
      <w:pPr>
        <w:ind w:left="-5"/>
      </w:pPr>
      <w:r>
        <w:t>5. How does a contour plot represent three-dimensional data on a two-dimensional surface?</w:t>
      </w:r>
    </w:p>
    <w:p w14:paraId="3AE0148C" w14:textId="77777777" w:rsidR="00AB75EF" w:rsidRDefault="00197D5B">
      <w:pPr>
        <w:numPr>
          <w:ilvl w:val="0"/>
          <w:numId w:val="5"/>
        </w:numPr>
        <w:ind w:hanging="293"/>
      </w:pPr>
      <w:r>
        <w:t>What do contour lines indicate?</w:t>
      </w:r>
    </w:p>
    <w:p w14:paraId="41811BB2" w14:textId="77777777" w:rsidR="00AB75EF" w:rsidRDefault="00197D5B">
      <w:pPr>
        <w:numPr>
          <w:ilvl w:val="0"/>
          <w:numId w:val="5"/>
        </w:numPr>
        <w:spacing w:after="263"/>
        <w:ind w:hanging="293"/>
      </w:pPr>
      <w:r>
        <w:t>In which applications are contour plots commonly used?</w:t>
      </w:r>
    </w:p>
    <w:p w14:paraId="11105788" w14:textId="77777777" w:rsidR="00AB75EF" w:rsidRDefault="00197D5B">
      <w:pPr>
        <w:ind w:left="-5"/>
      </w:pPr>
      <w:r>
        <w:t>6. How does a density plot help in understanding the distribution of continuous data?</w:t>
      </w:r>
    </w:p>
    <w:p w14:paraId="3AFAA40B" w14:textId="77777777" w:rsidR="00AB75EF" w:rsidRDefault="00197D5B">
      <w:pPr>
        <w:numPr>
          <w:ilvl w:val="0"/>
          <w:numId w:val="6"/>
        </w:numPr>
        <w:ind w:hanging="293"/>
      </w:pPr>
      <w:r>
        <w:t>How is a density plot different from a histogram?</w:t>
      </w:r>
    </w:p>
    <w:p w14:paraId="3C741735" w14:textId="77777777" w:rsidR="00AB75EF" w:rsidRDefault="00197D5B">
      <w:pPr>
        <w:numPr>
          <w:ilvl w:val="0"/>
          <w:numId w:val="6"/>
        </w:numPr>
        <w:ind w:hanging="293"/>
      </w:pPr>
      <w:r>
        <w:t>What does a peak in a density plot indicate about the data?</w:t>
      </w:r>
    </w:p>
    <w:p w14:paraId="475CDC03" w14:textId="77777777" w:rsidR="00D53919" w:rsidRDefault="00D53919" w:rsidP="00D53919"/>
    <w:tbl>
      <w:tblPr>
        <w:tblStyle w:val="TableGrid"/>
        <w:tblpPr w:vertAnchor="page" w:horzAnchor="page" w:tblpX="960" w:tblpY="9747"/>
        <w:tblOverlap w:val="never"/>
        <w:tblW w:w="10080" w:type="dxa"/>
        <w:tblInd w:w="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B75EF" w14:paraId="4F197603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CAB2498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lastRenderedPageBreak/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CA7BAFA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9BCE7E8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Head of Department</w:t>
            </w:r>
          </w:p>
        </w:tc>
      </w:tr>
      <w:tr w:rsidR="00AB75EF" w14:paraId="7B8232E9" w14:textId="77777777">
        <w:trPr>
          <w:trHeight w:val="38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ED13CEA" w14:textId="77777777" w:rsidR="00AB75EF" w:rsidRDefault="00AB75EF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C1A9F18" w14:textId="77777777" w:rsidR="00AB75EF" w:rsidRDefault="00AB75EF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4563D81" w14:textId="77777777" w:rsidR="00AB75EF" w:rsidRDefault="00AB75EF">
            <w:pPr>
              <w:spacing w:after="160" w:line="259" w:lineRule="auto"/>
              <w:ind w:left="0" w:firstLine="0"/>
            </w:pPr>
          </w:p>
        </w:tc>
      </w:tr>
      <w:tr w:rsidR="00AB75EF" w14:paraId="4F50AC84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CE80590" w14:textId="77777777" w:rsidR="00AB75EF" w:rsidRDefault="00197D5B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C2A34F5" w14:textId="77777777" w:rsidR="00AB75EF" w:rsidRDefault="00197D5B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3E9E6D" w14:textId="77777777" w:rsidR="00AB75EF" w:rsidRDefault="00197D5B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Signature: _______________</w:t>
            </w:r>
          </w:p>
        </w:tc>
      </w:tr>
      <w:tr w:rsidR="00AB75EF" w14:paraId="300DCD11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4F7139A" w14:textId="77777777" w:rsidR="00AB75EF" w:rsidRDefault="00197D5B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5B7D801" w14:textId="77777777" w:rsidR="00AB75EF" w:rsidRDefault="00197D5B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8E68F22" w14:textId="77777777" w:rsidR="00AB75EF" w:rsidRDefault="00197D5B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Date: ___________________</w:t>
            </w:r>
          </w:p>
        </w:tc>
      </w:tr>
    </w:tbl>
    <w:p w14:paraId="1C80C41E" w14:textId="77777777" w:rsidR="00AB75EF" w:rsidRDefault="00197D5B">
      <w:pPr>
        <w:spacing w:after="0" w:line="259" w:lineRule="auto"/>
        <w:ind w:left="0" w:firstLine="0"/>
      </w:pPr>
      <w:r>
        <w:rPr>
          <w:color w:val="1F4E79"/>
          <w:sz w:val="22"/>
        </w:rPr>
        <w:t>Rubrics for Calculation</w:t>
      </w:r>
    </w:p>
    <w:p w14:paraId="12F07C8E" w14:textId="77777777" w:rsidR="00AB75EF" w:rsidRDefault="00197D5B">
      <w:pPr>
        <w:spacing w:after="50" w:line="259" w:lineRule="auto"/>
        <w:ind w:left="0" w:right="-132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94C041F" wp14:editId="1446CCE4">
                <wp:extent cx="6400800" cy="6350"/>
                <wp:effectExtent l="0" t="0" r="0" b="0"/>
                <wp:docPr id="7151" name="Group 7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1" style="width:504pt;height:0.5pt;mso-position-horizontal-relative:char;mso-position-vertical-relative:line" coordsize="64008,63">
                <v:shape id="Shape 223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342" w:type="dxa"/>
        <w:tblInd w:w="-120" w:type="dxa"/>
        <w:tblCellMar>
          <w:top w:w="117" w:type="dxa"/>
          <w:left w:w="115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555"/>
        <w:gridCol w:w="850"/>
        <w:gridCol w:w="1559"/>
        <w:gridCol w:w="1276"/>
        <w:gridCol w:w="1418"/>
        <w:gridCol w:w="1275"/>
        <w:gridCol w:w="1065"/>
        <w:gridCol w:w="1344"/>
      </w:tblGrid>
      <w:tr w:rsidR="00AB75EF" w14:paraId="55BFE7DA" w14:textId="77777777">
        <w:trPr>
          <w:trHeight w:val="860"/>
        </w:trPr>
        <w:tc>
          <w:tcPr>
            <w:tcW w:w="240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2EE71C45" w14:textId="77777777" w:rsidR="00AB75EF" w:rsidRDefault="00197D5B">
            <w:pPr>
              <w:spacing w:after="0" w:line="259" w:lineRule="auto"/>
              <w:ind w:left="0" w:right="53" w:firstLine="0"/>
              <w:jc w:val="right"/>
            </w:pPr>
            <w:r>
              <w:rPr>
                <w:sz w:val="20"/>
              </w:rPr>
              <w:t>Weigh</w:t>
            </w:r>
          </w:p>
          <w:p w14:paraId="73343DE2" w14:textId="77777777" w:rsidR="00AB75EF" w:rsidRDefault="00197D5B">
            <w:pPr>
              <w:spacing w:after="0" w:line="259" w:lineRule="auto"/>
              <w:ind w:left="0" w:right="147" w:firstLine="0"/>
              <w:jc w:val="right"/>
            </w:pPr>
            <w:r>
              <w:rPr>
                <w:sz w:val="20"/>
              </w:rPr>
              <w:t xml:space="preserve">Criteria </w:t>
            </w:r>
            <w:proofErr w:type="spellStart"/>
            <w:r>
              <w:rPr>
                <w:sz w:val="20"/>
              </w:rPr>
              <w:t>tage</w:t>
            </w:r>
            <w:proofErr w:type="spellEnd"/>
          </w:p>
        </w:tc>
        <w:tc>
          <w:tcPr>
            <w:tcW w:w="1559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3636F77F" w14:textId="77777777" w:rsidR="00AB75EF" w:rsidRDefault="00197D5B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0"/>
              </w:rPr>
              <w:t xml:space="preserve">Level 4 – </w:t>
            </w:r>
          </w:p>
          <w:p w14:paraId="75C1884B" w14:textId="77777777" w:rsidR="00AB75EF" w:rsidRDefault="00197D5B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Exemplary (5 Marks)</w:t>
            </w:r>
          </w:p>
        </w:tc>
        <w:tc>
          <w:tcPr>
            <w:tcW w:w="1276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C969830" w14:textId="77777777" w:rsidR="00AB75EF" w:rsidRDefault="00197D5B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Level 3 – Proficient </w:t>
            </w:r>
          </w:p>
          <w:p w14:paraId="5859357D" w14:textId="77777777" w:rsidR="00AB75EF" w:rsidRDefault="00197D5B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0"/>
              </w:rPr>
              <w:t>(4 Marks)</w:t>
            </w:r>
          </w:p>
        </w:tc>
        <w:tc>
          <w:tcPr>
            <w:tcW w:w="1418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7165E442" w14:textId="77777777" w:rsidR="00AB75EF" w:rsidRDefault="00197D5B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Level 2 – Developing </w:t>
            </w:r>
          </w:p>
          <w:p w14:paraId="6CF2AEBC" w14:textId="77777777" w:rsidR="00AB75EF" w:rsidRDefault="00197D5B">
            <w:pPr>
              <w:spacing w:after="0" w:line="259" w:lineRule="auto"/>
              <w:ind w:left="44" w:firstLine="0"/>
            </w:pPr>
            <w:r>
              <w:rPr>
                <w:sz w:val="20"/>
              </w:rPr>
              <w:t>(2–3 Marks)</w:t>
            </w:r>
          </w:p>
        </w:tc>
        <w:tc>
          <w:tcPr>
            <w:tcW w:w="127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35265EC1" w14:textId="77777777" w:rsidR="00AB75EF" w:rsidRDefault="00197D5B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Level 1 – Beginning </w:t>
            </w:r>
          </w:p>
          <w:p w14:paraId="1C0DE0B7" w14:textId="77777777" w:rsidR="00AB75EF" w:rsidRDefault="00197D5B">
            <w:pPr>
              <w:spacing w:after="0" w:line="259" w:lineRule="auto"/>
              <w:ind w:left="28" w:firstLine="0"/>
            </w:pPr>
            <w:r>
              <w:rPr>
                <w:sz w:val="20"/>
              </w:rPr>
              <w:t>(0–1 Mark)</w:t>
            </w:r>
          </w:p>
        </w:tc>
        <w:tc>
          <w:tcPr>
            <w:tcW w:w="2409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  <w:vAlign w:val="center"/>
          </w:tcPr>
          <w:p w14:paraId="5B7294B6" w14:textId="77777777" w:rsidR="00AB75EF" w:rsidRDefault="00197D5B">
            <w:pPr>
              <w:spacing w:after="0" w:line="259" w:lineRule="auto"/>
              <w:ind w:left="0" w:right="43" w:firstLine="0"/>
              <w:jc w:val="center"/>
            </w:pPr>
            <w:r>
              <w:rPr>
                <w:sz w:val="20"/>
              </w:rPr>
              <w:t>Criteria</w:t>
            </w:r>
          </w:p>
        </w:tc>
      </w:tr>
      <w:tr w:rsidR="00AB75EF" w14:paraId="1A52E96A" w14:textId="77777777">
        <w:trPr>
          <w:trHeight w:val="130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E2E78F4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Conceptual </w:t>
            </w:r>
            <w:proofErr w:type="spellStart"/>
            <w:r>
              <w:rPr>
                <w:sz w:val="20"/>
              </w:rPr>
              <w:t>Understandin</w:t>
            </w:r>
            <w:proofErr w:type="spellEnd"/>
            <w:r>
              <w:rPr>
                <w:sz w:val="20"/>
              </w:rPr>
              <w:t xml:space="preserve"> g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7E2EB8E" w14:textId="77777777" w:rsidR="00AB75EF" w:rsidRDefault="00197D5B">
            <w:pPr>
              <w:spacing w:after="0" w:line="259" w:lineRule="auto"/>
              <w:ind w:left="110" w:firstLine="0"/>
            </w:pPr>
            <w:r>
              <w:rPr>
                <w:sz w:val="20"/>
              </w:rPr>
              <w:t>30%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77361ED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Demonstrates clear and complete understanding of the concept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080BBE8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 xml:space="preserve">Good understand </w:t>
            </w:r>
            <w:proofErr w:type="spellStart"/>
            <w:r>
              <w:rPr>
                <w:b w:val="0"/>
                <w:sz w:val="20"/>
              </w:rPr>
              <w:t>ing</w:t>
            </w:r>
            <w:proofErr w:type="spellEnd"/>
            <w:r>
              <w:rPr>
                <w:b w:val="0"/>
                <w:sz w:val="20"/>
              </w:rPr>
              <w:t xml:space="preserve"> with minor gaps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5B58209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 xml:space="preserve">Basic </w:t>
            </w:r>
            <w:proofErr w:type="spellStart"/>
            <w:r>
              <w:rPr>
                <w:b w:val="0"/>
                <w:sz w:val="20"/>
              </w:rPr>
              <w:t>understandin</w:t>
            </w:r>
            <w:proofErr w:type="spellEnd"/>
            <w:r>
              <w:rPr>
                <w:b w:val="0"/>
                <w:sz w:val="20"/>
              </w:rPr>
              <w:t xml:space="preserve"> g with some </w:t>
            </w:r>
            <w:proofErr w:type="spellStart"/>
            <w:r>
              <w:rPr>
                <w:b w:val="0"/>
                <w:sz w:val="20"/>
              </w:rPr>
              <w:t>misconceptio</w:t>
            </w:r>
            <w:proofErr w:type="spellEnd"/>
            <w:r>
              <w:rPr>
                <w:b w:val="0"/>
                <w:sz w:val="20"/>
              </w:rPr>
              <w:t xml:space="preserve"> ns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F4A4313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 xml:space="preserve">Poor or incorrect understand </w:t>
            </w:r>
            <w:proofErr w:type="spellStart"/>
            <w:r>
              <w:rPr>
                <w:b w:val="0"/>
                <w:sz w:val="20"/>
              </w:rPr>
              <w:t>ing</w:t>
            </w:r>
            <w:proofErr w:type="spellEnd"/>
          </w:p>
        </w:tc>
        <w:tc>
          <w:tcPr>
            <w:tcW w:w="10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EFC0564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Concept</w:t>
            </w:r>
          </w:p>
          <w:p w14:paraId="2567D733" w14:textId="77777777" w:rsidR="00AB75EF" w:rsidRDefault="00197D5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ual</w:t>
            </w:r>
            <w:proofErr w:type="spellEnd"/>
            <w:r>
              <w:rPr>
                <w:sz w:val="20"/>
              </w:rPr>
              <w:t xml:space="preserve"> </w:t>
            </w:r>
          </w:p>
          <w:p w14:paraId="1BB77B66" w14:textId="77777777" w:rsidR="00AB75EF" w:rsidRDefault="00197D5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Underst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anding</w:t>
            </w:r>
            <w:proofErr w:type="spellEnd"/>
          </w:p>
        </w:tc>
        <w:tc>
          <w:tcPr>
            <w:tcW w:w="13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905B08C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30%</w:t>
            </w:r>
          </w:p>
        </w:tc>
      </w:tr>
      <w:tr w:rsidR="00AB75EF" w14:paraId="4052BD2B" w14:textId="77777777">
        <w:trPr>
          <w:trHeight w:val="107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9D15954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Accuracy of </w:t>
            </w:r>
          </w:p>
          <w:p w14:paraId="6F5CD2D7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Answer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7116E87" w14:textId="77777777" w:rsidR="00AB75EF" w:rsidRDefault="00197D5B">
            <w:pPr>
              <w:spacing w:after="0" w:line="259" w:lineRule="auto"/>
              <w:ind w:left="110" w:firstLine="0"/>
            </w:pPr>
            <w:r>
              <w:rPr>
                <w:sz w:val="20"/>
              </w:rPr>
              <w:t>25%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2CA0496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Completely correct answer with no errors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B1EDCA3" w14:textId="77777777" w:rsidR="00AB75EF" w:rsidRDefault="00197D5B">
            <w:pPr>
              <w:spacing w:after="0" w:line="259" w:lineRule="auto"/>
              <w:ind w:left="5" w:right="6" w:firstLine="0"/>
            </w:pPr>
            <w:r>
              <w:rPr>
                <w:b w:val="0"/>
                <w:sz w:val="20"/>
              </w:rPr>
              <w:t>Mostly correct with minor errors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A033381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Partially correct with noticeable errors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7DBB0FB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 xml:space="preserve">Incorrect or </w:t>
            </w:r>
          </w:p>
          <w:p w14:paraId="52217436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irrelevant answer</w:t>
            </w:r>
          </w:p>
        </w:tc>
        <w:tc>
          <w:tcPr>
            <w:tcW w:w="10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8740C17" w14:textId="77777777" w:rsidR="00AB75EF" w:rsidRDefault="00197D5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Accurac</w:t>
            </w:r>
            <w:proofErr w:type="spellEnd"/>
          </w:p>
          <w:p w14:paraId="4700AB57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y of </w:t>
            </w:r>
          </w:p>
          <w:p w14:paraId="7FBA1267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Answer</w:t>
            </w:r>
          </w:p>
        </w:tc>
        <w:tc>
          <w:tcPr>
            <w:tcW w:w="13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060E58B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25%</w:t>
            </w:r>
          </w:p>
        </w:tc>
      </w:tr>
      <w:tr w:rsidR="00AB75EF" w14:paraId="11D24B8B" w14:textId="77777777">
        <w:trPr>
          <w:trHeight w:val="153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12FF2E3" w14:textId="77777777" w:rsidR="00AB75EF" w:rsidRDefault="00197D5B">
            <w:pPr>
              <w:spacing w:after="0" w:line="259" w:lineRule="auto"/>
              <w:ind w:left="5" w:right="30" w:firstLine="0"/>
            </w:pPr>
            <w:r>
              <w:rPr>
                <w:sz w:val="20"/>
              </w:rPr>
              <w:t>Application of Knowledge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785C741" w14:textId="77777777" w:rsidR="00AB75EF" w:rsidRDefault="00197D5B">
            <w:pPr>
              <w:spacing w:after="0" w:line="259" w:lineRule="auto"/>
              <w:ind w:left="110" w:firstLine="0"/>
            </w:pPr>
            <w:r>
              <w:rPr>
                <w:sz w:val="20"/>
              </w:rPr>
              <w:t>20%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239EBD2" w14:textId="77777777" w:rsidR="00AB75EF" w:rsidRDefault="00197D5B">
            <w:pPr>
              <w:spacing w:after="0" w:line="240" w:lineRule="auto"/>
              <w:ind w:left="5" w:firstLine="0"/>
            </w:pPr>
            <w:r>
              <w:rPr>
                <w:b w:val="0"/>
                <w:sz w:val="20"/>
              </w:rPr>
              <w:t xml:space="preserve">Correctly applies concepts to solve the </w:t>
            </w:r>
          </w:p>
          <w:p w14:paraId="53189DA5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question/</w:t>
            </w:r>
            <w:proofErr w:type="spellStart"/>
            <w:r>
              <w:rPr>
                <w:b w:val="0"/>
                <w:sz w:val="20"/>
              </w:rPr>
              <w:t>probl</w:t>
            </w:r>
            <w:proofErr w:type="spellEnd"/>
          </w:p>
          <w:p w14:paraId="7264B248" w14:textId="77777777" w:rsidR="00AB75EF" w:rsidRDefault="00197D5B">
            <w:pPr>
              <w:spacing w:after="0" w:line="259" w:lineRule="auto"/>
              <w:ind w:left="5" w:firstLine="0"/>
            </w:pPr>
            <w:proofErr w:type="spellStart"/>
            <w:r>
              <w:rPr>
                <w:b w:val="0"/>
                <w:sz w:val="20"/>
              </w:rPr>
              <w:t>em</w:t>
            </w:r>
            <w:proofErr w:type="spellEnd"/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C187137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Applies concepts with minor mistakes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0BC0499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Limited or partially correct application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8095591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No or incorrect application</w:t>
            </w:r>
          </w:p>
        </w:tc>
        <w:tc>
          <w:tcPr>
            <w:tcW w:w="10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924A2C6" w14:textId="77777777" w:rsidR="00AB75EF" w:rsidRDefault="00197D5B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Applicat</w:t>
            </w:r>
            <w:proofErr w:type="spellEnd"/>
            <w:r>
              <w:rPr>
                <w:sz w:val="20"/>
              </w:rPr>
              <w:t xml:space="preserve"> ion of </w:t>
            </w:r>
          </w:p>
          <w:p w14:paraId="2D854C97" w14:textId="77777777" w:rsidR="00AB75EF" w:rsidRDefault="00197D5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Knowled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</w:t>
            </w:r>
            <w:proofErr w:type="spellEnd"/>
          </w:p>
        </w:tc>
        <w:tc>
          <w:tcPr>
            <w:tcW w:w="13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DD7FB58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20%</w:t>
            </w:r>
          </w:p>
        </w:tc>
      </w:tr>
      <w:tr w:rsidR="00AB75EF" w14:paraId="789E66B2" w14:textId="77777777">
        <w:trPr>
          <w:trHeight w:val="107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BA8CE9D" w14:textId="77777777" w:rsidR="00AB75EF" w:rsidRDefault="00197D5B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0"/>
              </w:rPr>
              <w:t>Completenes</w:t>
            </w:r>
            <w:proofErr w:type="spellEnd"/>
          </w:p>
          <w:p w14:paraId="260B42F1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s of </w:t>
            </w:r>
          </w:p>
          <w:p w14:paraId="1913CC3A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Response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78E9B26" w14:textId="77777777" w:rsidR="00AB75EF" w:rsidRDefault="00197D5B">
            <w:pPr>
              <w:spacing w:after="0" w:line="259" w:lineRule="auto"/>
              <w:ind w:left="110" w:firstLine="0"/>
            </w:pPr>
            <w:r>
              <w:rPr>
                <w:sz w:val="20"/>
              </w:rPr>
              <w:t>15%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4E2BE9F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Covers all required parts of the question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9B7ADFC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Covers most parts with minor omissions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69A5652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Covers only some parts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9EE3CFC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Incomplete or missing response</w:t>
            </w:r>
          </w:p>
        </w:tc>
        <w:tc>
          <w:tcPr>
            <w:tcW w:w="10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3A68E66" w14:textId="77777777" w:rsidR="00AB75EF" w:rsidRDefault="00197D5B">
            <w:pPr>
              <w:spacing w:after="0" w:line="240" w:lineRule="auto"/>
              <w:ind w:left="0" w:firstLine="0"/>
            </w:pPr>
            <w:proofErr w:type="spellStart"/>
            <w:r>
              <w:rPr>
                <w:sz w:val="20"/>
              </w:rPr>
              <w:t>Complet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eness</w:t>
            </w:r>
            <w:proofErr w:type="spellEnd"/>
            <w:r>
              <w:rPr>
                <w:sz w:val="20"/>
              </w:rPr>
              <w:t xml:space="preserve"> of </w:t>
            </w:r>
          </w:p>
          <w:p w14:paraId="57B1CCC0" w14:textId="77777777" w:rsidR="00AB75EF" w:rsidRDefault="00197D5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Respon</w:t>
            </w:r>
            <w:proofErr w:type="spellEnd"/>
            <w:r>
              <w:rPr>
                <w:sz w:val="20"/>
              </w:rPr>
              <w:t xml:space="preserve"> se</w:t>
            </w:r>
          </w:p>
        </w:tc>
        <w:tc>
          <w:tcPr>
            <w:tcW w:w="13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B08B897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15%</w:t>
            </w:r>
          </w:p>
        </w:tc>
      </w:tr>
      <w:tr w:rsidR="00AB75EF" w14:paraId="0B375D46" w14:textId="77777777">
        <w:trPr>
          <w:trHeight w:val="107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FD6C5CE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Clarity &amp; </w:t>
            </w:r>
          </w:p>
          <w:p w14:paraId="1D6F5584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>Presentation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3306F29" w14:textId="77777777" w:rsidR="00AB75EF" w:rsidRDefault="00197D5B">
            <w:pPr>
              <w:spacing w:after="0" w:line="259" w:lineRule="auto"/>
              <w:ind w:left="110" w:firstLine="0"/>
            </w:pPr>
            <w:r>
              <w:rPr>
                <w:sz w:val="20"/>
              </w:rPr>
              <w:t>10%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425594E" w14:textId="77777777" w:rsidR="00AB75EF" w:rsidRDefault="00197D5B">
            <w:pPr>
              <w:spacing w:after="0" w:line="240" w:lineRule="auto"/>
              <w:ind w:left="5" w:right="44" w:firstLine="0"/>
            </w:pPr>
            <w:r>
              <w:rPr>
                <w:b w:val="0"/>
                <w:sz w:val="20"/>
              </w:rPr>
              <w:t xml:space="preserve">Clear, concise, and </w:t>
            </w:r>
          </w:p>
          <w:p w14:paraId="27DFBDE9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well-organized answer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D854C71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Understand able with minor issues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DD258C1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 xml:space="preserve">Somewhat </w:t>
            </w:r>
          </w:p>
          <w:p w14:paraId="59A3A573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unclear or poorly structured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60F1599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 xml:space="preserve">Difficult to </w:t>
            </w:r>
          </w:p>
          <w:p w14:paraId="3BBC9335" w14:textId="77777777" w:rsidR="00AB75EF" w:rsidRDefault="00197D5B">
            <w:pPr>
              <w:spacing w:after="0" w:line="259" w:lineRule="auto"/>
              <w:ind w:left="5" w:firstLine="0"/>
            </w:pPr>
            <w:r>
              <w:rPr>
                <w:b w:val="0"/>
                <w:sz w:val="20"/>
              </w:rPr>
              <w:t>understand</w:t>
            </w:r>
          </w:p>
        </w:tc>
        <w:tc>
          <w:tcPr>
            <w:tcW w:w="10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C681F36" w14:textId="77777777" w:rsidR="00AB75EF" w:rsidRDefault="00197D5B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Clarity &amp; Present </w:t>
            </w:r>
            <w:proofErr w:type="spellStart"/>
            <w:r>
              <w:rPr>
                <w:sz w:val="20"/>
              </w:rPr>
              <w:t>ation</w:t>
            </w:r>
            <w:proofErr w:type="spellEnd"/>
          </w:p>
        </w:tc>
        <w:tc>
          <w:tcPr>
            <w:tcW w:w="13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18234FB" w14:textId="77777777" w:rsidR="00AB75EF" w:rsidRDefault="00AB75EF">
            <w:pPr>
              <w:spacing w:after="160" w:line="259" w:lineRule="auto"/>
              <w:ind w:left="0" w:firstLine="0"/>
            </w:pPr>
          </w:p>
        </w:tc>
      </w:tr>
    </w:tbl>
    <w:p w14:paraId="660202F8" w14:textId="77777777" w:rsidR="00197D5B" w:rsidRDefault="00197D5B"/>
    <w:p w14:paraId="2356EBFD" w14:textId="77777777" w:rsidR="00D53919" w:rsidRDefault="00D53919"/>
    <w:p w14:paraId="40CF0506" w14:textId="77777777" w:rsidR="00D53919" w:rsidRDefault="00D53919"/>
    <w:p w14:paraId="71A6D915" w14:textId="77777777" w:rsidR="00D53919" w:rsidRDefault="00D53919"/>
    <w:p w14:paraId="0BF31750" w14:textId="77777777" w:rsidR="00D53919" w:rsidRDefault="00D53919" w:rsidP="00D53919">
      <w:pPr>
        <w:rPr>
          <w:rFonts w:ascii="Times New Roman" w:hAnsi="Times New Roman" w:cs="Times New Roman"/>
          <w:bCs/>
        </w:rPr>
      </w:pPr>
      <w:r w:rsidRPr="00D53919">
        <w:rPr>
          <w:rFonts w:ascii="Times New Roman" w:hAnsi="Times New Roman" w:cs="Times New Roman"/>
          <w:bCs/>
        </w:rPr>
        <w:lastRenderedPageBreak/>
        <w:t xml:space="preserve"> </w:t>
      </w:r>
      <w:r w:rsidRPr="00D53919">
        <w:rPr>
          <w:rFonts w:ascii="Times New Roman" w:hAnsi="Times New Roman" w:cs="Times New Roman"/>
          <w:bCs/>
        </w:rPr>
        <w:t>1. Violin Plot</w:t>
      </w:r>
    </w:p>
    <w:p w14:paraId="7F3E1634" w14:textId="77777777" w:rsidR="00D53919" w:rsidRPr="00D53919" w:rsidRDefault="00D53919" w:rsidP="00D53919">
      <w:pPr>
        <w:rPr>
          <w:rFonts w:ascii="Times New Roman" w:hAnsi="Times New Roman" w:cs="Times New Roman"/>
          <w:bCs/>
        </w:rPr>
      </w:pPr>
    </w:p>
    <w:p w14:paraId="07D20925" w14:textId="77777777" w:rsid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 xml:space="preserve">How does a violin plot provide more information than a box plot when </w:t>
      </w:r>
      <w:proofErr w:type="spellStart"/>
      <w:r w:rsidRPr="00D53919">
        <w:rPr>
          <w:rFonts w:ascii="Times New Roman" w:hAnsi="Times New Roman" w:cs="Times New Roman"/>
          <w:b w:val="0"/>
        </w:rPr>
        <w:t>analyzing</w:t>
      </w:r>
      <w:proofErr w:type="spellEnd"/>
      <w:r w:rsidRPr="00D53919">
        <w:rPr>
          <w:rFonts w:ascii="Times New Roman" w:hAnsi="Times New Roman" w:cs="Times New Roman"/>
          <w:b w:val="0"/>
        </w:rPr>
        <w:t xml:space="preserve"> data distribution?</w:t>
      </w:r>
      <w:r w:rsidRPr="00D53919">
        <w:rPr>
          <w:rFonts w:ascii="Times New Roman" w:hAnsi="Times New Roman" w:cs="Times New Roman"/>
          <w:b w:val="0"/>
        </w:rPr>
        <w:br/>
        <w:t>A violin plot combines the information of a box plot and a density plot. It shows the median, quartiles, spread, and the shape of the data distribution.</w:t>
      </w:r>
    </w:p>
    <w:p w14:paraId="02D6ACB1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</w:p>
    <w:p w14:paraId="1FB582F2" w14:textId="77777777" w:rsid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a) What does the width of a violin plot represent?</w:t>
      </w:r>
      <w:r w:rsidRPr="00D53919">
        <w:rPr>
          <w:rFonts w:ascii="Times New Roman" w:hAnsi="Times New Roman" w:cs="Times New Roman"/>
          <w:b w:val="0"/>
        </w:rPr>
        <w:br/>
        <w:t>The width represents the density or concentration of data at a particular value. A wider section means more observations are concentrated there.</w:t>
      </w:r>
    </w:p>
    <w:p w14:paraId="5421DF38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</w:p>
    <w:p w14:paraId="116D41BA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b) How can a violin plot help identify multimodal distributions?</w:t>
      </w:r>
      <w:r w:rsidRPr="00D53919">
        <w:rPr>
          <w:rFonts w:ascii="Times New Roman" w:hAnsi="Times New Roman" w:cs="Times New Roman"/>
          <w:b w:val="0"/>
        </w:rPr>
        <w:br/>
        <w:t>It can show multiple peaks or bulges in the distribution. Each peak may represent a different group or mode in the data.</w:t>
      </w:r>
    </w:p>
    <w:p w14:paraId="2505C2FD" w14:textId="277F3ECF" w:rsidR="00D53919" w:rsidRPr="00D53919" w:rsidRDefault="00D53919" w:rsidP="00D53919">
      <w:pPr>
        <w:rPr>
          <w:rFonts w:ascii="Times New Roman" w:hAnsi="Times New Roman" w:cs="Times New Roman"/>
          <w:b w:val="0"/>
        </w:rPr>
      </w:pPr>
    </w:p>
    <w:p w14:paraId="03F295DA" w14:textId="77777777" w:rsidR="00D53919" w:rsidRDefault="00D53919" w:rsidP="00D53919">
      <w:pPr>
        <w:rPr>
          <w:rFonts w:ascii="Times New Roman" w:hAnsi="Times New Roman" w:cs="Times New Roman"/>
          <w:bCs/>
        </w:rPr>
      </w:pPr>
      <w:r w:rsidRPr="00D53919">
        <w:rPr>
          <w:rFonts w:ascii="Times New Roman" w:hAnsi="Times New Roman" w:cs="Times New Roman"/>
          <w:bCs/>
        </w:rPr>
        <w:t>2. Pair Plot</w:t>
      </w:r>
    </w:p>
    <w:p w14:paraId="45C6F0B9" w14:textId="77777777" w:rsidR="00D53919" w:rsidRPr="00D53919" w:rsidRDefault="00D53919" w:rsidP="00D53919">
      <w:pPr>
        <w:rPr>
          <w:rFonts w:ascii="Times New Roman" w:hAnsi="Times New Roman" w:cs="Times New Roman"/>
          <w:bCs/>
        </w:rPr>
      </w:pPr>
    </w:p>
    <w:p w14:paraId="0C6B6C0B" w14:textId="77777777" w:rsid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How does a pair plot help in exploring relationships among multiple variables in a dataset?</w:t>
      </w:r>
      <w:r w:rsidRPr="00D53919">
        <w:rPr>
          <w:rFonts w:ascii="Times New Roman" w:hAnsi="Times New Roman" w:cs="Times New Roman"/>
          <w:b w:val="0"/>
        </w:rPr>
        <w:br/>
        <w:t>A pair plot displays scatter plots for every pair of numerical variables, allowing us to quickly examine relationships, correlations, and patterns.</w:t>
      </w:r>
    </w:p>
    <w:p w14:paraId="34DE4D9B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</w:p>
    <w:p w14:paraId="101C9D0B" w14:textId="77777777" w:rsid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a) What information is displayed along the diagonal of a pair plot?</w:t>
      </w:r>
      <w:r w:rsidRPr="00D53919">
        <w:rPr>
          <w:rFonts w:ascii="Times New Roman" w:hAnsi="Times New Roman" w:cs="Times New Roman"/>
          <w:b w:val="0"/>
        </w:rPr>
        <w:br/>
        <w:t>The diagonal usually displays the distribution of each individual variable, commonly using a histogram or density plot.</w:t>
      </w:r>
    </w:p>
    <w:p w14:paraId="6313E44F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</w:p>
    <w:p w14:paraId="34C16791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b) How can pair plots assist in detecting clusters and correlations?</w:t>
      </w:r>
      <w:r w:rsidRPr="00D53919">
        <w:rPr>
          <w:rFonts w:ascii="Times New Roman" w:hAnsi="Times New Roman" w:cs="Times New Roman"/>
          <w:b w:val="0"/>
        </w:rPr>
        <w:br/>
        <w:t>Clusters appear as groups of closely positioned points, while correlations appear as patterns or trends in the scatter plots.</w:t>
      </w:r>
    </w:p>
    <w:p w14:paraId="01637293" w14:textId="77777777" w:rsidR="00D53919" w:rsidRDefault="00D53919"/>
    <w:p w14:paraId="718D49F7" w14:textId="77777777" w:rsidR="00D53919" w:rsidRDefault="00D53919" w:rsidP="00D53919">
      <w:pPr>
        <w:rPr>
          <w:rFonts w:ascii="Times New Roman" w:hAnsi="Times New Roman" w:cs="Times New Roman"/>
          <w:bCs/>
        </w:rPr>
      </w:pPr>
      <w:r w:rsidRPr="00D53919">
        <w:rPr>
          <w:rFonts w:ascii="Times New Roman" w:hAnsi="Times New Roman" w:cs="Times New Roman"/>
          <w:bCs/>
        </w:rPr>
        <w:t>3. Heatmap</w:t>
      </w:r>
    </w:p>
    <w:p w14:paraId="0C3217E8" w14:textId="77777777" w:rsidR="00D53919" w:rsidRPr="00D53919" w:rsidRDefault="00D53919" w:rsidP="00D53919">
      <w:pPr>
        <w:rPr>
          <w:rFonts w:ascii="Times New Roman" w:hAnsi="Times New Roman" w:cs="Times New Roman"/>
          <w:bCs/>
        </w:rPr>
      </w:pPr>
    </w:p>
    <w:p w14:paraId="545B7633" w14:textId="77777777" w:rsid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What is the purpose of a heatmap in data visualization and analysis?</w:t>
      </w:r>
      <w:r w:rsidRPr="00D53919">
        <w:rPr>
          <w:rFonts w:ascii="Times New Roman" w:hAnsi="Times New Roman" w:cs="Times New Roman"/>
          <w:b w:val="0"/>
        </w:rPr>
        <w:br/>
        <w:t xml:space="preserve">A heatmap uses </w:t>
      </w:r>
      <w:proofErr w:type="spellStart"/>
      <w:r w:rsidRPr="00D53919">
        <w:rPr>
          <w:rFonts w:ascii="Times New Roman" w:hAnsi="Times New Roman" w:cs="Times New Roman"/>
          <w:b w:val="0"/>
        </w:rPr>
        <w:t>colors</w:t>
      </w:r>
      <w:proofErr w:type="spellEnd"/>
      <w:r w:rsidRPr="00D53919">
        <w:rPr>
          <w:rFonts w:ascii="Times New Roman" w:hAnsi="Times New Roman" w:cs="Times New Roman"/>
          <w:b w:val="0"/>
        </w:rPr>
        <w:t xml:space="preserve"> to represent numerical values, making patterns, relationships, and variations easy to identify.</w:t>
      </w:r>
    </w:p>
    <w:p w14:paraId="3CAF21AD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</w:p>
    <w:p w14:paraId="53D26AE7" w14:textId="77777777" w:rsid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a) How are values represented in a heatmap?</w:t>
      </w:r>
      <w:r w:rsidRPr="00D53919">
        <w:rPr>
          <w:rFonts w:ascii="Times New Roman" w:hAnsi="Times New Roman" w:cs="Times New Roman"/>
          <w:b w:val="0"/>
        </w:rPr>
        <w:br/>
        <w:t xml:space="preserve">Values are represented using different </w:t>
      </w:r>
      <w:proofErr w:type="spellStart"/>
      <w:r w:rsidRPr="00D53919">
        <w:rPr>
          <w:rFonts w:ascii="Times New Roman" w:hAnsi="Times New Roman" w:cs="Times New Roman"/>
          <w:b w:val="0"/>
        </w:rPr>
        <w:t>colors</w:t>
      </w:r>
      <w:proofErr w:type="spellEnd"/>
      <w:r w:rsidRPr="00D53919">
        <w:rPr>
          <w:rFonts w:ascii="Times New Roman" w:hAnsi="Times New Roman" w:cs="Times New Roman"/>
          <w:b w:val="0"/>
        </w:rPr>
        <w:t xml:space="preserve"> or </w:t>
      </w:r>
      <w:proofErr w:type="spellStart"/>
      <w:r w:rsidRPr="00D53919">
        <w:rPr>
          <w:rFonts w:ascii="Times New Roman" w:hAnsi="Times New Roman" w:cs="Times New Roman"/>
          <w:b w:val="0"/>
        </w:rPr>
        <w:t>color</w:t>
      </w:r>
      <w:proofErr w:type="spellEnd"/>
      <w:r w:rsidRPr="00D53919">
        <w:rPr>
          <w:rFonts w:ascii="Times New Roman" w:hAnsi="Times New Roman" w:cs="Times New Roman"/>
          <w:b w:val="0"/>
        </w:rPr>
        <w:t xml:space="preserve"> intensities. Usually, darker or stronger </w:t>
      </w:r>
      <w:proofErr w:type="spellStart"/>
      <w:r w:rsidRPr="00D53919">
        <w:rPr>
          <w:rFonts w:ascii="Times New Roman" w:hAnsi="Times New Roman" w:cs="Times New Roman"/>
          <w:b w:val="0"/>
        </w:rPr>
        <w:t>colors</w:t>
      </w:r>
      <w:proofErr w:type="spellEnd"/>
      <w:r w:rsidRPr="00D53919">
        <w:rPr>
          <w:rFonts w:ascii="Times New Roman" w:hAnsi="Times New Roman" w:cs="Times New Roman"/>
          <w:b w:val="0"/>
        </w:rPr>
        <w:t xml:space="preserve"> represent higher values and lighter </w:t>
      </w:r>
      <w:proofErr w:type="spellStart"/>
      <w:r w:rsidRPr="00D53919">
        <w:rPr>
          <w:rFonts w:ascii="Times New Roman" w:hAnsi="Times New Roman" w:cs="Times New Roman"/>
          <w:b w:val="0"/>
        </w:rPr>
        <w:t>colors</w:t>
      </w:r>
      <w:proofErr w:type="spellEnd"/>
      <w:r w:rsidRPr="00D53919">
        <w:rPr>
          <w:rFonts w:ascii="Times New Roman" w:hAnsi="Times New Roman" w:cs="Times New Roman"/>
          <w:b w:val="0"/>
        </w:rPr>
        <w:t xml:space="preserve"> represent lower values.</w:t>
      </w:r>
    </w:p>
    <w:p w14:paraId="4AB57AA4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</w:p>
    <w:p w14:paraId="4A5BFABB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lastRenderedPageBreak/>
        <w:t>b) Why are heatmaps useful for identifying patterns and anomalies?</w:t>
      </w:r>
      <w:r w:rsidRPr="00D53919">
        <w:rPr>
          <w:rFonts w:ascii="Times New Roman" w:hAnsi="Times New Roman" w:cs="Times New Roman"/>
          <w:b w:val="0"/>
        </w:rPr>
        <w:br/>
        <w:t xml:space="preserve">They allow large amounts of data to be understood quickly. Unusual </w:t>
      </w:r>
      <w:proofErr w:type="spellStart"/>
      <w:r w:rsidRPr="00D53919">
        <w:rPr>
          <w:rFonts w:ascii="Times New Roman" w:hAnsi="Times New Roman" w:cs="Times New Roman"/>
          <w:b w:val="0"/>
        </w:rPr>
        <w:t>colors</w:t>
      </w:r>
      <w:proofErr w:type="spellEnd"/>
      <w:r w:rsidRPr="00D53919">
        <w:rPr>
          <w:rFonts w:ascii="Times New Roman" w:hAnsi="Times New Roman" w:cs="Times New Roman"/>
          <w:b w:val="0"/>
        </w:rPr>
        <w:t xml:space="preserve"> or values can highlight anomalies, while similar </w:t>
      </w:r>
      <w:proofErr w:type="spellStart"/>
      <w:r w:rsidRPr="00D53919">
        <w:rPr>
          <w:rFonts w:ascii="Times New Roman" w:hAnsi="Times New Roman" w:cs="Times New Roman"/>
          <w:b w:val="0"/>
        </w:rPr>
        <w:t>color</w:t>
      </w:r>
      <w:proofErr w:type="spellEnd"/>
      <w:r w:rsidRPr="00D53919">
        <w:rPr>
          <w:rFonts w:ascii="Times New Roman" w:hAnsi="Times New Roman" w:cs="Times New Roman"/>
          <w:b w:val="0"/>
        </w:rPr>
        <w:t xml:space="preserve"> patterns can reveal relationships and trends.</w:t>
      </w:r>
    </w:p>
    <w:p w14:paraId="45AEB778" w14:textId="24198583" w:rsidR="00D53919" w:rsidRPr="00D53919" w:rsidRDefault="00D53919" w:rsidP="00D53919">
      <w:pPr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</w:t>
      </w:r>
    </w:p>
    <w:p w14:paraId="5AC140C5" w14:textId="77777777" w:rsidR="00D53919" w:rsidRDefault="00D53919" w:rsidP="00D53919">
      <w:pPr>
        <w:rPr>
          <w:rFonts w:ascii="Times New Roman" w:hAnsi="Times New Roman" w:cs="Times New Roman"/>
          <w:bCs/>
        </w:rPr>
      </w:pPr>
      <w:r w:rsidRPr="00D53919">
        <w:rPr>
          <w:rFonts w:ascii="Times New Roman" w:hAnsi="Times New Roman" w:cs="Times New Roman"/>
          <w:bCs/>
        </w:rPr>
        <w:t>4. Parallel Coordinates Plot</w:t>
      </w:r>
    </w:p>
    <w:p w14:paraId="39F8D85F" w14:textId="77777777" w:rsidR="00D53919" w:rsidRPr="00D53919" w:rsidRDefault="00D53919" w:rsidP="00D53919">
      <w:pPr>
        <w:rPr>
          <w:rFonts w:ascii="Times New Roman" w:hAnsi="Times New Roman" w:cs="Times New Roman"/>
          <w:bCs/>
        </w:rPr>
      </w:pPr>
    </w:p>
    <w:p w14:paraId="42DEBF06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How does a parallel coordinates plot visualize high-dimensional data?</w:t>
      </w:r>
      <w:r w:rsidRPr="00D53919">
        <w:rPr>
          <w:rFonts w:ascii="Times New Roman" w:hAnsi="Times New Roman" w:cs="Times New Roman"/>
          <w:b w:val="0"/>
        </w:rPr>
        <w:br/>
        <w:t>It represents multiple variables using parallel vertical axes, with each observation shown as a line connecting its values across all axes.</w:t>
      </w:r>
    </w:p>
    <w:p w14:paraId="765333E0" w14:textId="77777777" w:rsid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a) What does each vertical axis represent?</w:t>
      </w:r>
      <w:r w:rsidRPr="00D53919">
        <w:rPr>
          <w:rFonts w:ascii="Times New Roman" w:hAnsi="Times New Roman" w:cs="Times New Roman"/>
          <w:b w:val="0"/>
        </w:rPr>
        <w:br/>
        <w:t>Each vertical axis represents one variable or feature in the dataset.</w:t>
      </w:r>
    </w:p>
    <w:p w14:paraId="5A180682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</w:p>
    <w:p w14:paraId="70FA0B63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b) How can this plot be used to compare observations across multiple variables?</w:t>
      </w:r>
      <w:r w:rsidRPr="00D53919">
        <w:rPr>
          <w:rFonts w:ascii="Times New Roman" w:hAnsi="Times New Roman" w:cs="Times New Roman"/>
          <w:b w:val="0"/>
        </w:rPr>
        <w:br/>
        <w:t>Each data observation is represented by a line. By following the line across all axes, we can compare several variables for different observations simultaneously.</w:t>
      </w:r>
    </w:p>
    <w:p w14:paraId="4393CE46" w14:textId="2E307A22" w:rsidR="00D53919" w:rsidRPr="00D53919" w:rsidRDefault="00D53919" w:rsidP="00D53919">
      <w:pPr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</w:t>
      </w:r>
    </w:p>
    <w:p w14:paraId="185D3045" w14:textId="77777777" w:rsidR="00D53919" w:rsidRPr="00D53919" w:rsidRDefault="00D53919" w:rsidP="00D53919">
      <w:pPr>
        <w:rPr>
          <w:rFonts w:ascii="Times New Roman" w:hAnsi="Times New Roman" w:cs="Times New Roman"/>
          <w:bCs/>
        </w:rPr>
      </w:pPr>
      <w:r w:rsidRPr="00D53919">
        <w:rPr>
          <w:rFonts w:ascii="Times New Roman" w:hAnsi="Times New Roman" w:cs="Times New Roman"/>
          <w:bCs/>
        </w:rPr>
        <w:t>5. Contour Plot</w:t>
      </w:r>
    </w:p>
    <w:p w14:paraId="4A117C91" w14:textId="77777777" w:rsid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How does a contour plot represent three-dimensional data on a two-dimensional surface?</w:t>
      </w:r>
      <w:r w:rsidRPr="00D53919">
        <w:rPr>
          <w:rFonts w:ascii="Times New Roman" w:hAnsi="Times New Roman" w:cs="Times New Roman"/>
          <w:b w:val="0"/>
        </w:rPr>
        <w:br/>
        <w:t xml:space="preserve">A contour plot represents the third dimension using contour lines or </w:t>
      </w:r>
      <w:proofErr w:type="spellStart"/>
      <w:r w:rsidRPr="00D53919">
        <w:rPr>
          <w:rFonts w:ascii="Times New Roman" w:hAnsi="Times New Roman" w:cs="Times New Roman"/>
          <w:b w:val="0"/>
        </w:rPr>
        <w:t>colors</w:t>
      </w:r>
      <w:proofErr w:type="spellEnd"/>
      <w:r w:rsidRPr="00D53919">
        <w:rPr>
          <w:rFonts w:ascii="Times New Roman" w:hAnsi="Times New Roman" w:cs="Times New Roman"/>
          <w:b w:val="0"/>
        </w:rPr>
        <w:t xml:space="preserve"> on a two-dimensional graph.</w:t>
      </w:r>
    </w:p>
    <w:p w14:paraId="59616A4B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</w:p>
    <w:p w14:paraId="1BE494AE" w14:textId="77777777" w:rsid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a) What do contour lines indicate?</w:t>
      </w:r>
      <w:r w:rsidRPr="00D53919">
        <w:rPr>
          <w:rFonts w:ascii="Times New Roman" w:hAnsi="Times New Roman" w:cs="Times New Roman"/>
          <w:b w:val="0"/>
        </w:rPr>
        <w:br/>
        <w:t>Each contour line connects points having the same value of the third variable (Z).</w:t>
      </w:r>
    </w:p>
    <w:p w14:paraId="36B07EE1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</w:p>
    <w:p w14:paraId="2B288E0F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b) In which applications are contour plots commonly used?</w:t>
      </w:r>
      <w:r w:rsidRPr="00D53919">
        <w:rPr>
          <w:rFonts w:ascii="Times New Roman" w:hAnsi="Times New Roman" w:cs="Times New Roman"/>
          <w:b w:val="0"/>
        </w:rPr>
        <w:br/>
        <w:t>They are commonly used in geography, weather analysis, engineering, physics, and scientific data analysis, such as showing elevation, temperature, pressure, or rainfall.</w:t>
      </w:r>
    </w:p>
    <w:p w14:paraId="4DDEADCA" w14:textId="2A76C4B7" w:rsidR="00D53919" w:rsidRPr="00D53919" w:rsidRDefault="00D53919" w:rsidP="00D53919">
      <w:pPr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</w:t>
      </w:r>
    </w:p>
    <w:p w14:paraId="72BDFE23" w14:textId="77777777" w:rsidR="00D53919" w:rsidRDefault="00D53919" w:rsidP="00D53919">
      <w:pPr>
        <w:rPr>
          <w:rFonts w:ascii="Times New Roman" w:hAnsi="Times New Roman" w:cs="Times New Roman"/>
          <w:bCs/>
        </w:rPr>
      </w:pPr>
      <w:r w:rsidRPr="00D53919">
        <w:rPr>
          <w:rFonts w:ascii="Times New Roman" w:hAnsi="Times New Roman" w:cs="Times New Roman"/>
          <w:bCs/>
        </w:rPr>
        <w:t>6. Density Plot</w:t>
      </w:r>
    </w:p>
    <w:p w14:paraId="3409F95C" w14:textId="77777777" w:rsidR="00D53919" w:rsidRPr="00D53919" w:rsidRDefault="00D53919" w:rsidP="00D53919">
      <w:pPr>
        <w:rPr>
          <w:rFonts w:ascii="Times New Roman" w:hAnsi="Times New Roman" w:cs="Times New Roman"/>
          <w:bCs/>
        </w:rPr>
      </w:pPr>
    </w:p>
    <w:p w14:paraId="7DCB8A29" w14:textId="77777777" w:rsid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How does a density plot help in understanding the distribution of continuous data?</w:t>
      </w:r>
      <w:r w:rsidRPr="00D53919">
        <w:rPr>
          <w:rFonts w:ascii="Times New Roman" w:hAnsi="Times New Roman" w:cs="Times New Roman"/>
          <w:b w:val="0"/>
        </w:rPr>
        <w:br/>
        <w:t xml:space="preserve">A density plot provides a smooth estimate of how data values are distributed. It helps identify the </w:t>
      </w:r>
      <w:proofErr w:type="spellStart"/>
      <w:r w:rsidRPr="00D53919">
        <w:rPr>
          <w:rFonts w:ascii="Times New Roman" w:hAnsi="Times New Roman" w:cs="Times New Roman"/>
          <w:b w:val="0"/>
        </w:rPr>
        <w:t>center</w:t>
      </w:r>
      <w:proofErr w:type="spellEnd"/>
      <w:r w:rsidRPr="00D53919">
        <w:rPr>
          <w:rFonts w:ascii="Times New Roman" w:hAnsi="Times New Roman" w:cs="Times New Roman"/>
          <w:b w:val="0"/>
        </w:rPr>
        <w:t>, spread, skewness, and shape of the distribution.</w:t>
      </w:r>
    </w:p>
    <w:p w14:paraId="66E1DC8C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</w:p>
    <w:p w14:paraId="04803412" w14:textId="77777777" w:rsid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t>a) How is a density plot different from a histogram?</w:t>
      </w:r>
      <w:r w:rsidRPr="00D53919">
        <w:rPr>
          <w:rFonts w:ascii="Times New Roman" w:hAnsi="Times New Roman" w:cs="Times New Roman"/>
          <w:b w:val="0"/>
        </w:rPr>
        <w:br/>
        <w:t>A histogram uses bars and bins to show frequencies, whereas a density plot uses a smooth curve to represent the estimated distribution.</w:t>
      </w:r>
    </w:p>
    <w:p w14:paraId="271E5F87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</w:p>
    <w:p w14:paraId="455A3CAD" w14:textId="77777777" w:rsidR="00D53919" w:rsidRPr="00D53919" w:rsidRDefault="00D53919" w:rsidP="00D53919">
      <w:pPr>
        <w:rPr>
          <w:rFonts w:ascii="Times New Roman" w:hAnsi="Times New Roman" w:cs="Times New Roman"/>
          <w:b w:val="0"/>
        </w:rPr>
      </w:pPr>
      <w:r w:rsidRPr="00D53919">
        <w:rPr>
          <w:rFonts w:ascii="Times New Roman" w:hAnsi="Times New Roman" w:cs="Times New Roman"/>
          <w:b w:val="0"/>
        </w:rPr>
        <w:lastRenderedPageBreak/>
        <w:t>b) What does a peak in a density plot indicate about the data?</w:t>
      </w:r>
      <w:r w:rsidRPr="00D53919">
        <w:rPr>
          <w:rFonts w:ascii="Times New Roman" w:hAnsi="Times New Roman" w:cs="Times New Roman"/>
          <w:b w:val="0"/>
        </w:rPr>
        <w:br/>
        <w:t>A peak indicates a region where data values are highly concentrated. Multiple peaks may indicate a multimodal distribution.</w:t>
      </w:r>
    </w:p>
    <w:p w14:paraId="283BD6FF" w14:textId="77777777" w:rsidR="00D53919" w:rsidRDefault="00D53919"/>
    <w:sectPr w:rsidR="00D53919">
      <w:footerReference w:type="default" r:id="rId8"/>
      <w:pgSz w:w="12240" w:h="15840"/>
      <w:pgMar w:top="1135" w:right="1212" w:bottom="3181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0FA8B" w14:textId="77777777" w:rsidR="00197D5B" w:rsidRDefault="00197D5B" w:rsidP="00D53919">
      <w:pPr>
        <w:spacing w:after="0" w:line="240" w:lineRule="auto"/>
      </w:pPr>
      <w:r>
        <w:separator/>
      </w:r>
    </w:p>
  </w:endnote>
  <w:endnote w:type="continuationSeparator" w:id="0">
    <w:p w14:paraId="69820738" w14:textId="77777777" w:rsidR="00197D5B" w:rsidRDefault="00197D5B" w:rsidP="00D53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0D5B6" w14:textId="77777777" w:rsidR="00D53919" w:rsidRDefault="00D53919">
    <w:pPr>
      <w:pStyle w:val="Footer"/>
      <w:rPr>
        <w:lang w:val="en-US"/>
      </w:rPr>
    </w:pPr>
  </w:p>
  <w:p w14:paraId="6F2A72CA" w14:textId="77777777" w:rsidR="00D53919" w:rsidRDefault="00D53919">
    <w:pPr>
      <w:pStyle w:val="Footer"/>
      <w:rPr>
        <w:lang w:val="en-US"/>
      </w:rPr>
    </w:pPr>
  </w:p>
  <w:p w14:paraId="0EF948E3" w14:textId="77777777" w:rsidR="00D53919" w:rsidRDefault="00D53919">
    <w:pPr>
      <w:pStyle w:val="Footer"/>
      <w:rPr>
        <w:lang w:val="en-US"/>
      </w:rPr>
    </w:pPr>
  </w:p>
  <w:p w14:paraId="6CD36221" w14:textId="77777777" w:rsidR="00D53919" w:rsidRDefault="00D53919">
    <w:pPr>
      <w:pStyle w:val="Footer"/>
      <w:rPr>
        <w:lang w:val="en-US"/>
      </w:rPr>
    </w:pPr>
  </w:p>
  <w:p w14:paraId="353F5A85" w14:textId="77777777" w:rsidR="00D53919" w:rsidRPr="00D53919" w:rsidRDefault="00D5391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B7A7D" w14:textId="77777777" w:rsidR="00197D5B" w:rsidRDefault="00197D5B" w:rsidP="00D53919">
      <w:pPr>
        <w:spacing w:after="0" w:line="240" w:lineRule="auto"/>
      </w:pPr>
      <w:r>
        <w:separator/>
      </w:r>
    </w:p>
  </w:footnote>
  <w:footnote w:type="continuationSeparator" w:id="0">
    <w:p w14:paraId="288C3D2A" w14:textId="77777777" w:rsidR="00197D5B" w:rsidRDefault="00197D5B" w:rsidP="00D539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7D1"/>
    <w:multiLevelType w:val="hybridMultilevel"/>
    <w:tmpl w:val="27F8CD2A"/>
    <w:lvl w:ilvl="0" w:tplc="7B82B8C8">
      <w:start w:val="1"/>
      <w:numFmt w:val="lowerLetter"/>
      <w:lvlText w:val="%1)"/>
      <w:lvlJc w:val="left"/>
      <w:pPr>
        <w:ind w:left="2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288C3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F0D08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C66D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3485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2EFD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3C4F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4E46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6091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3D2046"/>
    <w:multiLevelType w:val="hybridMultilevel"/>
    <w:tmpl w:val="9D7AF594"/>
    <w:lvl w:ilvl="0" w:tplc="F7A66350">
      <w:start w:val="1"/>
      <w:numFmt w:val="lowerLetter"/>
      <w:lvlText w:val="%1)"/>
      <w:lvlJc w:val="left"/>
      <w:pPr>
        <w:ind w:left="2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BA87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497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3C446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0CBB9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C8D8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BABC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8A5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4AF4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344505"/>
    <w:multiLevelType w:val="hybridMultilevel"/>
    <w:tmpl w:val="47ECA5CE"/>
    <w:lvl w:ilvl="0" w:tplc="6D641F5E">
      <w:start w:val="1"/>
      <w:numFmt w:val="lowerLetter"/>
      <w:lvlText w:val="%1)"/>
      <w:lvlJc w:val="left"/>
      <w:pPr>
        <w:ind w:left="2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4617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8064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5E43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9219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B621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F62C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A290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0A55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0D42A6"/>
    <w:multiLevelType w:val="hybridMultilevel"/>
    <w:tmpl w:val="154E9832"/>
    <w:lvl w:ilvl="0" w:tplc="37C85BF0">
      <w:start w:val="1"/>
      <w:numFmt w:val="lowerLetter"/>
      <w:lvlText w:val="%1)"/>
      <w:lvlJc w:val="left"/>
      <w:pPr>
        <w:ind w:left="2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40C1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F6AF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667C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CE6A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C4DC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0003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70B7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264B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E81CD0"/>
    <w:multiLevelType w:val="hybridMultilevel"/>
    <w:tmpl w:val="0E68EE2E"/>
    <w:lvl w:ilvl="0" w:tplc="1FE034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7EC650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30664E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207794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24A48A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A673C0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5EBAE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FA7B04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F2F5B4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B03C33"/>
    <w:multiLevelType w:val="hybridMultilevel"/>
    <w:tmpl w:val="4888E0BE"/>
    <w:lvl w:ilvl="0" w:tplc="87EE42BA">
      <w:start w:val="1"/>
      <w:numFmt w:val="lowerLetter"/>
      <w:lvlText w:val="%1)"/>
      <w:lvlJc w:val="left"/>
      <w:pPr>
        <w:ind w:left="2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82B1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B032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84A9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4EF1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76CD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0891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3652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6625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09307F"/>
    <w:multiLevelType w:val="hybridMultilevel"/>
    <w:tmpl w:val="4C5256DA"/>
    <w:lvl w:ilvl="0" w:tplc="5900D622">
      <w:start w:val="1"/>
      <w:numFmt w:val="lowerLetter"/>
      <w:lvlText w:val="%1)"/>
      <w:lvlJc w:val="left"/>
      <w:pPr>
        <w:ind w:left="2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BA2F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3A49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9044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A620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632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52A3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0456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1424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4728943">
    <w:abstractNumId w:val="2"/>
  </w:num>
  <w:num w:numId="2" w16cid:durableId="409623351">
    <w:abstractNumId w:val="6"/>
  </w:num>
  <w:num w:numId="3" w16cid:durableId="1946767411">
    <w:abstractNumId w:val="0"/>
  </w:num>
  <w:num w:numId="4" w16cid:durableId="367949499">
    <w:abstractNumId w:val="1"/>
  </w:num>
  <w:num w:numId="5" w16cid:durableId="1089275074">
    <w:abstractNumId w:val="3"/>
  </w:num>
  <w:num w:numId="6" w16cid:durableId="686911839">
    <w:abstractNumId w:val="5"/>
  </w:num>
  <w:num w:numId="7" w16cid:durableId="2073651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5EF"/>
    <w:rsid w:val="00197D5B"/>
    <w:rsid w:val="00515070"/>
    <w:rsid w:val="00AB75EF"/>
    <w:rsid w:val="00D5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0E9B"/>
  <w15:docId w15:val="{B3737A62-1163-4E98-B41F-8D3904A50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53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9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53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919"/>
    <w:rPr>
      <w:rFonts w:ascii="Arial" w:eastAsia="Arial" w:hAnsi="Arial" w:cs="Arial"/>
      <w:b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53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919"/>
    <w:rPr>
      <w:rFonts w:ascii="Arial" w:eastAsia="Arial" w:hAnsi="Arial" w:cs="Arial"/>
      <w:b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919"/>
    <w:rPr>
      <w:rFonts w:asciiTheme="majorHAnsi" w:eastAsiaTheme="majorEastAsia" w:hAnsiTheme="majorHAnsi" w:cstheme="majorBidi"/>
      <w:b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D53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1206</Words>
  <Characters>6878</Characters>
  <Application>Microsoft Office Word</Application>
  <DocSecurity>0</DocSecurity>
  <Lines>57</Lines>
  <Paragraphs>16</Paragraphs>
  <ScaleCrop>false</ScaleCrop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dilipjani245@gmail.com</dc:creator>
  <cp:keywords/>
  <cp:lastModifiedBy>dilipjani245@gmail.com</cp:lastModifiedBy>
  <cp:revision>2</cp:revision>
  <dcterms:created xsi:type="dcterms:W3CDTF">2026-08-08T08:57:00Z</dcterms:created>
  <dcterms:modified xsi:type="dcterms:W3CDTF">2026-08-08T08:57:00Z</dcterms:modified>
</cp:coreProperties>
</file>