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9BD7C" w14:textId="77777777" w:rsidR="00937306" w:rsidRDefault="00937306" w:rsidP="00D109B2">
      <w:pPr>
        <w:pStyle w:val="Lauftext"/>
      </w:pPr>
    </w:p>
    <w:p w14:paraId="09E71F3C" w14:textId="0D392593" w:rsidR="00937306" w:rsidRDefault="00937306" w:rsidP="00D109B2">
      <w:pPr>
        <w:pStyle w:val="Lauftext"/>
      </w:pPr>
    </w:p>
    <w:p w14:paraId="02A5F2EE" w14:textId="772663D0" w:rsidR="009316E1" w:rsidRDefault="00663E71" w:rsidP="00D109B2">
      <w:pPr>
        <w:pStyle w:val="Lau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7C414B" wp14:editId="20722D6C">
                <wp:simplePos x="0" y="0"/>
                <wp:positionH relativeFrom="column">
                  <wp:posOffset>-279400</wp:posOffset>
                </wp:positionH>
                <wp:positionV relativeFrom="paragraph">
                  <wp:posOffset>324168</wp:posOffset>
                </wp:positionV>
                <wp:extent cx="4463415" cy="2933700"/>
                <wp:effectExtent l="0" t="0" r="0" b="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3415" cy="2933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AB08" w14:textId="14C25675" w:rsidR="00663E71" w:rsidRPr="00663E71" w:rsidRDefault="00663E71" w:rsidP="00663E71">
                            <w:pPr>
                              <w:pStyle w:val="SublineTitelbox"/>
                              <w:rPr>
                                <w:sz w:val="40"/>
                                <w:szCs w:val="40"/>
                                <w:lang w:val="en-CA"/>
                              </w:rPr>
                            </w:pPr>
                            <w:r w:rsidRPr="00663E71">
                              <w:rPr>
                                <w:sz w:val="40"/>
                                <w:szCs w:val="40"/>
                                <w:lang w:val="en-CA"/>
                              </w:rPr>
                              <w:t>Supervised Classification of Satellite Imagery Using Conventional Feature Extraction Methods</w:t>
                            </w:r>
                          </w:p>
                          <w:p w14:paraId="47C1A2BF" w14:textId="77777777" w:rsidR="00663E71" w:rsidRDefault="00663E71" w:rsidP="00181834">
                            <w:pPr>
                              <w:pStyle w:val="SublineTitelbox"/>
                              <w:rPr>
                                <w:lang w:val="en-CA"/>
                              </w:rPr>
                            </w:pPr>
                          </w:p>
                          <w:p w14:paraId="279BDE33" w14:textId="16D014FB" w:rsidR="00663E71" w:rsidRPr="00663E71" w:rsidRDefault="00663E71" w:rsidP="00181834">
                            <w:pPr>
                              <w:pStyle w:val="SublineTitelbox"/>
                              <w:rPr>
                                <w:lang w:val="en-CA"/>
                              </w:rPr>
                            </w:pPr>
                            <w:r w:rsidRPr="00663E71">
                              <w:rPr>
                                <w:lang w:val="en-CA"/>
                              </w:rPr>
                              <w:t>Image Interpretation</w:t>
                            </w:r>
                          </w:p>
                          <w:p w14:paraId="5A5F9827" w14:textId="2FFA1246" w:rsidR="00065D6B" w:rsidRPr="00663E71" w:rsidRDefault="00983899" w:rsidP="00181834">
                            <w:pPr>
                              <w:pStyle w:val="SublineTitelbox"/>
                              <w:rPr>
                                <w:lang w:val="en-CA"/>
                              </w:rPr>
                            </w:pPr>
                            <w:r w:rsidRPr="00663E71">
                              <w:rPr>
                                <w:lang w:val="en-CA"/>
                              </w:rPr>
                              <w:t>Assignment 1</w:t>
                            </w:r>
                          </w:p>
                          <w:p w14:paraId="205CF8EC" w14:textId="77777777" w:rsidR="00065D6B" w:rsidRPr="00A123C5" w:rsidRDefault="00065D6B" w:rsidP="00181834">
                            <w:pPr>
                              <w:pStyle w:val="SublineTitelbox"/>
                              <w:rPr>
                                <w:lang w:val="en-GB"/>
                              </w:rPr>
                            </w:pPr>
                          </w:p>
                          <w:p w14:paraId="6ADA47F2" w14:textId="77777777" w:rsidR="00983899" w:rsidRPr="00983899" w:rsidRDefault="00983899" w:rsidP="006E25F3">
                            <w:pPr>
                              <w:pStyle w:val="SublineTitelbox"/>
                              <w:rPr>
                                <w:b w:val="0"/>
                                <w:bCs w:val="0"/>
                                <w:lang w:val="en-CA"/>
                              </w:rPr>
                            </w:pPr>
                            <w:r w:rsidRPr="00983899">
                              <w:rPr>
                                <w:b w:val="0"/>
                                <w:bCs w:val="0"/>
                                <w:lang w:val="en-CA"/>
                              </w:rPr>
                              <w:t>Janik Baumer</w:t>
                            </w:r>
                          </w:p>
                          <w:p w14:paraId="24157D83" w14:textId="77777777" w:rsidR="00983899" w:rsidRPr="00983899" w:rsidRDefault="00983899" w:rsidP="006E25F3">
                            <w:pPr>
                              <w:pStyle w:val="SublineTitelbox"/>
                              <w:rPr>
                                <w:b w:val="0"/>
                                <w:bCs w:val="0"/>
                                <w:lang w:val="en-CA"/>
                              </w:rPr>
                            </w:pPr>
                            <w:r w:rsidRPr="00983899">
                              <w:rPr>
                                <w:b w:val="0"/>
                                <w:bCs w:val="0"/>
                                <w:lang w:val="en-CA"/>
                              </w:rPr>
                              <w:t>Andreas Brown</w:t>
                            </w:r>
                          </w:p>
                          <w:p w14:paraId="29C626AA" w14:textId="626FF56D" w:rsidR="00065D6B" w:rsidRPr="00983899" w:rsidRDefault="00983899" w:rsidP="006E25F3">
                            <w:pPr>
                              <w:pStyle w:val="SublineTitelbox"/>
                              <w:rPr>
                                <w:b w:val="0"/>
                                <w:bCs w:val="0"/>
                                <w:lang w:val="en-CA"/>
                              </w:rPr>
                            </w:pPr>
                            <w:r w:rsidRPr="00983899">
                              <w:rPr>
                                <w:b w:val="0"/>
                                <w:bCs w:val="0"/>
                                <w:lang w:val="en-CA"/>
                              </w:rPr>
                              <w:t>Fergus Dal</w:t>
                            </w:r>
                          </w:p>
                          <w:p w14:paraId="31C612B0" w14:textId="3D7BC506" w:rsidR="00065D6B" w:rsidRPr="006E25F3" w:rsidRDefault="00983899" w:rsidP="006E25F3">
                            <w:pPr>
                              <w:pStyle w:val="SublineTitelbox"/>
                              <w:rPr>
                                <w:b w:val="0"/>
                                <w:bCs w:val="0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</w:rPr>
                              <w:t>27.10.2021</w:t>
                            </w:r>
                          </w:p>
                        </w:txbxContent>
                      </wps:txbx>
                      <wps:bodyPr rot="0" vert="horz" wrap="square" lIns="558000" tIns="270000" rIns="270000" bIns="2700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C414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22pt;margin-top:25.55pt;width:351.45pt;height:23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" fillcolor="#007894 [3204]" stroked="f">
                <v:textbox inset="15.5mm,7.5mm,7.5mm,7.5mm">
                  <w:txbxContent>
                    <w:p w14:paraId="481FAB08" w14:textId="14C25675" w:rsidR="00663E71" w:rsidRPr="00663E71" w:rsidRDefault="00663E71" w:rsidP="00663E71">
                      <w:pPr>
                        <w:pStyle w:val="SublineTitelbox"/>
                        <w:rPr>
                          <w:sz w:val="40"/>
                          <w:szCs w:val="40"/>
                          <w:lang w:val="en-CA"/>
                        </w:rPr>
                      </w:pPr>
                      <w:r w:rsidRPr="00663E71">
                        <w:rPr>
                          <w:sz w:val="40"/>
                          <w:szCs w:val="40"/>
                          <w:lang w:val="en-CA"/>
                        </w:rPr>
                        <w:t>Supervised Classification of Satellite Imagery Using Conventional Feature Extraction Methods</w:t>
                      </w:r>
                    </w:p>
                    <w:p w14:paraId="47C1A2BF" w14:textId="77777777" w:rsidR="00663E71" w:rsidRDefault="00663E71" w:rsidP="00181834">
                      <w:pPr>
                        <w:pStyle w:val="SublineTitelbox"/>
                        <w:rPr>
                          <w:lang w:val="en-CA"/>
                        </w:rPr>
                      </w:pPr>
                    </w:p>
                    <w:p w14:paraId="279BDE33" w14:textId="16D014FB" w:rsidR="00663E71" w:rsidRPr="00663E71" w:rsidRDefault="00663E71" w:rsidP="00181834">
                      <w:pPr>
                        <w:pStyle w:val="SublineTitelbox"/>
                        <w:rPr>
                          <w:lang w:val="en-CA"/>
                        </w:rPr>
                      </w:pPr>
                      <w:r w:rsidRPr="00663E71">
                        <w:rPr>
                          <w:lang w:val="en-CA"/>
                        </w:rPr>
                        <w:t>Image Interpretation</w:t>
                      </w:r>
                    </w:p>
                    <w:p w14:paraId="5A5F9827" w14:textId="2FFA1246" w:rsidR="00065D6B" w:rsidRPr="00663E71" w:rsidRDefault="00983899" w:rsidP="00181834">
                      <w:pPr>
                        <w:pStyle w:val="SublineTitelbox"/>
                        <w:rPr>
                          <w:lang w:val="en-CA"/>
                        </w:rPr>
                      </w:pPr>
                      <w:r w:rsidRPr="00663E71">
                        <w:rPr>
                          <w:lang w:val="en-CA"/>
                        </w:rPr>
                        <w:t>Assignment 1</w:t>
                      </w:r>
                    </w:p>
                    <w:p w14:paraId="205CF8EC" w14:textId="77777777" w:rsidR="00065D6B" w:rsidRPr="00A123C5" w:rsidRDefault="00065D6B" w:rsidP="00181834">
                      <w:pPr>
                        <w:pStyle w:val="SublineTitelbox"/>
                        <w:rPr>
                          <w:lang w:val="en-GB"/>
                        </w:rPr>
                      </w:pPr>
                    </w:p>
                    <w:p w14:paraId="6ADA47F2" w14:textId="77777777" w:rsidR="00983899" w:rsidRPr="00983899" w:rsidRDefault="00983899" w:rsidP="006E25F3">
                      <w:pPr>
                        <w:pStyle w:val="SublineTitelbox"/>
                        <w:rPr>
                          <w:b w:val="0"/>
                          <w:bCs w:val="0"/>
                          <w:lang w:val="en-CA"/>
                        </w:rPr>
                      </w:pPr>
                      <w:r w:rsidRPr="00983899">
                        <w:rPr>
                          <w:b w:val="0"/>
                          <w:bCs w:val="0"/>
                          <w:lang w:val="en-CA"/>
                        </w:rPr>
                        <w:t>Janik Baumer</w:t>
                      </w:r>
                    </w:p>
                    <w:p w14:paraId="24157D83" w14:textId="77777777" w:rsidR="00983899" w:rsidRPr="00983899" w:rsidRDefault="00983899" w:rsidP="006E25F3">
                      <w:pPr>
                        <w:pStyle w:val="SublineTitelbox"/>
                        <w:rPr>
                          <w:b w:val="0"/>
                          <w:bCs w:val="0"/>
                          <w:lang w:val="en-CA"/>
                        </w:rPr>
                      </w:pPr>
                      <w:r w:rsidRPr="00983899">
                        <w:rPr>
                          <w:b w:val="0"/>
                          <w:bCs w:val="0"/>
                          <w:lang w:val="en-CA"/>
                        </w:rPr>
                        <w:t>Andreas Brown</w:t>
                      </w:r>
                    </w:p>
                    <w:p w14:paraId="29C626AA" w14:textId="626FF56D" w:rsidR="00065D6B" w:rsidRPr="00983899" w:rsidRDefault="00983899" w:rsidP="006E25F3">
                      <w:pPr>
                        <w:pStyle w:val="SublineTitelbox"/>
                        <w:rPr>
                          <w:b w:val="0"/>
                          <w:bCs w:val="0"/>
                          <w:lang w:val="en-CA"/>
                        </w:rPr>
                      </w:pPr>
                      <w:r w:rsidRPr="00983899">
                        <w:rPr>
                          <w:b w:val="0"/>
                          <w:bCs w:val="0"/>
                          <w:lang w:val="en-CA"/>
                        </w:rPr>
                        <w:t>Fergus Dal</w:t>
                      </w:r>
                    </w:p>
                    <w:p w14:paraId="31C612B0" w14:textId="3D7BC506" w:rsidR="00065D6B" w:rsidRPr="006E25F3" w:rsidRDefault="00983899" w:rsidP="006E25F3">
                      <w:pPr>
                        <w:pStyle w:val="SublineTitelbox"/>
                        <w:rPr>
                          <w:b w:val="0"/>
                          <w:bCs w:val="0"/>
                        </w:rPr>
                      </w:pPr>
                      <w:r>
                        <w:rPr>
                          <w:b w:val="0"/>
                          <w:bCs w:val="0"/>
                        </w:rPr>
                        <w:t>27.10.2021</w:t>
                      </w:r>
                    </w:p>
                  </w:txbxContent>
                </v:textbox>
              </v:shape>
            </w:pict>
          </mc:Fallback>
        </mc:AlternateContent>
      </w:r>
      <w:r w:rsidR="00E948F9">
        <w:rPr>
          <w:noProof/>
        </w:rPr>
        <w:drawing>
          <wp:inline distT="0" distB="0" distL="0" distR="0" wp14:anchorId="6726F9F2" wp14:editId="7CDB32DE">
            <wp:extent cx="6696710" cy="667956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356E" w14:textId="22C48D7D" w:rsidR="00BC78B3" w:rsidRDefault="00BC78B3" w:rsidP="004A1A0C">
      <w:pPr>
        <w:sectPr w:rsidR="00BC78B3" w:rsidSect="000A1A14">
          <w:footerReference w:type="default" r:id="rId9"/>
          <w:headerReference w:type="first" r:id="rId10"/>
          <w:footerReference w:type="first" r:id="rId11"/>
          <w:pgSz w:w="11906" w:h="16838" w:code="9"/>
          <w:pgMar w:top="794" w:right="680" w:bottom="1418" w:left="680" w:header="737" w:footer="709" w:gutter="0"/>
          <w:cols w:space="708"/>
          <w:titlePg/>
          <w:docGrid w:linePitch="360"/>
        </w:sectPr>
      </w:pPr>
    </w:p>
    <w:p w14:paraId="6BA7C7BE" w14:textId="77777777" w:rsidR="00BC78B3" w:rsidRDefault="00BC78B3" w:rsidP="00BC78B3"/>
    <w:p w14:paraId="7B8F7BBF" w14:textId="037FCA59" w:rsidR="00983899" w:rsidRPr="00121445" w:rsidRDefault="00983899" w:rsidP="00983899">
      <w:pPr>
        <w:pStyle w:val="berschrift2ohneNummerierung"/>
        <w:rPr>
          <w:lang w:val="en-CA"/>
        </w:rPr>
      </w:pPr>
      <w:r w:rsidRPr="00121445">
        <w:rPr>
          <w:lang w:val="en-CA"/>
        </w:rPr>
        <w:t>Introduction</w:t>
      </w:r>
    </w:p>
    <w:p w14:paraId="0FBCD92B" w14:textId="5BB2FDC9" w:rsidR="00663E71" w:rsidRDefault="00983899" w:rsidP="00983899">
      <w:pPr>
        <w:rPr>
          <w:lang w:val="en-CA"/>
        </w:rPr>
      </w:pPr>
      <w:r w:rsidRPr="00983899">
        <w:rPr>
          <w:lang w:val="en-CA"/>
        </w:rPr>
        <w:t>The objective of this a</w:t>
      </w:r>
      <w:r>
        <w:rPr>
          <w:lang w:val="en-CA"/>
        </w:rPr>
        <w:t xml:space="preserve">ssignment was to </w:t>
      </w:r>
      <w:r w:rsidR="005F2269">
        <w:rPr>
          <w:lang w:val="en-CA"/>
        </w:rPr>
        <w:t>classify satellite images using basic machine learning techniques implemented with well-known libraries in Python. Given a set of labelled Sentinel-2 images, a classifier was trained to predict certain labels or categories, namely palm oil plants, clouds, and the background (neither vegetation, nor cloud). There are countless techniques available to achieve this task</w:t>
      </w:r>
      <w:r w:rsidR="002C6870">
        <w:rPr>
          <w:lang w:val="en-CA"/>
        </w:rPr>
        <w:t xml:space="preserve"> including neural networks and deep learning methods</w:t>
      </w:r>
      <w:r w:rsidR="005F2269">
        <w:rPr>
          <w:lang w:val="en-CA"/>
        </w:rPr>
        <w:t xml:space="preserve">. Our group </w:t>
      </w:r>
      <w:r w:rsidR="002C6870">
        <w:rPr>
          <w:lang w:val="en-CA"/>
        </w:rPr>
        <w:t>focussed</w:t>
      </w:r>
      <w:r w:rsidR="005F2269">
        <w:rPr>
          <w:lang w:val="en-CA"/>
        </w:rPr>
        <w:t xml:space="preserve"> on more traditional</w:t>
      </w:r>
      <w:r w:rsidR="002C6870">
        <w:rPr>
          <w:lang w:val="en-CA"/>
        </w:rPr>
        <w:t xml:space="preserve"> and conventional methods of classification based on feature extraction. </w:t>
      </w:r>
      <w:r w:rsidR="00663E71">
        <w:rPr>
          <w:lang w:val="en-CA"/>
        </w:rPr>
        <w:t xml:space="preserve">Once our model had been trained, validation and testing were carried out and finally, the quality of the model was assessed with various metrics derived from a confusion matrix. This report first describes our classification methods in more detail and the features that were extracted prior to presenting </w:t>
      </w:r>
      <w:r w:rsidR="00386199">
        <w:rPr>
          <w:lang w:val="en-CA"/>
        </w:rPr>
        <w:t>our results and interpretations</w:t>
      </w:r>
      <w:r w:rsidR="00663E71">
        <w:rPr>
          <w:lang w:val="en-CA"/>
        </w:rPr>
        <w:t>.</w:t>
      </w:r>
    </w:p>
    <w:p w14:paraId="77D6A175" w14:textId="2C1F4865" w:rsidR="00983899" w:rsidRPr="002C6870" w:rsidRDefault="00983899" w:rsidP="00983899">
      <w:pPr>
        <w:pStyle w:val="berschrift2ohneNummerierung"/>
        <w:rPr>
          <w:lang w:val="en-CA"/>
        </w:rPr>
      </w:pPr>
      <w:r w:rsidRPr="002C6870">
        <w:rPr>
          <w:lang w:val="en-CA"/>
        </w:rPr>
        <w:t>Methods</w:t>
      </w:r>
    </w:p>
    <w:p w14:paraId="554E2E15" w14:textId="53B342F7" w:rsidR="00DC72C5" w:rsidRDefault="008E486B" w:rsidP="00C17541">
      <w:pPr>
        <w:rPr>
          <w:lang w:val="en-CA"/>
        </w:rPr>
      </w:pPr>
      <w:r>
        <w:rPr>
          <w:lang w:val="en-CA"/>
        </w:rPr>
        <w:t>The classification process can typically be subdivided into several sections</w:t>
      </w:r>
      <w:r w:rsidR="00DC72C5">
        <w:rPr>
          <w:lang w:val="en-CA"/>
        </w:rPr>
        <w:t xml:space="preserve"> or task groups, the first of which is data loading and pre-processing. Given the volume of image data, a special data loader function was needed to load batches of an image in order to avoid memory-overflow errors. During this stage, it was also important to establis</w:t>
      </w:r>
      <w:r w:rsidR="00C73DB2">
        <w:rPr>
          <w:lang w:val="en-CA"/>
        </w:rPr>
        <w:t>h</w:t>
      </w:r>
      <w:r w:rsidR="00DC72C5">
        <w:rPr>
          <w:lang w:val="en-CA"/>
        </w:rPr>
        <w:t xml:space="preserve"> a ground truth and remove pixels without data, </w:t>
      </w:r>
      <w:r w:rsidR="00C73DB2">
        <w:rPr>
          <w:lang w:val="en-CA"/>
        </w:rPr>
        <w:t>visually noticeable as</w:t>
      </w:r>
      <w:r w:rsidR="00DC72C5">
        <w:rPr>
          <w:lang w:val="en-CA"/>
        </w:rPr>
        <w:t xml:space="preserve"> black areas not captured by the satellite. </w:t>
      </w:r>
      <w:r w:rsidR="00E2629B">
        <w:rPr>
          <w:lang w:val="en-CA"/>
        </w:rPr>
        <w:t xml:space="preserve">Note that atmospheric corrections are also essential and should be performed but these were already accounted for in the provided data. </w:t>
      </w:r>
      <w:r w:rsidR="00DC72C5">
        <w:rPr>
          <w:lang w:val="en-CA"/>
        </w:rPr>
        <w:t>Several feature types were then defined, which would</w:t>
      </w:r>
      <w:r w:rsidR="00C73DB2">
        <w:rPr>
          <w:lang w:val="en-CA"/>
        </w:rPr>
        <w:t xml:space="preserve"> in turn be </w:t>
      </w:r>
      <w:r w:rsidR="001A0EC0">
        <w:rPr>
          <w:lang w:val="en-CA"/>
        </w:rPr>
        <w:t>used as input feature layers to train a machine learning model. The features considered are briefly outline</w:t>
      </w:r>
      <w:r w:rsidR="00E9685D">
        <w:rPr>
          <w:lang w:val="en-CA"/>
        </w:rPr>
        <w:t xml:space="preserve">d </w:t>
      </w:r>
      <w:r w:rsidR="001A0EC0">
        <w:rPr>
          <w:lang w:val="en-CA"/>
        </w:rPr>
        <w:t>below.</w:t>
      </w:r>
    </w:p>
    <w:p w14:paraId="61B1FD97" w14:textId="120638D5" w:rsidR="001A0EC0" w:rsidRDefault="001A0EC0" w:rsidP="00C17541">
      <w:p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Features</w:t>
      </w:r>
    </w:p>
    <w:p w14:paraId="13BF0A30" w14:textId="05E6919B" w:rsidR="001A0EC0" w:rsidRPr="00E9685D" w:rsidRDefault="001A0EC0" w:rsidP="001A0EC0">
      <w:pPr>
        <w:pStyle w:val="ListParagraph"/>
        <w:numPr>
          <w:ilvl w:val="0"/>
          <w:numId w:val="7"/>
        </w:numPr>
        <w:rPr>
          <w:b/>
          <w:bCs/>
          <w:lang w:val="en-CA"/>
        </w:rPr>
      </w:pPr>
      <w:r w:rsidRPr="000B3509">
        <w:rPr>
          <w:b/>
          <w:bCs/>
          <w:lang w:val="en-CA"/>
        </w:rPr>
        <w:t>NDVI</w:t>
      </w:r>
      <w:r w:rsidR="000B3509">
        <w:rPr>
          <w:b/>
          <w:bCs/>
          <w:lang w:val="en-CA"/>
        </w:rPr>
        <w:t xml:space="preserve">: </w:t>
      </w:r>
      <w:r w:rsidR="000B3509">
        <w:rPr>
          <w:lang w:val="en-CA"/>
        </w:rPr>
        <w:t>The Normalized Differential Vegetation Index</w:t>
      </w:r>
      <w:r w:rsidR="00E9685D">
        <w:rPr>
          <w:lang w:val="en-CA"/>
        </w:rPr>
        <w:t xml:space="preserve"> is very popular vegetation index used in remote sensing that is calculated </w:t>
      </w:r>
      <w:r w:rsidR="00D027BD">
        <w:rPr>
          <w:lang w:val="en-CA"/>
        </w:rPr>
        <w:t>for any image pixel</w:t>
      </w:r>
      <w:r w:rsidR="00E9685D">
        <w:rPr>
          <w:lang w:val="en-CA"/>
        </w:rPr>
        <w:t xml:space="preserve"> </w:t>
      </w:r>
      <w:r w:rsidR="00D027BD">
        <w:rPr>
          <w:lang w:val="en-CA"/>
        </w:rPr>
        <w:t xml:space="preserve">according </w:t>
      </w:r>
      <w:r w:rsidR="00E9685D">
        <w:rPr>
          <w:lang w:val="en-CA"/>
        </w:rPr>
        <w:t>to the following ratio:</w:t>
      </w:r>
    </w:p>
    <w:p w14:paraId="13010F11" w14:textId="538B156F" w:rsidR="00E9685D" w:rsidRPr="00E9685D" w:rsidRDefault="00E9685D" w:rsidP="00E9685D">
      <w:pPr>
        <w:pStyle w:val="ListParagraph"/>
        <w:rPr>
          <w:rFonts w:eastAsiaTheme="minorEastAsia"/>
          <w:lang w:val="en-CA"/>
        </w:rPr>
      </w:pPr>
      <m:oMathPara>
        <m:oMath>
          <m:r>
            <w:rPr>
              <w:rFonts w:ascii="Cambria Math" w:hAnsi="Cambria Math"/>
              <w:lang w:val="en-CA"/>
            </w:rPr>
            <m:t>NDVI=</m:t>
          </m:r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IR</m:t>
                  </m:r>
                </m:sub>
              </m:sSub>
              <m:r>
                <w:rPr>
                  <w:rFonts w:ascii="Cambria Math" w:hAnsi="Cambria Math"/>
                  <w:lang w:val="en-C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IR</m:t>
                  </m:r>
                </m:sub>
              </m:sSub>
              <m:r>
                <w:rPr>
                  <w:rFonts w:ascii="Cambria Math" w:hAnsi="Cambria Math"/>
                  <w:lang w:val="en-C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R</m:t>
                  </m:r>
                </m:sub>
              </m:sSub>
            </m:den>
          </m:f>
        </m:oMath>
      </m:oMathPara>
    </w:p>
    <w:p w14:paraId="51357723" w14:textId="5507089F" w:rsidR="00D027BD" w:rsidRPr="00E2629B" w:rsidRDefault="00D027BD" w:rsidP="00E2629B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w</w:t>
      </w:r>
      <w:r w:rsidR="00E9685D">
        <w:rPr>
          <w:rFonts w:eastAsiaTheme="minorEastAsia"/>
          <w:lang w:val="en-CA"/>
        </w:rPr>
        <w:t>here</w:t>
      </w:r>
      <w:r>
        <w:rPr>
          <w:rFonts w:eastAsiaTheme="minorEastAsia"/>
          <w:lang w:val="en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IR</m:t>
            </m:r>
          </m:sub>
        </m:sSub>
      </m:oMath>
      <w:r>
        <w:rPr>
          <w:rFonts w:eastAsiaTheme="minorEastAsia"/>
          <w:lang w:val="en-CA"/>
        </w:rPr>
        <w:t xml:space="preserve"> is the intensity of the infrared channel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R</m:t>
            </m:r>
          </m:sub>
        </m:sSub>
      </m:oMath>
      <w:r>
        <w:rPr>
          <w:rFonts w:eastAsiaTheme="minorEastAsia"/>
          <w:lang w:val="en-CA"/>
        </w:rPr>
        <w:t xml:space="preserve"> is the intensity of the red colour channel. The resulting values range from </w:t>
      </w:r>
      <w:r w:rsidR="00FC5DAD">
        <w:rPr>
          <w:rFonts w:eastAsiaTheme="minorEastAsia"/>
          <w:lang w:val="en-CA"/>
        </w:rPr>
        <w:t>-1 to +1. Negative values</w:t>
      </w:r>
      <w:r w:rsidR="00E2629B">
        <w:rPr>
          <w:rFonts w:eastAsiaTheme="minorEastAsia"/>
          <w:lang w:val="en-CA"/>
        </w:rPr>
        <w:t xml:space="preserve"> indicate water and weather phenomena (clouds, rain, snow, etc.), whereas positive values denote vegetation. A small positive value close to zero is associate with dry, barren land, rocks and soil, or unhealthy vegetation. On the other hand, large positive values represent dense, healthy vegetation. </w:t>
      </w:r>
      <w:r w:rsidR="00E2629B" w:rsidRPr="00E2629B">
        <w:rPr>
          <w:rFonts w:eastAsiaTheme="minorEastAsia"/>
          <w:lang w:val="en-CA"/>
        </w:rPr>
        <w:t>Many other</w:t>
      </w:r>
      <w:r w:rsidRPr="00E2629B">
        <w:rPr>
          <w:rFonts w:eastAsiaTheme="minorEastAsia"/>
          <w:lang w:val="en-CA"/>
        </w:rPr>
        <w:t xml:space="preserve"> vegetation indices exist </w:t>
      </w:r>
      <w:r w:rsidR="00E2629B" w:rsidRPr="00E2629B">
        <w:rPr>
          <w:rFonts w:eastAsiaTheme="minorEastAsia"/>
          <w:lang w:val="en-CA"/>
        </w:rPr>
        <w:t xml:space="preserve">in literature </w:t>
      </w:r>
      <w:r w:rsidRPr="00E2629B">
        <w:rPr>
          <w:rFonts w:eastAsiaTheme="minorEastAsia"/>
          <w:lang w:val="en-CA"/>
        </w:rPr>
        <w:t xml:space="preserve">but NDVI was specifically chosen given its </w:t>
      </w:r>
      <w:r w:rsidR="00FC5DAD" w:rsidRPr="00E2629B">
        <w:rPr>
          <w:rFonts w:eastAsiaTheme="minorEastAsia"/>
          <w:lang w:val="en-CA"/>
        </w:rPr>
        <w:t>widespread</w:t>
      </w:r>
      <w:r w:rsidRPr="00E2629B">
        <w:rPr>
          <w:rFonts w:eastAsiaTheme="minorEastAsia"/>
          <w:lang w:val="en-CA"/>
        </w:rPr>
        <w:t xml:space="preserve"> </w:t>
      </w:r>
      <w:r w:rsidR="00E2629B" w:rsidRPr="00E2629B">
        <w:rPr>
          <w:rFonts w:eastAsiaTheme="minorEastAsia"/>
          <w:lang w:val="en-CA"/>
        </w:rPr>
        <w:t>popularity</w:t>
      </w:r>
      <w:r w:rsidRPr="00E2629B">
        <w:rPr>
          <w:rFonts w:eastAsiaTheme="minorEastAsia"/>
          <w:lang w:val="en-CA"/>
        </w:rPr>
        <w:t xml:space="preserve">, and the </w:t>
      </w:r>
      <w:r w:rsidR="00E2629B" w:rsidRPr="00E2629B">
        <w:rPr>
          <w:rFonts w:eastAsiaTheme="minorEastAsia"/>
          <w:lang w:val="en-CA"/>
        </w:rPr>
        <w:t>fact that we had the necessary channels to compute it.</w:t>
      </w:r>
    </w:p>
    <w:p w14:paraId="10CC5E67" w14:textId="77777777" w:rsidR="00E9685D" w:rsidRPr="00E9685D" w:rsidRDefault="00E9685D" w:rsidP="00E9685D">
      <w:pPr>
        <w:ind w:left="360"/>
        <w:rPr>
          <w:b/>
          <w:bCs/>
          <w:lang w:val="en-CA"/>
        </w:rPr>
      </w:pPr>
    </w:p>
    <w:p w14:paraId="241FF6C7" w14:textId="794AED0F" w:rsidR="00E9685D" w:rsidRDefault="00E9685D" w:rsidP="00E9685D">
      <w:pPr>
        <w:pStyle w:val="ListParagraph"/>
        <w:rPr>
          <w:b/>
          <w:bCs/>
          <w:lang w:val="en-CA"/>
        </w:rPr>
      </w:pPr>
    </w:p>
    <w:p w14:paraId="4A753E34" w14:textId="0EE01E25" w:rsidR="00E9685D" w:rsidRDefault="00E9685D" w:rsidP="00E9685D">
      <w:pPr>
        <w:pStyle w:val="ListParagraph"/>
        <w:rPr>
          <w:b/>
          <w:bCs/>
          <w:lang w:val="en-CA"/>
        </w:rPr>
      </w:pPr>
    </w:p>
    <w:p w14:paraId="46F12F55" w14:textId="77777777" w:rsidR="00E9685D" w:rsidRPr="000B3509" w:rsidRDefault="00E9685D" w:rsidP="00E9685D">
      <w:pPr>
        <w:pStyle w:val="ListParagraph"/>
        <w:rPr>
          <w:b/>
          <w:bCs/>
          <w:lang w:val="en-CA"/>
        </w:rPr>
      </w:pPr>
    </w:p>
    <w:p w14:paraId="178C297D" w14:textId="0D39100B" w:rsidR="001A0EC0" w:rsidRDefault="001A0EC0" w:rsidP="001A0EC0">
      <w:pPr>
        <w:pStyle w:val="ListParagraph"/>
        <w:numPr>
          <w:ilvl w:val="0"/>
          <w:numId w:val="7"/>
        </w:numPr>
        <w:rPr>
          <w:lang w:val="en-CA"/>
        </w:rPr>
      </w:pPr>
      <w:r w:rsidRPr="001A0EC0">
        <w:rPr>
          <w:lang w:val="en-CA"/>
        </w:rPr>
        <w:t>Window Level Transfer Function</w:t>
      </w:r>
      <w:r w:rsidR="00F845EA">
        <w:rPr>
          <w:lang w:val="en-CA"/>
        </w:rPr>
        <w:t>: Commonly used in biomedical image processing, the window level technique is essentially a mapping function that redistributes image intensity values to improve visibility of a particular feature.</w:t>
      </w:r>
    </w:p>
    <w:p w14:paraId="5E56BC55" w14:textId="2B071803" w:rsidR="00D027BD" w:rsidRPr="001A0EC0" w:rsidRDefault="00D027BD" w:rsidP="001A0EC0">
      <w:pPr>
        <w:pStyle w:val="ListParagraph"/>
        <w:numPr>
          <w:ilvl w:val="0"/>
          <w:numId w:val="7"/>
        </w:numPr>
        <w:rPr>
          <w:lang w:val="en-CA"/>
        </w:rPr>
      </w:pPr>
      <w:r>
        <w:rPr>
          <w:lang w:val="en-CA"/>
        </w:rPr>
        <w:t>Effectively scales and transforms the intensities within a certain range to enhance features</w:t>
      </w:r>
    </w:p>
    <w:p w14:paraId="6763F6B3" w14:textId="509FAFFA" w:rsidR="001A0EC0" w:rsidRDefault="001A0EC0" w:rsidP="001A0EC0">
      <w:pPr>
        <w:pStyle w:val="ListParagraph"/>
        <w:numPr>
          <w:ilvl w:val="0"/>
          <w:numId w:val="7"/>
        </w:numPr>
        <w:rPr>
          <w:lang w:val="en-CA"/>
        </w:rPr>
      </w:pPr>
      <w:r w:rsidRPr="001A0EC0">
        <w:rPr>
          <w:lang w:val="en-CA"/>
        </w:rPr>
        <w:t>Gaussian Blur Filter</w:t>
      </w:r>
    </w:p>
    <w:p w14:paraId="192EDC65" w14:textId="49E82D94" w:rsidR="00D027BD" w:rsidRPr="001A0EC0" w:rsidRDefault="00D027BD" w:rsidP="00D027BD">
      <w:pPr>
        <w:pStyle w:val="ListParagraph"/>
        <w:rPr>
          <w:lang w:val="en-CA"/>
        </w:rPr>
      </w:pPr>
      <w:r>
        <w:rPr>
          <w:lang w:val="en-CA"/>
        </w:rPr>
        <w:t>This is useful for reducing noise and remove artifacts from the image. Has a smoothing effect</w:t>
      </w:r>
    </w:p>
    <w:p w14:paraId="17FEB0F2" w14:textId="3666ABED" w:rsidR="001A0EC0" w:rsidRPr="001A0EC0" w:rsidRDefault="001A0EC0" w:rsidP="001A0EC0">
      <w:pPr>
        <w:pStyle w:val="ListParagraph"/>
        <w:numPr>
          <w:ilvl w:val="0"/>
          <w:numId w:val="7"/>
        </w:numPr>
        <w:rPr>
          <w:lang w:val="en-CA"/>
        </w:rPr>
      </w:pPr>
      <w:r w:rsidRPr="001A0EC0">
        <w:rPr>
          <w:lang w:val="en-CA"/>
        </w:rPr>
        <w:t>Mean of Nearest Neighbour</w:t>
      </w:r>
    </w:p>
    <w:p w14:paraId="1BDE66FC" w14:textId="121586C3" w:rsidR="001A0EC0" w:rsidRPr="001A0EC0" w:rsidRDefault="001A0EC0" w:rsidP="001A0EC0">
      <w:pPr>
        <w:pStyle w:val="ListParagraph"/>
        <w:numPr>
          <w:ilvl w:val="0"/>
          <w:numId w:val="7"/>
        </w:numPr>
        <w:rPr>
          <w:lang w:val="en-CA"/>
        </w:rPr>
      </w:pPr>
      <w:r w:rsidRPr="001A0EC0">
        <w:rPr>
          <w:lang w:val="en-CA"/>
        </w:rPr>
        <w:t>Edge Detection</w:t>
      </w:r>
      <w:r w:rsidR="00D027BD">
        <w:rPr>
          <w:lang w:val="en-CA"/>
        </w:rPr>
        <w:t xml:space="preserve"> (Canny)</w:t>
      </w:r>
    </w:p>
    <w:p w14:paraId="6A5FC59D" w14:textId="772CFA30" w:rsidR="001A0EC0" w:rsidRDefault="001A0EC0" w:rsidP="00C17541">
      <w:pPr>
        <w:rPr>
          <w:sz w:val="24"/>
          <w:szCs w:val="28"/>
          <w:lang w:val="en-CA"/>
        </w:rPr>
      </w:pPr>
    </w:p>
    <w:p w14:paraId="138701B2" w14:textId="7B630F4A" w:rsidR="001A0EC0" w:rsidRDefault="001A0EC0" w:rsidP="00C17541">
      <w:p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Models</w:t>
      </w:r>
    </w:p>
    <w:p w14:paraId="5002388B" w14:textId="45E35AA6" w:rsidR="00E2629B" w:rsidRDefault="005A05CC" w:rsidP="001A0EC0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K-nearest neighbour</w:t>
      </w:r>
      <w:r w:rsidR="005E2499">
        <w:rPr>
          <w:sz w:val="24"/>
          <w:szCs w:val="28"/>
          <w:lang w:val="en-CA"/>
        </w:rPr>
        <w:t xml:space="preserve"> with varying k</w:t>
      </w:r>
    </w:p>
    <w:p w14:paraId="3E195E48" w14:textId="5B5BA6BC" w:rsidR="005E2499" w:rsidRDefault="005E2499" w:rsidP="001A0EC0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Decision trees</w:t>
      </w:r>
    </w:p>
    <w:p w14:paraId="66185F73" w14:textId="049BE8E7" w:rsidR="005E2499" w:rsidRDefault="005E2499" w:rsidP="001A0EC0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Random forests</w:t>
      </w:r>
    </w:p>
    <w:p w14:paraId="224E8BE3" w14:textId="2301E4A6" w:rsidR="001A0EC0" w:rsidRDefault="005E2499" w:rsidP="001A0EC0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Support Vector Machines (SVM)</w:t>
      </w:r>
    </w:p>
    <w:p w14:paraId="58200B1C" w14:textId="4255B6AA" w:rsidR="00E2629B" w:rsidRDefault="00E2629B" w:rsidP="00E2629B">
      <w:p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Metrics</w:t>
      </w:r>
    </w:p>
    <w:p w14:paraId="6D4D6DEC" w14:textId="31792847" w:rsidR="00E2629B" w:rsidRDefault="00E2629B" w:rsidP="00E2629B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Kappa Statistic</w:t>
      </w:r>
    </w:p>
    <w:p w14:paraId="100B081C" w14:textId="37A3A078" w:rsidR="00121445" w:rsidRDefault="00121445" w:rsidP="00E2629B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Accuracy</w:t>
      </w:r>
    </w:p>
    <w:p w14:paraId="1B4FE4FD" w14:textId="1ADA9B48" w:rsidR="00121445" w:rsidRDefault="00121445" w:rsidP="00E2629B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Precision</w:t>
      </w:r>
    </w:p>
    <w:p w14:paraId="4F83D3C0" w14:textId="29B72064" w:rsidR="00121445" w:rsidRDefault="00121445" w:rsidP="00E2629B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Recall</w:t>
      </w:r>
    </w:p>
    <w:p w14:paraId="71626D19" w14:textId="6F2E06F0" w:rsidR="00121445" w:rsidRPr="00E2629B" w:rsidRDefault="00121445" w:rsidP="00E2629B">
      <w:pPr>
        <w:pStyle w:val="ListParagraph"/>
        <w:numPr>
          <w:ilvl w:val="0"/>
          <w:numId w:val="8"/>
        </w:numPr>
        <w:rPr>
          <w:sz w:val="24"/>
          <w:szCs w:val="28"/>
          <w:lang w:val="en-CA"/>
        </w:rPr>
      </w:pPr>
      <w:r>
        <w:rPr>
          <w:sz w:val="24"/>
          <w:szCs w:val="28"/>
          <w:lang w:val="en-CA"/>
        </w:rPr>
        <w:t>F1</w:t>
      </w:r>
    </w:p>
    <w:p w14:paraId="1FF0B8D0" w14:textId="564A8416" w:rsidR="001A0EC0" w:rsidRDefault="001A0EC0" w:rsidP="001A0EC0">
      <w:pPr>
        <w:pStyle w:val="Subtitle"/>
        <w:rPr>
          <w:lang w:val="en-CA"/>
        </w:rPr>
      </w:pPr>
    </w:p>
    <w:p w14:paraId="4CE0D420" w14:textId="6836A318" w:rsidR="00DC72C5" w:rsidRDefault="00DC72C5" w:rsidP="00C17541">
      <w:pPr>
        <w:rPr>
          <w:lang w:val="en-CA"/>
        </w:rPr>
      </w:pPr>
    </w:p>
    <w:p w14:paraId="131BB6E6" w14:textId="29444D9A" w:rsidR="00DC72C5" w:rsidRDefault="00DC72C5" w:rsidP="00C17541">
      <w:pPr>
        <w:rPr>
          <w:lang w:val="en-CA"/>
        </w:rPr>
      </w:pPr>
    </w:p>
    <w:p w14:paraId="32C00D47" w14:textId="694821C0" w:rsidR="00983899" w:rsidRPr="00121445" w:rsidRDefault="00983899" w:rsidP="00983899">
      <w:pPr>
        <w:pStyle w:val="berschrift2ohneNummerierung"/>
        <w:rPr>
          <w:lang w:val="fr-FR"/>
        </w:rPr>
      </w:pPr>
      <w:r w:rsidRPr="00121445">
        <w:rPr>
          <w:lang w:val="fr-FR"/>
        </w:rPr>
        <w:t>Conclusion</w:t>
      </w:r>
    </w:p>
    <w:p w14:paraId="0F43BF82" w14:textId="79008408" w:rsidR="005A05CC" w:rsidRPr="002C6870" w:rsidRDefault="005A05CC" w:rsidP="005A05CC">
      <w:pPr>
        <w:rPr>
          <w:lang w:val="en-CA"/>
        </w:rPr>
      </w:pPr>
      <w:r>
        <w:rPr>
          <w:lang w:val="en-CA"/>
        </w:rPr>
        <w:t>Best method and recommendations</w:t>
      </w:r>
    </w:p>
    <w:p w14:paraId="6636934A" w14:textId="4D69BA63" w:rsidR="005F2269" w:rsidRPr="005A05CC" w:rsidRDefault="005F2269" w:rsidP="00983899">
      <w:pPr>
        <w:pStyle w:val="berschrift2ohneNummerierung"/>
        <w:rPr>
          <w:lang w:val="en-CA"/>
        </w:rPr>
      </w:pPr>
      <w:r w:rsidRPr="005A05CC">
        <w:rPr>
          <w:lang w:val="en-CA"/>
        </w:rPr>
        <w:t>References</w:t>
      </w:r>
    </w:p>
    <w:p w14:paraId="7B3A531D" w14:textId="77777777" w:rsidR="00983899" w:rsidRPr="005A05CC" w:rsidRDefault="00983899" w:rsidP="00983899">
      <w:pPr>
        <w:rPr>
          <w:lang w:val="en-CA"/>
        </w:rPr>
      </w:pPr>
    </w:p>
    <w:p w14:paraId="6663302D" w14:textId="77777777" w:rsidR="002C6870" w:rsidRDefault="00171C28" w:rsidP="00983899">
      <w:pPr>
        <w:rPr>
          <w:lang w:val="en-CA"/>
        </w:rPr>
      </w:pPr>
      <w:hyperlink r:id="rId12" w:history="1">
        <w:r w:rsidR="006058E1" w:rsidRPr="006058E1">
          <w:rPr>
            <w:rStyle w:val="Hyperlink"/>
            <w:lang w:val="en-CA"/>
          </w:rPr>
          <w:t>https://www.ncbi.nlm.nih.gov/pmc/articles/PMC3540547/</w:t>
        </w:r>
      </w:hyperlink>
      <w:r w:rsidR="006058E1" w:rsidRPr="006058E1">
        <w:rPr>
          <w:lang w:val="en-CA"/>
        </w:rPr>
        <w:t xml:space="preserve"> (windo</w:t>
      </w:r>
      <w:r w:rsidR="006058E1">
        <w:rPr>
          <w:lang w:val="en-CA"/>
        </w:rPr>
        <w:t>w-level)</w:t>
      </w:r>
    </w:p>
    <w:p w14:paraId="488E858C" w14:textId="77777777" w:rsidR="008E486B" w:rsidRDefault="008E486B" w:rsidP="00983899">
      <w:pPr>
        <w:rPr>
          <w:lang w:val="en-CA"/>
        </w:rPr>
      </w:pPr>
    </w:p>
    <w:p w14:paraId="641A51E6" w14:textId="77777777" w:rsidR="008E486B" w:rsidRDefault="00171C28" w:rsidP="00983899">
      <w:pPr>
        <w:rPr>
          <w:lang w:val="fr-FR"/>
        </w:rPr>
      </w:pPr>
      <w:hyperlink r:id="rId13" w:history="1">
        <w:r w:rsidR="008E486B" w:rsidRPr="008E486B">
          <w:rPr>
            <w:rStyle w:val="Hyperlink"/>
            <w:lang w:val="fr-FR"/>
          </w:rPr>
          <w:t>https://www.ospo.noaa.gov/Products/land/mgvi/NDVI.html</w:t>
        </w:r>
      </w:hyperlink>
      <w:r w:rsidR="008E486B" w:rsidRPr="008E486B">
        <w:rPr>
          <w:lang w:val="fr-FR"/>
        </w:rPr>
        <w:t xml:space="preserve"> (NDVI values</w:t>
      </w:r>
      <w:r w:rsidR="008E486B">
        <w:rPr>
          <w:lang w:val="fr-FR"/>
        </w:rPr>
        <w:t>)</w:t>
      </w:r>
    </w:p>
    <w:p w14:paraId="4E2470A8" w14:textId="1C611E2D" w:rsidR="00FC5DAD" w:rsidRPr="008E486B" w:rsidRDefault="00171C28" w:rsidP="00983899">
      <w:pPr>
        <w:rPr>
          <w:lang w:val="fr-FR"/>
        </w:rPr>
        <w:sectPr w:rsidR="00FC5DAD" w:rsidRPr="008E486B" w:rsidSect="003D623E">
          <w:headerReference w:type="first" r:id="rId14"/>
          <w:footerReference w:type="first" r:id="rId15"/>
          <w:pgSz w:w="11906" w:h="16838" w:code="9"/>
          <w:pgMar w:top="680" w:right="1418" w:bottom="1418" w:left="1418" w:header="284" w:footer="709" w:gutter="0"/>
          <w:cols w:space="708"/>
          <w:titlePg/>
          <w:docGrid w:linePitch="360"/>
        </w:sectPr>
      </w:pPr>
      <w:hyperlink r:id="rId16" w:anchor="qt-science_center_objects" w:history="1">
        <w:r w:rsidR="00FC5DAD" w:rsidRPr="007A01E4">
          <w:rPr>
            <w:rStyle w:val="Hyperlink"/>
            <w:lang w:val="fr-FR"/>
          </w:rPr>
          <w:t>https://www.usgs.gov/core-science-systems/eros/phenology/science/ndvi-foundation-remote-sensing-phenology?qt-science_center_objects=0#qt-science_center_objects</w:t>
        </w:r>
      </w:hyperlink>
      <w:r w:rsidR="00FC5DAD">
        <w:rPr>
          <w:lang w:val="fr-FR"/>
        </w:rPr>
        <w:t xml:space="preserve"> </w:t>
      </w:r>
    </w:p>
    <w:p w14:paraId="60273D22" w14:textId="3066A21F" w:rsidR="002D340C" w:rsidRPr="008E486B" w:rsidRDefault="002D340C" w:rsidP="00D109B2">
      <w:pPr>
        <w:pStyle w:val="Lauftext"/>
        <w:rPr>
          <w:lang w:val="fr-FR"/>
        </w:rPr>
      </w:pPr>
    </w:p>
    <w:p w14:paraId="2C6E8078" w14:textId="66B3E437" w:rsidR="00C37929" w:rsidRPr="008E486B" w:rsidRDefault="00C37929" w:rsidP="00B826D5">
      <w:pPr>
        <w:rPr>
          <w:lang w:val="fr-FR"/>
        </w:rPr>
      </w:pPr>
    </w:p>
    <w:sectPr w:rsidR="00C37929" w:rsidRPr="008E486B" w:rsidSect="003D623E">
      <w:footerReference w:type="first" r:id="rId17"/>
      <w:pgSz w:w="11906" w:h="16838" w:code="9"/>
      <w:pgMar w:top="680" w:right="1418" w:bottom="1418" w:left="1418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F73D3" w14:textId="77777777" w:rsidR="00171C28" w:rsidRDefault="00171C28" w:rsidP="000A1A14">
      <w:r>
        <w:separator/>
      </w:r>
    </w:p>
  </w:endnote>
  <w:endnote w:type="continuationSeparator" w:id="0">
    <w:p w14:paraId="480D7345" w14:textId="77777777" w:rsidR="00171C28" w:rsidRDefault="00171C28" w:rsidP="000A1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CFB90" w14:textId="2D2196B8" w:rsidR="00BB0EB9" w:rsidRDefault="00BB0EB9" w:rsidP="003D623E">
    <w:pPr>
      <w:pStyle w:val="Footer"/>
      <w:tabs>
        <w:tab w:val="clear" w:pos="453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de-DE"/>
      </w:rPr>
      <w:id w:val="-1134637894"/>
      <w:picture/>
    </w:sdtPr>
    <w:sdtEndPr/>
    <w:sdtContent>
      <w:p w14:paraId="6031E2FF" w14:textId="27A455EB" w:rsidR="000A1A14" w:rsidRPr="009316E1" w:rsidRDefault="00171C28" w:rsidP="009316E1">
        <w:pPr>
          <w:pStyle w:val="Footer"/>
          <w:jc w:val="right"/>
          <w:rPr>
            <w:lang w:val="de-DE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341695" w14:textId="77777777" w:rsidR="00BC78B3" w:rsidRPr="00BC78B3" w:rsidRDefault="00BC78B3" w:rsidP="00F74809">
    <w:pPr>
      <w:pStyle w:val="Footer"/>
      <w:tabs>
        <w:tab w:val="clear" w:pos="4536"/>
      </w:tabs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D96A3" w14:textId="77777777" w:rsidR="0002610A" w:rsidRPr="00BC78B3" w:rsidRDefault="0002610A" w:rsidP="003D623E">
    <w:pPr>
      <w:pStyle w:val="Footer"/>
      <w:tabs>
        <w:tab w:val="clear" w:pos="453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B3355" w14:textId="77777777" w:rsidR="00171C28" w:rsidRDefault="00171C28" w:rsidP="000A1A14"/>
  </w:footnote>
  <w:footnote w:type="continuationSeparator" w:id="0">
    <w:p w14:paraId="00DA9569" w14:textId="77777777" w:rsidR="00171C28" w:rsidRDefault="00171C28" w:rsidP="000A1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BF423" w14:textId="32BF44C0" w:rsidR="000A1A14" w:rsidRPr="000A1A14" w:rsidRDefault="000A1A14" w:rsidP="00E43E8C">
    <w:pPr>
      <w:pStyle w:val="Header"/>
      <w:tabs>
        <w:tab w:val="clear" w:pos="4536"/>
        <w:tab w:val="clear" w:pos="9072"/>
        <w:tab w:val="left" w:pos="8772"/>
      </w:tabs>
      <w:spacing w:line="250" w:lineRule="exact"/>
      <w:rPr>
        <w:szCs w:val="20"/>
      </w:rPr>
    </w:pPr>
    <w:r w:rsidRPr="000A1A14">
      <w:rPr>
        <w:noProof/>
        <w:szCs w:val="20"/>
      </w:rPr>
      <w:drawing>
        <wp:anchor distT="0" distB="0" distL="114300" distR="114300" simplePos="0" relativeHeight="251659264" behindDoc="0" locked="0" layoutInCell="1" allowOverlap="1" wp14:anchorId="28371434" wp14:editId="6EBD3EAE">
          <wp:simplePos x="0" y="0"/>
          <wp:positionH relativeFrom="column">
            <wp:posOffset>3175</wp:posOffset>
          </wp:positionH>
          <wp:positionV relativeFrom="paragraph">
            <wp:posOffset>35567</wp:posOffset>
          </wp:positionV>
          <wp:extent cx="1562100" cy="254000"/>
          <wp:effectExtent l="0" t="0" r="0" b="0"/>
          <wp:wrapNone/>
          <wp:docPr id="14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ETH_Kopfzeile_RGB_DL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25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E19896" w14:textId="77777777" w:rsidR="000A1A14" w:rsidRPr="000A1A14" w:rsidRDefault="000A1A14" w:rsidP="00E43E8C">
    <w:pPr>
      <w:pStyle w:val="Header"/>
      <w:tabs>
        <w:tab w:val="clear" w:pos="4536"/>
        <w:tab w:val="clear" w:pos="9072"/>
        <w:tab w:val="left" w:pos="8772"/>
      </w:tabs>
      <w:spacing w:line="250" w:lineRule="exact"/>
      <w:rPr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5634B" w14:textId="77777777" w:rsidR="00BC78B3" w:rsidRPr="000A1A14" w:rsidRDefault="00BC78B3" w:rsidP="00BC78B3">
    <w:pPr>
      <w:pStyle w:val="Header"/>
      <w:tabs>
        <w:tab w:val="clear" w:pos="4536"/>
        <w:tab w:val="clear" w:pos="9072"/>
        <w:tab w:val="left" w:pos="8772"/>
      </w:tabs>
      <w:spacing w:line="250" w:lineRule="exact"/>
      <w:rPr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83A843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9E7A53"/>
    <w:multiLevelType w:val="hybridMultilevel"/>
    <w:tmpl w:val="44A609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80C77"/>
    <w:multiLevelType w:val="hybridMultilevel"/>
    <w:tmpl w:val="9CFCEE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D2B9C"/>
    <w:multiLevelType w:val="hybridMultilevel"/>
    <w:tmpl w:val="E2A2DC2E"/>
    <w:lvl w:ilvl="0" w:tplc="6AE65B2A">
      <w:start w:val="1"/>
      <w:numFmt w:val="decimal"/>
      <w:pStyle w:val="List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57581"/>
    <w:multiLevelType w:val="hybridMultilevel"/>
    <w:tmpl w:val="4580D45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555F68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25258B"/>
    <w:multiLevelType w:val="multilevel"/>
    <w:tmpl w:val="19A08EDE"/>
    <w:lvl w:ilvl="0">
      <w:start w:val="1"/>
      <w:numFmt w:val="decimal"/>
      <w:lvlText w:val="%1."/>
      <w:lvlJc w:val="left"/>
      <w:pPr>
        <w:ind w:left="743" w:hanging="74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43" w:hanging="74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8F9"/>
    <w:rsid w:val="00002777"/>
    <w:rsid w:val="0002610A"/>
    <w:rsid w:val="00046F0D"/>
    <w:rsid w:val="00053076"/>
    <w:rsid w:val="0005536E"/>
    <w:rsid w:val="00065D6B"/>
    <w:rsid w:val="00082ECA"/>
    <w:rsid w:val="000900A8"/>
    <w:rsid w:val="000A1A14"/>
    <w:rsid w:val="000B3509"/>
    <w:rsid w:val="000D3EED"/>
    <w:rsid w:val="000D693F"/>
    <w:rsid w:val="00114782"/>
    <w:rsid w:val="00114847"/>
    <w:rsid w:val="00121445"/>
    <w:rsid w:val="00134A0B"/>
    <w:rsid w:val="00152151"/>
    <w:rsid w:val="0015241A"/>
    <w:rsid w:val="00156595"/>
    <w:rsid w:val="00161EF0"/>
    <w:rsid w:val="00171C28"/>
    <w:rsid w:val="00177B06"/>
    <w:rsid w:val="00181834"/>
    <w:rsid w:val="001A0EC0"/>
    <w:rsid w:val="001B16F2"/>
    <w:rsid w:val="001B2801"/>
    <w:rsid w:val="00206859"/>
    <w:rsid w:val="0021534B"/>
    <w:rsid w:val="00255017"/>
    <w:rsid w:val="0027646A"/>
    <w:rsid w:val="002C6870"/>
    <w:rsid w:val="002D340C"/>
    <w:rsid w:val="002E67D9"/>
    <w:rsid w:val="00327EC3"/>
    <w:rsid w:val="00334A82"/>
    <w:rsid w:val="0034206F"/>
    <w:rsid w:val="00352E0C"/>
    <w:rsid w:val="0035551B"/>
    <w:rsid w:val="0038395E"/>
    <w:rsid w:val="00386199"/>
    <w:rsid w:val="003932AC"/>
    <w:rsid w:val="003C65A2"/>
    <w:rsid w:val="003D623E"/>
    <w:rsid w:val="003F6E45"/>
    <w:rsid w:val="00407523"/>
    <w:rsid w:val="00490305"/>
    <w:rsid w:val="004A1A0C"/>
    <w:rsid w:val="004A4F08"/>
    <w:rsid w:val="004A7B63"/>
    <w:rsid w:val="004B7ECA"/>
    <w:rsid w:val="004C237B"/>
    <w:rsid w:val="004F1A59"/>
    <w:rsid w:val="005022FA"/>
    <w:rsid w:val="00533FA2"/>
    <w:rsid w:val="00561786"/>
    <w:rsid w:val="005708A0"/>
    <w:rsid w:val="005854B6"/>
    <w:rsid w:val="00586D1D"/>
    <w:rsid w:val="005A05CC"/>
    <w:rsid w:val="005E2499"/>
    <w:rsid w:val="005F0BE7"/>
    <w:rsid w:val="005F2269"/>
    <w:rsid w:val="00601253"/>
    <w:rsid w:val="006058E1"/>
    <w:rsid w:val="0062471A"/>
    <w:rsid w:val="006616CA"/>
    <w:rsid w:val="00663E71"/>
    <w:rsid w:val="00686B7A"/>
    <w:rsid w:val="006C7E4C"/>
    <w:rsid w:val="006D592C"/>
    <w:rsid w:val="006E25F3"/>
    <w:rsid w:val="00764719"/>
    <w:rsid w:val="007817C2"/>
    <w:rsid w:val="007938B7"/>
    <w:rsid w:val="008015E4"/>
    <w:rsid w:val="008344A3"/>
    <w:rsid w:val="008554FC"/>
    <w:rsid w:val="008E378C"/>
    <w:rsid w:val="008E486B"/>
    <w:rsid w:val="00913F52"/>
    <w:rsid w:val="009316E1"/>
    <w:rsid w:val="00937306"/>
    <w:rsid w:val="00972F36"/>
    <w:rsid w:val="00983899"/>
    <w:rsid w:val="00987701"/>
    <w:rsid w:val="009900AE"/>
    <w:rsid w:val="00992C43"/>
    <w:rsid w:val="009A4837"/>
    <w:rsid w:val="009B2993"/>
    <w:rsid w:val="009D69B2"/>
    <w:rsid w:val="009F3AEE"/>
    <w:rsid w:val="009F6B44"/>
    <w:rsid w:val="00A01450"/>
    <w:rsid w:val="00A069C3"/>
    <w:rsid w:val="00A123C5"/>
    <w:rsid w:val="00AA5759"/>
    <w:rsid w:val="00AE2879"/>
    <w:rsid w:val="00AF37BA"/>
    <w:rsid w:val="00B01ECA"/>
    <w:rsid w:val="00B06EFD"/>
    <w:rsid w:val="00B20340"/>
    <w:rsid w:val="00B63FFB"/>
    <w:rsid w:val="00B826D5"/>
    <w:rsid w:val="00BA2130"/>
    <w:rsid w:val="00BB0EB9"/>
    <w:rsid w:val="00BC78B3"/>
    <w:rsid w:val="00BD49BA"/>
    <w:rsid w:val="00C15B8B"/>
    <w:rsid w:val="00C17541"/>
    <w:rsid w:val="00C37929"/>
    <w:rsid w:val="00C439DD"/>
    <w:rsid w:val="00C70AC9"/>
    <w:rsid w:val="00C73DB2"/>
    <w:rsid w:val="00C76260"/>
    <w:rsid w:val="00C9546E"/>
    <w:rsid w:val="00CB5646"/>
    <w:rsid w:val="00CC0AA1"/>
    <w:rsid w:val="00CD219C"/>
    <w:rsid w:val="00CF1337"/>
    <w:rsid w:val="00D027BD"/>
    <w:rsid w:val="00D109B2"/>
    <w:rsid w:val="00D11829"/>
    <w:rsid w:val="00D2591F"/>
    <w:rsid w:val="00D46C75"/>
    <w:rsid w:val="00D530D2"/>
    <w:rsid w:val="00D55EF4"/>
    <w:rsid w:val="00D9159E"/>
    <w:rsid w:val="00DA37B7"/>
    <w:rsid w:val="00DC2CCE"/>
    <w:rsid w:val="00DC72C5"/>
    <w:rsid w:val="00DD25BF"/>
    <w:rsid w:val="00E1575A"/>
    <w:rsid w:val="00E2629B"/>
    <w:rsid w:val="00E4217A"/>
    <w:rsid w:val="00E43E8C"/>
    <w:rsid w:val="00E5640A"/>
    <w:rsid w:val="00E948F9"/>
    <w:rsid w:val="00E9685D"/>
    <w:rsid w:val="00EB13D7"/>
    <w:rsid w:val="00EC7E5C"/>
    <w:rsid w:val="00F11B92"/>
    <w:rsid w:val="00F74809"/>
    <w:rsid w:val="00F845EA"/>
    <w:rsid w:val="00FA5669"/>
    <w:rsid w:val="00FB64B2"/>
    <w:rsid w:val="00FC5DAD"/>
    <w:rsid w:val="00FF2796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30D51"/>
  <w15:chartTrackingRefBased/>
  <w15:docId w15:val="{0442D962-711C-40F2-9610-FA5A72310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8015E4"/>
    <w:pPr>
      <w:spacing w:after="270" w:line="270" w:lineRule="atLeast"/>
    </w:pPr>
    <w:rPr>
      <w:sz w:val="20"/>
      <w:lang w:val="de-CH"/>
    </w:rPr>
  </w:style>
  <w:style w:type="paragraph" w:styleId="Heading1">
    <w:name w:val="heading 1"/>
    <w:basedOn w:val="Normal"/>
    <w:next w:val="Heading2"/>
    <w:link w:val="Heading1Char"/>
    <w:qFormat/>
    <w:rsid w:val="00134A0B"/>
    <w:pPr>
      <w:keepNext/>
      <w:keepLines/>
      <w:numPr>
        <w:numId w:val="3"/>
      </w:numPr>
      <w:spacing w:after="840"/>
      <w:ind w:left="907" w:hanging="907"/>
      <w:outlineLvl w:val="0"/>
    </w:pPr>
    <w:rPr>
      <w:rFonts w:asciiTheme="majorHAnsi" w:eastAsiaTheme="majorEastAsia" w:hAnsiTheme="majorHAnsi" w:cstheme="majorBidi"/>
      <w:color w:val="007894" w:themeColor="accent1"/>
      <w:sz w:val="60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4A7B63"/>
    <w:pPr>
      <w:keepNext/>
      <w:keepLines/>
      <w:numPr>
        <w:ilvl w:val="1"/>
        <w:numId w:val="3"/>
      </w:numPr>
      <w:spacing w:after="160"/>
      <w:ind w:left="907" w:hanging="907"/>
      <w:outlineLvl w:val="1"/>
    </w:pPr>
    <w:rPr>
      <w:rFonts w:asciiTheme="majorHAnsi" w:eastAsiaTheme="majorEastAsia" w:hAnsiTheme="majorHAnsi" w:cstheme="majorBidi"/>
      <w:color w:val="007894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AE2879"/>
    <w:pPr>
      <w:keepNext/>
      <w:keepLines/>
      <w:numPr>
        <w:ilvl w:val="2"/>
        <w:numId w:val="3"/>
      </w:numPr>
      <w:tabs>
        <w:tab w:val="left" w:pos="907"/>
      </w:tabs>
      <w:spacing w:after="160"/>
      <w:ind w:left="907" w:hanging="907"/>
      <w:outlineLvl w:val="2"/>
    </w:pPr>
    <w:rPr>
      <w:rFonts w:asciiTheme="majorHAnsi" w:eastAsiaTheme="majorEastAsia" w:hAnsiTheme="majorHAnsi" w:cstheme="majorBidi"/>
      <w:color w:val="007894" w:themeColor="accent1"/>
      <w:sz w:val="30"/>
      <w:szCs w:val="24"/>
    </w:rPr>
  </w:style>
  <w:style w:type="paragraph" w:styleId="Heading4">
    <w:name w:val="heading 4"/>
    <w:basedOn w:val="Title"/>
    <w:next w:val="Normal"/>
    <w:link w:val="Heading4Char"/>
    <w:uiPriority w:val="3"/>
    <w:semiHidden/>
    <w:qFormat/>
    <w:rsid w:val="00B06EFD"/>
    <w:pPr>
      <w:spacing w:before="270"/>
      <w:outlineLvl w:val="3"/>
    </w:pPr>
    <w:rPr>
      <w:b/>
      <w:color w:val="auto"/>
      <w:spacing w:val="0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114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00596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003B4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3B4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20"/>
    <w:unhideWhenUsed/>
    <w:rsid w:val="00BD49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20"/>
    <w:rsid w:val="00BD49BA"/>
    <w:rPr>
      <w:sz w:val="20"/>
      <w:lang w:val="de-CH"/>
    </w:rPr>
  </w:style>
  <w:style w:type="paragraph" w:styleId="Footer">
    <w:name w:val="footer"/>
    <w:basedOn w:val="Normal"/>
    <w:link w:val="FooterChar"/>
    <w:uiPriority w:val="99"/>
    <w:unhideWhenUsed/>
    <w:rsid w:val="00AF37BA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AF37BA"/>
    <w:rPr>
      <w:sz w:val="16"/>
      <w:lang w:val="de-CH"/>
    </w:rPr>
  </w:style>
  <w:style w:type="character" w:customStyle="1" w:styleId="Heading1Char">
    <w:name w:val="Heading 1 Char"/>
    <w:basedOn w:val="DefaultParagraphFont"/>
    <w:link w:val="Heading1"/>
    <w:rsid w:val="00134A0B"/>
    <w:rPr>
      <w:rFonts w:asciiTheme="majorHAnsi" w:eastAsiaTheme="majorEastAsia" w:hAnsiTheme="majorHAnsi" w:cstheme="majorBidi"/>
      <w:color w:val="007894" w:themeColor="accent1"/>
      <w:sz w:val="60"/>
      <w:szCs w:val="32"/>
      <w:lang w:val="de-CH"/>
    </w:rPr>
  </w:style>
  <w:style w:type="character" w:customStyle="1" w:styleId="Heading2Char">
    <w:name w:val="Heading 2 Char"/>
    <w:basedOn w:val="DefaultParagraphFont"/>
    <w:link w:val="Heading2"/>
    <w:uiPriority w:val="1"/>
    <w:rsid w:val="004A7B63"/>
    <w:rPr>
      <w:rFonts w:asciiTheme="majorHAnsi" w:eastAsiaTheme="majorEastAsia" w:hAnsiTheme="majorHAnsi" w:cstheme="majorBidi"/>
      <w:color w:val="007894" w:themeColor="accent1"/>
      <w:sz w:val="40"/>
      <w:szCs w:val="26"/>
      <w:lang w:val="de-CH"/>
    </w:rPr>
  </w:style>
  <w:style w:type="character" w:customStyle="1" w:styleId="Heading3Char">
    <w:name w:val="Heading 3 Char"/>
    <w:basedOn w:val="DefaultParagraphFont"/>
    <w:link w:val="Heading3"/>
    <w:uiPriority w:val="2"/>
    <w:rsid w:val="00AE2879"/>
    <w:rPr>
      <w:rFonts w:asciiTheme="majorHAnsi" w:eastAsiaTheme="majorEastAsia" w:hAnsiTheme="majorHAnsi" w:cstheme="majorBidi"/>
      <w:color w:val="007894" w:themeColor="accent1"/>
      <w:sz w:val="30"/>
      <w:szCs w:val="24"/>
      <w:lang w:val="de-CH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114782"/>
    <w:pPr>
      <w:contextualSpacing/>
    </w:pPr>
    <w:rPr>
      <w:rFonts w:asciiTheme="majorHAnsi" w:eastAsiaTheme="majorEastAsia" w:hAnsiTheme="majorHAnsi" w:cstheme="majorBidi"/>
      <w:bCs/>
      <w:color w:val="007894" w:themeColor="accent1"/>
      <w:spacing w:val="-10"/>
      <w:kern w:val="28"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439DD"/>
    <w:rPr>
      <w:rFonts w:asciiTheme="majorHAnsi" w:eastAsiaTheme="majorEastAsia" w:hAnsiTheme="majorHAnsi" w:cstheme="majorBidi"/>
      <w:bCs/>
      <w:color w:val="007894" w:themeColor="accent1"/>
      <w:spacing w:val="-10"/>
      <w:kern w:val="28"/>
      <w:sz w:val="30"/>
      <w:szCs w:val="30"/>
      <w:lang w:val="de-CH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B20340"/>
    <w:rPr>
      <w:rFonts w:asciiTheme="majorHAnsi" w:eastAsiaTheme="majorEastAsia" w:hAnsiTheme="majorHAnsi" w:cstheme="majorBidi"/>
      <w:b/>
      <w:bCs/>
      <w:kern w:val="28"/>
      <w:sz w:val="20"/>
      <w:szCs w:val="30"/>
      <w:lang w:val="de-CH"/>
    </w:rPr>
  </w:style>
  <w:style w:type="paragraph" w:styleId="ListBullet">
    <w:name w:val="List Bullet"/>
    <w:basedOn w:val="Normal"/>
    <w:uiPriority w:val="7"/>
    <w:qFormat/>
    <w:rsid w:val="00161EF0"/>
    <w:pPr>
      <w:numPr>
        <w:numId w:val="1"/>
      </w:numPr>
      <w:tabs>
        <w:tab w:val="clear" w:pos="360"/>
        <w:tab w:val="left" w:pos="454"/>
      </w:tabs>
      <w:spacing w:after="110"/>
      <w:ind w:left="454" w:hanging="454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114782"/>
    <w:rPr>
      <w:rFonts w:asciiTheme="majorHAnsi" w:eastAsiaTheme="majorEastAsia" w:hAnsiTheme="majorHAnsi" w:cstheme="majorBidi"/>
      <w:color w:val="00596E" w:themeColor="accent1" w:themeShade="BF"/>
      <w:sz w:val="20"/>
      <w:lang w:val="de-CH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782"/>
    <w:rPr>
      <w:rFonts w:asciiTheme="majorHAnsi" w:eastAsiaTheme="majorEastAsia" w:hAnsiTheme="majorHAnsi" w:cstheme="majorBidi"/>
      <w:color w:val="003B49" w:themeColor="accent1" w:themeShade="7F"/>
      <w:sz w:val="20"/>
      <w:lang w:val="de-CH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782"/>
    <w:rPr>
      <w:rFonts w:asciiTheme="majorHAnsi" w:eastAsiaTheme="majorEastAsia" w:hAnsiTheme="majorHAnsi" w:cstheme="majorBidi"/>
      <w:i/>
      <w:iCs/>
      <w:color w:val="003B49" w:themeColor="accent1" w:themeShade="7F"/>
      <w:sz w:val="20"/>
      <w:lang w:val="de-C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78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C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CH"/>
    </w:rPr>
  </w:style>
  <w:style w:type="paragraph" w:styleId="TOCHeading">
    <w:name w:val="TOC Heading"/>
    <w:basedOn w:val="Heading1"/>
    <w:next w:val="Normal"/>
    <w:uiPriority w:val="14"/>
    <w:qFormat/>
    <w:rsid w:val="00114782"/>
    <w:pPr>
      <w:numPr>
        <w:numId w:val="0"/>
      </w:numPr>
      <w:spacing w:after="480"/>
      <w:outlineLvl w:val="9"/>
    </w:pPr>
    <w:rPr>
      <w:lang w:eastAsia="de-CH"/>
    </w:rPr>
  </w:style>
  <w:style w:type="paragraph" w:styleId="TOC1">
    <w:name w:val="toc 1"/>
    <w:basedOn w:val="Normal"/>
    <w:next w:val="Normal"/>
    <w:autoRedefine/>
    <w:uiPriority w:val="39"/>
    <w:unhideWhenUsed/>
    <w:rsid w:val="00561786"/>
    <w:pPr>
      <w:tabs>
        <w:tab w:val="right" w:pos="9060"/>
      </w:tabs>
      <w:spacing w:before="270" w:after="0" w:line="270" w:lineRule="exact"/>
      <w:ind w:left="907" w:hanging="907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530D2"/>
    <w:pPr>
      <w:tabs>
        <w:tab w:val="right" w:pos="9060"/>
      </w:tabs>
      <w:spacing w:after="0" w:line="270" w:lineRule="exact"/>
      <w:ind w:left="907" w:hanging="907"/>
    </w:pPr>
  </w:style>
  <w:style w:type="paragraph" w:styleId="TOC3">
    <w:name w:val="toc 3"/>
    <w:basedOn w:val="Normal"/>
    <w:next w:val="Normal"/>
    <w:autoRedefine/>
    <w:uiPriority w:val="39"/>
    <w:unhideWhenUsed/>
    <w:rsid w:val="00992C43"/>
    <w:pPr>
      <w:spacing w:after="0" w:line="270" w:lineRule="exact"/>
      <w:ind w:left="907" w:hanging="907"/>
    </w:pPr>
  </w:style>
  <w:style w:type="character" w:styleId="Hyperlink">
    <w:name w:val="Hyperlink"/>
    <w:basedOn w:val="DefaultParagraphFont"/>
    <w:uiPriority w:val="99"/>
    <w:unhideWhenUsed/>
    <w:rsid w:val="00114782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12"/>
    <w:qFormat/>
    <w:rsid w:val="00161EF0"/>
    <w:pPr>
      <w:spacing w:after="0" w:line="220" w:lineRule="exact"/>
      <w:ind w:left="113" w:hanging="113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2"/>
    <w:rsid w:val="00161EF0"/>
    <w:rPr>
      <w:sz w:val="16"/>
      <w:szCs w:val="20"/>
      <w:lang w:val="de-CH"/>
    </w:rPr>
  </w:style>
  <w:style w:type="character" w:styleId="FootnoteReference">
    <w:name w:val="footnote reference"/>
    <w:basedOn w:val="DefaultParagraphFont"/>
    <w:uiPriority w:val="99"/>
    <w:semiHidden/>
    <w:unhideWhenUsed/>
    <w:rsid w:val="005708A0"/>
    <w:rPr>
      <w:vertAlign w:val="superscript"/>
    </w:rPr>
  </w:style>
  <w:style w:type="paragraph" w:styleId="Caption">
    <w:name w:val="caption"/>
    <w:basedOn w:val="Normal"/>
    <w:next w:val="Normal"/>
    <w:uiPriority w:val="9"/>
    <w:qFormat/>
    <w:rsid w:val="00AE2879"/>
    <w:pPr>
      <w:spacing w:before="120" w:after="0" w:line="220" w:lineRule="atLeast"/>
    </w:pPr>
    <w:rPr>
      <w:iCs/>
      <w:color w:val="007894" w:themeColor="accent1"/>
      <w:sz w:val="16"/>
      <w:szCs w:val="18"/>
    </w:rPr>
  </w:style>
  <w:style w:type="table" w:styleId="TableGrid">
    <w:name w:val="Table Grid"/>
    <w:basedOn w:val="TableNormal"/>
    <w:uiPriority w:val="39"/>
    <w:rsid w:val="00DA3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A37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Tabellentitel">
    <w:name w:val="Tabellentitel"/>
    <w:basedOn w:val="Heading4"/>
    <w:uiPriority w:val="11"/>
    <w:qFormat/>
    <w:rsid w:val="00DA37B7"/>
    <w:pPr>
      <w:spacing w:before="0"/>
    </w:pPr>
  </w:style>
  <w:style w:type="paragraph" w:customStyle="1" w:styleId="Diagrammtitel">
    <w:name w:val="Diagrammtitel"/>
    <w:basedOn w:val="Tabellentitel"/>
    <w:uiPriority w:val="12"/>
    <w:qFormat/>
    <w:rsid w:val="00D9159E"/>
  </w:style>
  <w:style w:type="character" w:styleId="UnresolvedMention">
    <w:name w:val="Unresolved Mention"/>
    <w:basedOn w:val="DefaultParagraphFont"/>
    <w:uiPriority w:val="99"/>
    <w:semiHidden/>
    <w:unhideWhenUsed/>
    <w:rsid w:val="00C37929"/>
    <w:rPr>
      <w:color w:val="605E5C"/>
      <w:shd w:val="clear" w:color="auto" w:fill="E1DFDD"/>
    </w:rPr>
  </w:style>
  <w:style w:type="paragraph" w:customStyle="1" w:styleId="Headline">
    <w:name w:val="Headline"/>
    <w:basedOn w:val="Title"/>
    <w:uiPriority w:val="4"/>
    <w:qFormat/>
    <w:rsid w:val="00561786"/>
    <w:pPr>
      <w:spacing w:after="840"/>
    </w:pPr>
    <w:rPr>
      <w:spacing w:val="0"/>
      <w:sz w:val="60"/>
    </w:rPr>
  </w:style>
  <w:style w:type="paragraph" w:styleId="ListParagraph">
    <w:name w:val="List Paragraph"/>
    <w:basedOn w:val="Normal"/>
    <w:uiPriority w:val="34"/>
    <w:semiHidden/>
    <w:qFormat/>
    <w:rsid w:val="00C37929"/>
    <w:pPr>
      <w:ind w:left="720"/>
      <w:contextualSpacing/>
    </w:pPr>
  </w:style>
  <w:style w:type="paragraph" w:styleId="List">
    <w:name w:val="List"/>
    <w:basedOn w:val="Normal"/>
    <w:uiPriority w:val="8"/>
    <w:qFormat/>
    <w:rsid w:val="00161EF0"/>
    <w:pPr>
      <w:numPr>
        <w:numId w:val="5"/>
      </w:numPr>
      <w:spacing w:after="110"/>
      <w:ind w:left="454" w:hanging="454"/>
    </w:pPr>
  </w:style>
  <w:style w:type="paragraph" w:customStyle="1" w:styleId="Impressum">
    <w:name w:val="Impressum"/>
    <w:basedOn w:val="Normal"/>
    <w:uiPriority w:val="13"/>
    <w:qFormat/>
    <w:rsid w:val="000D693F"/>
    <w:pPr>
      <w:spacing w:after="0" w:line="240" w:lineRule="auto"/>
    </w:pPr>
    <w:rPr>
      <w:bCs/>
      <w:sz w:val="16"/>
      <w:szCs w:val="16"/>
    </w:rPr>
  </w:style>
  <w:style w:type="paragraph" w:customStyle="1" w:styleId="Zwischentitel">
    <w:name w:val="Zwischentitel"/>
    <w:basedOn w:val="Heading4"/>
    <w:uiPriority w:val="3"/>
    <w:qFormat/>
    <w:rsid w:val="00161EF0"/>
    <w:pPr>
      <w:spacing w:after="0"/>
    </w:pPr>
  </w:style>
  <w:style w:type="table" w:customStyle="1" w:styleId="ETHTabellenvorlage">
    <w:name w:val="ETH Tabellenvorlage"/>
    <w:basedOn w:val="TableNormal"/>
    <w:uiPriority w:val="99"/>
    <w:rsid w:val="00A069C3"/>
    <w:pPr>
      <w:spacing w:after="0" w:line="180" w:lineRule="exact"/>
    </w:pPr>
    <w:rPr>
      <w:sz w:val="16"/>
    </w:rPr>
    <w:tblPr>
      <w:tblStyleRowBandSize w:val="1"/>
      <w:tblBorders>
        <w:lef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top w:val="nil"/>
          <w:left w:val="single" w:sz="4" w:space="0" w:color="auto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FFFFF" w:themeFill="background1"/>
      </w:tcPr>
    </w:tblStylePr>
    <w:tblStylePr w:type="firstCol">
      <w:tblPr/>
      <w:tcPr>
        <w:shd w:val="clear" w:color="auto" w:fill="99C9D4" w:themeFill="accent4"/>
      </w:tcPr>
    </w:tblStylePr>
    <w:tblStylePr w:type="band1Horz">
      <w:tblPr/>
      <w:tcPr>
        <w:shd w:val="clear" w:color="auto" w:fill="E5F1F4" w:themeFill="accent6"/>
      </w:tcPr>
    </w:tblStylePr>
    <w:tblStylePr w:type="band2Horz">
      <w:tblPr/>
      <w:tcPr>
        <w:shd w:val="clear" w:color="auto" w:fill="E5F1F4" w:themeFill="accent6"/>
      </w:tcPr>
    </w:tblStylePr>
  </w:style>
  <w:style w:type="paragraph" w:customStyle="1" w:styleId="InhaltTabelle">
    <w:name w:val="Inhalt Tabelle"/>
    <w:basedOn w:val="Normal"/>
    <w:uiPriority w:val="10"/>
    <w:qFormat/>
    <w:rsid w:val="00AE2879"/>
    <w:pPr>
      <w:spacing w:after="0" w:line="240" w:lineRule="auto"/>
    </w:pPr>
    <w:rPr>
      <w:sz w:val="16"/>
      <w:szCs w:val="16"/>
    </w:rPr>
  </w:style>
  <w:style w:type="paragraph" w:customStyle="1" w:styleId="Lauftext">
    <w:name w:val="Lauftext"/>
    <w:basedOn w:val="Normal"/>
    <w:uiPriority w:val="6"/>
    <w:qFormat/>
    <w:rsid w:val="00161EF0"/>
  </w:style>
  <w:style w:type="character" w:styleId="Strong">
    <w:name w:val="Strong"/>
    <w:basedOn w:val="DefaultParagraphFont"/>
    <w:uiPriority w:val="5"/>
    <w:qFormat/>
    <w:rsid w:val="00D109B2"/>
    <w:rPr>
      <w:b/>
      <w:bCs/>
    </w:rPr>
  </w:style>
  <w:style w:type="paragraph" w:customStyle="1" w:styleId="berschriftTitelbox">
    <w:name w:val="Überschrift Titelbox"/>
    <w:basedOn w:val="Normal"/>
    <w:uiPriority w:val="18"/>
    <w:qFormat/>
    <w:rsid w:val="00181834"/>
    <w:pPr>
      <w:spacing w:after="400" w:line="240" w:lineRule="auto"/>
    </w:pPr>
    <w:rPr>
      <w:color w:val="FFFFFF" w:themeColor="background1"/>
      <w:sz w:val="56"/>
      <w:szCs w:val="56"/>
    </w:rPr>
  </w:style>
  <w:style w:type="paragraph" w:customStyle="1" w:styleId="SublineTitelbox">
    <w:name w:val="Subline Titelbox"/>
    <w:basedOn w:val="Normal"/>
    <w:uiPriority w:val="19"/>
    <w:qFormat/>
    <w:rsid w:val="00181834"/>
    <w:pPr>
      <w:spacing w:after="0" w:line="240" w:lineRule="auto"/>
    </w:pPr>
    <w:rPr>
      <w:b/>
      <w:bCs/>
      <w:color w:val="FFFFFF" w:themeColor="background1"/>
      <w:szCs w:val="20"/>
    </w:rPr>
  </w:style>
  <w:style w:type="paragraph" w:customStyle="1" w:styleId="TextBox">
    <w:name w:val="Text Box"/>
    <w:basedOn w:val="Normal"/>
    <w:uiPriority w:val="13"/>
    <w:qFormat/>
    <w:rsid w:val="006E25F3"/>
    <w:rPr>
      <w:bCs/>
      <w:color w:val="FFFFFF" w:themeColor="background1"/>
    </w:rPr>
  </w:style>
  <w:style w:type="paragraph" w:styleId="Subtitle">
    <w:name w:val="Subtitle"/>
    <w:next w:val="Normal"/>
    <w:link w:val="SubtitleChar"/>
    <w:uiPriority w:val="11"/>
    <w:qFormat/>
    <w:rsid w:val="00561786"/>
    <w:pPr>
      <w:spacing w:line="270" w:lineRule="atLeast"/>
    </w:pPr>
    <w:rPr>
      <w:rFonts w:asciiTheme="majorHAnsi" w:eastAsiaTheme="majorEastAsia" w:hAnsiTheme="majorHAnsi" w:cstheme="majorBidi"/>
      <w:bCs/>
      <w:color w:val="007894" w:themeColor="accent1"/>
      <w:kern w:val="28"/>
      <w:sz w:val="30"/>
      <w:szCs w:val="30"/>
      <w:lang w:val="de-CH"/>
    </w:rPr>
  </w:style>
  <w:style w:type="character" w:customStyle="1" w:styleId="SubtitleChar">
    <w:name w:val="Subtitle Char"/>
    <w:basedOn w:val="DefaultParagraphFont"/>
    <w:link w:val="Subtitle"/>
    <w:uiPriority w:val="11"/>
    <w:rsid w:val="00561786"/>
    <w:rPr>
      <w:rFonts w:asciiTheme="majorHAnsi" w:eastAsiaTheme="majorEastAsia" w:hAnsiTheme="majorHAnsi" w:cstheme="majorBidi"/>
      <w:bCs/>
      <w:color w:val="007894" w:themeColor="accent1"/>
      <w:kern w:val="28"/>
      <w:sz w:val="30"/>
      <w:szCs w:val="30"/>
      <w:lang w:val="de-CH"/>
    </w:rPr>
  </w:style>
  <w:style w:type="paragraph" w:customStyle="1" w:styleId="berschrift2ohneNummerierung">
    <w:name w:val="Überschrift 2 ohne Nummerierung"/>
    <w:basedOn w:val="Heading2"/>
    <w:uiPriority w:val="4"/>
    <w:qFormat/>
    <w:rsid w:val="00561786"/>
    <w:pPr>
      <w:numPr>
        <w:ilvl w:val="0"/>
        <w:numId w:val="0"/>
      </w:numPr>
    </w:pPr>
  </w:style>
  <w:style w:type="character" w:styleId="PlaceholderText">
    <w:name w:val="Placeholder Text"/>
    <w:basedOn w:val="DefaultParagraphFont"/>
    <w:uiPriority w:val="99"/>
    <w:semiHidden/>
    <w:rsid w:val="00972F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spo.noaa.gov/Products/land/mgvi/NDVI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ncbi.nlm.nih.gov/pmc/articles/PMC3540547/" TargetMode="Externa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s://www.usgs.gov/core-science-systems/eros/phenology/science/ndvi-foundation-remote-sensing-phenology?qt-science_center_objects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wnloads\ETH-Bericht-A4-Template%20(1)\ETH_Bericht_A4_Template_de.dotx" TargetMode="External"/></Relationships>
</file>

<file path=word/theme/theme1.xml><?xml version="1.0" encoding="utf-8"?>
<a:theme xmlns:a="http://schemas.openxmlformats.org/drawingml/2006/main" name="Office">
  <a:themeElements>
    <a:clrScheme name="ETH Petrol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7894"/>
      </a:accent1>
      <a:accent2>
        <a:srgbClr val="3393A9"/>
      </a:accent2>
      <a:accent3>
        <a:srgbClr val="66AEBF"/>
      </a:accent3>
      <a:accent4>
        <a:srgbClr val="99C9D4"/>
      </a:accent4>
      <a:accent5>
        <a:srgbClr val="CCE4EA"/>
      </a:accent5>
      <a:accent6>
        <a:srgbClr val="E5F1F4"/>
      </a:accent6>
      <a:hlink>
        <a:srgbClr val="0563C1"/>
      </a:hlink>
      <a:folHlink>
        <a:srgbClr val="954F72"/>
      </a:folHlink>
    </a:clrScheme>
    <a:fontScheme name="ETH Zürich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custClrLst>
    <a:custClr name="ETH Blau">
      <a:srgbClr val="215CAF"/>
    </a:custClr>
    <a:custClr name="ETH Petrol">
      <a:srgbClr val="007894"/>
    </a:custClr>
    <a:custClr name="ETH Gruen">
      <a:srgbClr val="627313"/>
    </a:custClr>
    <a:custClr name="ETH Bronze">
      <a:srgbClr val="8E6713"/>
    </a:custClr>
    <a:custClr name="ETH Rot">
      <a:srgbClr val="B7352D"/>
    </a:custClr>
    <a:custClr name="ETH Purpur">
      <a:srgbClr val="A30774"/>
    </a:custClr>
    <a:custClr name="ETH Grau">
      <a:srgbClr val="6F6F6F"/>
    </a:custClr>
  </a:custClrLst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D1BE1-AAE5-479B-A120-39F95C59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ETH_Bericht_A4_Template_de.dotx</Template>
  <TotalTime>502</TotalTime>
  <Pages>4</Pages>
  <Words>586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Brown</dc:creator>
  <cp:keywords/>
  <dc:description/>
  <cp:lastModifiedBy>Brown  Andreas</cp:lastModifiedBy>
  <cp:revision>18</cp:revision>
  <cp:lastPrinted>2021-04-15T08:38:00Z</cp:lastPrinted>
  <dcterms:created xsi:type="dcterms:W3CDTF">2021-10-20T18:19:00Z</dcterms:created>
  <dcterms:modified xsi:type="dcterms:W3CDTF">2021-10-21T04:56:00Z</dcterms:modified>
</cp:coreProperties>
</file>