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6398" w14:textId="77777777" w:rsidR="000C6693" w:rsidRDefault="00000000">
      <w:pPr>
        <w:spacing w:after="0" w:line="259" w:lineRule="auto"/>
        <w:ind w:left="0" w:firstLine="0"/>
      </w:pPr>
      <w:r>
        <w:rPr>
          <w:rFonts w:ascii="Calibri" w:eastAsia="Calibri" w:hAnsi="Calibri" w:cs="Calibri"/>
          <w:b/>
          <w:sz w:val="24"/>
        </w:rPr>
        <w:t xml:space="preserve"> </w:t>
      </w:r>
    </w:p>
    <w:p w14:paraId="5548785D" w14:textId="77777777" w:rsidR="000C6693" w:rsidRDefault="00000000">
      <w:pPr>
        <w:spacing w:after="0" w:line="259" w:lineRule="auto"/>
        <w:ind w:left="2460" w:firstLine="0"/>
      </w:pPr>
      <w:r>
        <w:rPr>
          <w:noProof/>
        </w:rPr>
        <w:drawing>
          <wp:inline distT="0" distB="0" distL="0" distR="0" wp14:anchorId="34BECB57" wp14:editId="168B86B9">
            <wp:extent cx="2354580" cy="13081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2354580" cy="1308100"/>
                    </a:xfrm>
                    <a:prstGeom prst="rect">
                      <a:avLst/>
                    </a:prstGeom>
                  </pic:spPr>
                </pic:pic>
              </a:graphicData>
            </a:graphic>
          </wp:inline>
        </w:drawing>
      </w:r>
    </w:p>
    <w:p w14:paraId="583E5FD3" w14:textId="77777777" w:rsidR="000C6693" w:rsidRDefault="00000000">
      <w:pPr>
        <w:spacing w:after="0" w:line="259" w:lineRule="auto"/>
        <w:ind w:left="0" w:right="2471" w:firstLine="0"/>
      </w:pPr>
      <w:r>
        <w:rPr>
          <w:rFonts w:ascii="Calibri" w:eastAsia="Calibri" w:hAnsi="Calibri" w:cs="Calibri"/>
          <w:sz w:val="24"/>
        </w:rPr>
        <w:t xml:space="preserve"> </w:t>
      </w:r>
    </w:p>
    <w:p w14:paraId="6BEF0BE6" w14:textId="77777777" w:rsidR="000C6693" w:rsidRDefault="00000000">
      <w:pPr>
        <w:spacing w:after="243" w:line="259" w:lineRule="auto"/>
        <w:ind w:left="0" w:firstLine="0"/>
      </w:pPr>
      <w:r>
        <w:rPr>
          <w:rFonts w:ascii="Calibri" w:eastAsia="Calibri" w:hAnsi="Calibri" w:cs="Calibri"/>
          <w:b/>
          <w:sz w:val="24"/>
        </w:rPr>
        <w:t xml:space="preserve"> </w:t>
      </w:r>
    </w:p>
    <w:p w14:paraId="4CA8661F" w14:textId="77777777" w:rsidR="000C6693" w:rsidRDefault="00000000">
      <w:pPr>
        <w:spacing w:after="0" w:line="249" w:lineRule="auto"/>
        <w:ind w:left="736" w:right="722"/>
        <w:jc w:val="center"/>
      </w:pPr>
      <w:r>
        <w:rPr>
          <w:rFonts w:ascii="Calibri" w:eastAsia="Calibri" w:hAnsi="Calibri" w:cs="Calibri"/>
          <w:b/>
          <w:sz w:val="52"/>
        </w:rPr>
        <w:t xml:space="preserve">PUSL3190 Computing Project </w:t>
      </w:r>
    </w:p>
    <w:p w14:paraId="73629EEE" w14:textId="77777777" w:rsidR="000C6693" w:rsidRDefault="00000000">
      <w:pPr>
        <w:spacing w:after="0" w:line="259" w:lineRule="auto"/>
        <w:ind w:left="111" w:firstLine="0"/>
        <w:jc w:val="center"/>
      </w:pPr>
      <w:r>
        <w:rPr>
          <w:rFonts w:ascii="Calibri" w:eastAsia="Calibri" w:hAnsi="Calibri" w:cs="Calibri"/>
          <w:sz w:val="48"/>
        </w:rPr>
        <w:t xml:space="preserve"> </w:t>
      </w:r>
    </w:p>
    <w:p w14:paraId="29781157" w14:textId="77777777" w:rsidR="000C6693" w:rsidRDefault="00000000">
      <w:pPr>
        <w:spacing w:after="0" w:line="259" w:lineRule="auto"/>
        <w:ind w:left="0" w:right="1" w:firstLine="0"/>
        <w:jc w:val="center"/>
      </w:pPr>
      <w:r>
        <w:rPr>
          <w:rFonts w:ascii="Calibri" w:eastAsia="Calibri" w:hAnsi="Calibri" w:cs="Calibri"/>
          <w:b/>
          <w:sz w:val="48"/>
        </w:rPr>
        <w:t xml:space="preserve">Project Proposal </w:t>
      </w:r>
    </w:p>
    <w:p w14:paraId="7E3DFA43" w14:textId="77777777" w:rsidR="000C6693" w:rsidRDefault="00000000">
      <w:pPr>
        <w:spacing w:after="0" w:line="259" w:lineRule="auto"/>
        <w:ind w:left="111" w:firstLine="0"/>
        <w:jc w:val="center"/>
      </w:pPr>
      <w:r>
        <w:rPr>
          <w:rFonts w:ascii="Calibri" w:eastAsia="Calibri" w:hAnsi="Calibri" w:cs="Calibri"/>
          <w:sz w:val="48"/>
        </w:rPr>
        <w:t xml:space="preserve"> </w:t>
      </w:r>
    </w:p>
    <w:p w14:paraId="2AB6DD5E" w14:textId="77777777" w:rsidR="000C6693" w:rsidRDefault="00000000">
      <w:pPr>
        <w:spacing w:after="0" w:line="259" w:lineRule="auto"/>
        <w:ind w:left="111" w:firstLine="0"/>
        <w:jc w:val="center"/>
      </w:pPr>
      <w:r>
        <w:rPr>
          <w:rFonts w:ascii="Calibri" w:eastAsia="Calibri" w:hAnsi="Calibri" w:cs="Calibri"/>
          <w:sz w:val="48"/>
        </w:rPr>
        <w:t xml:space="preserve"> </w:t>
      </w:r>
    </w:p>
    <w:p w14:paraId="445730E5" w14:textId="77777777" w:rsidR="000C6693" w:rsidRDefault="00000000">
      <w:pPr>
        <w:spacing w:after="0" w:line="259" w:lineRule="auto"/>
        <w:ind w:left="111" w:firstLine="0"/>
        <w:jc w:val="center"/>
      </w:pPr>
      <w:r>
        <w:rPr>
          <w:rFonts w:ascii="Calibri" w:eastAsia="Calibri" w:hAnsi="Calibri" w:cs="Calibri"/>
          <w:sz w:val="48"/>
        </w:rPr>
        <w:t xml:space="preserve"> </w:t>
      </w:r>
    </w:p>
    <w:p w14:paraId="5FFBA18C" w14:textId="77777777" w:rsidR="000C6693" w:rsidRDefault="00000000">
      <w:pPr>
        <w:pStyle w:val="Heading1"/>
        <w:ind w:left="736"/>
      </w:pPr>
      <w:r>
        <w:t xml:space="preserve">AI-based Career Guidance System for School Leavers </w:t>
      </w:r>
    </w:p>
    <w:p w14:paraId="53716853" w14:textId="77777777" w:rsidR="000C6693" w:rsidRDefault="00000000">
      <w:pPr>
        <w:spacing w:after="0" w:line="259" w:lineRule="auto"/>
        <w:ind w:left="0" w:firstLine="0"/>
      </w:pPr>
      <w:r>
        <w:rPr>
          <w:rFonts w:ascii="Calibri" w:eastAsia="Calibri" w:hAnsi="Calibri" w:cs="Calibri"/>
          <w:sz w:val="48"/>
        </w:rPr>
        <w:t xml:space="preserve"> </w:t>
      </w:r>
    </w:p>
    <w:p w14:paraId="40BC2AA5" w14:textId="77777777" w:rsidR="000C6693" w:rsidRDefault="00000000">
      <w:pPr>
        <w:spacing w:after="0" w:line="259" w:lineRule="auto"/>
        <w:ind w:left="0" w:right="1" w:firstLine="0"/>
        <w:jc w:val="center"/>
      </w:pPr>
      <w:r>
        <w:rPr>
          <w:rFonts w:ascii="Calibri" w:eastAsia="Calibri" w:hAnsi="Calibri" w:cs="Calibri"/>
          <w:sz w:val="48"/>
        </w:rPr>
        <w:t xml:space="preserve">Supervisor: Ms. Lakni Peiris </w:t>
      </w:r>
    </w:p>
    <w:p w14:paraId="0DBCC467" w14:textId="77777777" w:rsidR="000C6693" w:rsidRDefault="00000000">
      <w:pPr>
        <w:spacing w:after="0" w:line="259" w:lineRule="auto"/>
        <w:ind w:left="111" w:firstLine="0"/>
        <w:jc w:val="center"/>
      </w:pPr>
      <w:r>
        <w:rPr>
          <w:rFonts w:ascii="Calibri" w:eastAsia="Calibri" w:hAnsi="Calibri" w:cs="Calibri"/>
          <w:sz w:val="48"/>
        </w:rPr>
        <w:t xml:space="preserve"> </w:t>
      </w:r>
    </w:p>
    <w:p w14:paraId="1DC74956" w14:textId="77777777" w:rsidR="000C6693" w:rsidRDefault="00000000">
      <w:pPr>
        <w:spacing w:after="0" w:line="259" w:lineRule="auto"/>
        <w:ind w:left="111" w:firstLine="0"/>
        <w:jc w:val="center"/>
      </w:pPr>
      <w:r>
        <w:rPr>
          <w:rFonts w:ascii="Calibri" w:eastAsia="Calibri" w:hAnsi="Calibri" w:cs="Calibri"/>
          <w:sz w:val="48"/>
        </w:rPr>
        <w:t xml:space="preserve"> </w:t>
      </w:r>
    </w:p>
    <w:p w14:paraId="01551846" w14:textId="77777777" w:rsidR="000C6693" w:rsidRDefault="00000000">
      <w:pPr>
        <w:spacing w:after="0" w:line="259" w:lineRule="auto"/>
        <w:ind w:left="11" w:right="3"/>
        <w:jc w:val="center"/>
      </w:pPr>
      <w:r>
        <w:rPr>
          <w:rFonts w:ascii="Calibri" w:eastAsia="Calibri" w:hAnsi="Calibri" w:cs="Calibri"/>
          <w:sz w:val="44"/>
        </w:rPr>
        <w:t xml:space="preserve">Name: Janindu Dompage </w:t>
      </w:r>
    </w:p>
    <w:p w14:paraId="3890F977" w14:textId="77777777" w:rsidR="000C6693" w:rsidRDefault="00000000">
      <w:pPr>
        <w:spacing w:after="0" w:line="259" w:lineRule="auto"/>
        <w:ind w:left="11"/>
        <w:jc w:val="center"/>
      </w:pPr>
      <w:r>
        <w:rPr>
          <w:rFonts w:ascii="Calibri" w:eastAsia="Calibri" w:hAnsi="Calibri" w:cs="Calibri"/>
          <w:sz w:val="44"/>
        </w:rPr>
        <w:t xml:space="preserve">Plymouth Index Number:10952367 </w:t>
      </w:r>
    </w:p>
    <w:p w14:paraId="3B702855" w14:textId="3C49D23F" w:rsidR="000C6693" w:rsidRPr="00180C9B" w:rsidRDefault="00000000" w:rsidP="00180C9B">
      <w:pPr>
        <w:spacing w:after="0" w:line="259" w:lineRule="auto"/>
        <w:ind w:left="11" w:right="6"/>
        <w:jc w:val="center"/>
        <w:rPr>
          <w:sz w:val="20"/>
          <w:szCs w:val="22"/>
        </w:rPr>
      </w:pPr>
      <w:r w:rsidRPr="00180C9B">
        <w:rPr>
          <w:rFonts w:ascii="Calibri" w:eastAsia="Calibri" w:hAnsi="Calibri" w:cs="Calibri"/>
          <w:sz w:val="40"/>
          <w:szCs w:val="22"/>
        </w:rPr>
        <w:t xml:space="preserve">Degree Program: BSc (Hon) Technology Management  </w:t>
      </w:r>
    </w:p>
    <w:p w14:paraId="58C81128" w14:textId="77777777" w:rsidR="000C6693" w:rsidRDefault="00000000">
      <w:pPr>
        <w:spacing w:after="213" w:line="259" w:lineRule="auto"/>
        <w:ind w:left="0" w:firstLine="0"/>
        <w:rPr>
          <w:rFonts w:ascii="Cambria" w:eastAsia="Cambria" w:hAnsi="Cambria" w:cs="Cambria"/>
          <w:color w:val="4F81BD"/>
        </w:rPr>
      </w:pPr>
      <w:r>
        <w:rPr>
          <w:rFonts w:ascii="Cambria" w:eastAsia="Cambria" w:hAnsi="Cambria" w:cs="Cambria"/>
          <w:color w:val="4F81BD"/>
        </w:rPr>
        <w:t xml:space="preserve"> </w:t>
      </w:r>
    </w:p>
    <w:p w14:paraId="41973F46" w14:textId="77777777" w:rsidR="00180C9B" w:rsidRDefault="00180C9B">
      <w:pPr>
        <w:spacing w:after="213" w:line="259" w:lineRule="auto"/>
        <w:ind w:left="0" w:firstLine="0"/>
      </w:pPr>
    </w:p>
    <w:p w14:paraId="0E4701ED" w14:textId="77777777" w:rsidR="000C6693" w:rsidRDefault="00000000">
      <w:pPr>
        <w:spacing w:after="0" w:line="259" w:lineRule="auto"/>
        <w:ind w:left="0" w:firstLine="0"/>
        <w:rPr>
          <w:rFonts w:ascii="Cambria" w:eastAsia="Cambria" w:hAnsi="Cambria" w:cs="Cambria"/>
          <w:color w:val="4F81BD"/>
        </w:rPr>
      </w:pPr>
      <w:r>
        <w:rPr>
          <w:rFonts w:ascii="Cambria" w:eastAsia="Cambria" w:hAnsi="Cambria" w:cs="Cambria"/>
          <w:color w:val="4F81BD"/>
        </w:rPr>
        <w:t xml:space="preserve"> </w:t>
      </w:r>
    </w:p>
    <w:p w14:paraId="3E5FDB23" w14:textId="77777777" w:rsidR="00F3217B" w:rsidRDefault="00F3217B">
      <w:pPr>
        <w:spacing w:after="0" w:line="259" w:lineRule="auto"/>
        <w:ind w:left="0" w:firstLine="0"/>
        <w:rPr>
          <w:rFonts w:ascii="Cambria" w:eastAsia="Cambria" w:hAnsi="Cambria" w:cs="Cambria"/>
          <w:color w:val="4F81BD"/>
        </w:rPr>
      </w:pPr>
    </w:p>
    <w:p w14:paraId="41149CD4" w14:textId="77777777" w:rsidR="00F3217B" w:rsidRDefault="00F3217B">
      <w:pPr>
        <w:spacing w:after="0" w:line="259" w:lineRule="auto"/>
        <w:ind w:left="0" w:firstLine="0"/>
        <w:rPr>
          <w:rFonts w:ascii="Cambria" w:eastAsia="Cambria" w:hAnsi="Cambria" w:cs="Cambria"/>
          <w:color w:val="4F81BD"/>
        </w:rPr>
      </w:pPr>
    </w:p>
    <w:p w14:paraId="507BEAD9" w14:textId="77777777" w:rsidR="00F3217B" w:rsidRDefault="00F3217B">
      <w:pPr>
        <w:spacing w:after="0" w:line="259" w:lineRule="auto"/>
        <w:ind w:left="0" w:firstLine="0"/>
      </w:pPr>
    </w:p>
    <w:p w14:paraId="5521A522" w14:textId="77777777" w:rsidR="000C6693" w:rsidRDefault="00000000">
      <w:pPr>
        <w:pStyle w:val="Heading2"/>
        <w:ind w:left="-5"/>
      </w:pPr>
      <w:r>
        <w:lastRenderedPageBreak/>
        <w:t xml:space="preserve">Chapter 01: Problem Statement   </w:t>
      </w:r>
    </w:p>
    <w:p w14:paraId="06C8E07F" w14:textId="77777777" w:rsidR="000C6693" w:rsidRDefault="00000000">
      <w:pPr>
        <w:spacing w:after="205"/>
        <w:ind w:left="-5"/>
      </w:pPr>
      <w:r>
        <w:t xml:space="preserve">In Sri Lanka, school leavers often find it hard to make informed choices about their future studies and careers. This problem arises from a lack of knowledge about various job options outside common fields like medicine, engineering, and teaching. Many students make decisions without fully understanding the qualifications, skills, and personality traits needed for success in specific jobs. This results in poor career choices, wasted time and money, and contributes to youth unemployment and underemployment.   </w:t>
      </w:r>
    </w:p>
    <w:p w14:paraId="63592520" w14:textId="77777777" w:rsidR="000C6693" w:rsidRDefault="00000000">
      <w:pPr>
        <w:spacing w:after="205"/>
        <w:ind w:left="-5"/>
      </w:pPr>
      <w:r>
        <w:t xml:space="preserve">The situation worsens due to the limited availability and quality of career guidance services in schools, especially in rural areas. Current online resources are scattered across different platforms and do not provide personalized advice. There is no centralized system that connects academic performance, personal interests, and real-time job market information to guide students effectively.   </w:t>
      </w:r>
    </w:p>
    <w:p w14:paraId="6DF23748" w14:textId="77777777" w:rsidR="000C6693" w:rsidRDefault="00000000">
      <w:pPr>
        <w:spacing w:after="550"/>
        <w:ind w:left="-5"/>
      </w:pPr>
      <w:r>
        <w:t xml:space="preserve">To fill this gap, the proposal suggests creating an AI-powered career guidance platform specifically designed for the Sri Lankan context. This system would provide personalized recommendations by analyzing students’ academic records, skills, and preferences, while incorporating current job market trends. By offering accessible, data-driven, and culturally relevant advice, the platform aims to help students make better-informed choices, improve career outcomes, and reduce unemployment.   </w:t>
      </w:r>
    </w:p>
    <w:p w14:paraId="003FAC43" w14:textId="77777777" w:rsidR="000C6693" w:rsidRDefault="00000000">
      <w:pPr>
        <w:pStyle w:val="Heading2"/>
        <w:ind w:left="-5"/>
      </w:pPr>
      <w:r>
        <w:t xml:space="preserve">Chapter 02: Project Description  </w:t>
      </w:r>
      <w:r>
        <w:rPr>
          <w:color w:val="000000"/>
        </w:rPr>
        <w:t xml:space="preserve"> </w:t>
      </w:r>
    </w:p>
    <w:p w14:paraId="25C0376B" w14:textId="77777777" w:rsidR="000C6693" w:rsidRDefault="00000000">
      <w:pPr>
        <w:spacing w:after="205"/>
        <w:ind w:left="-5"/>
      </w:pPr>
      <w:r>
        <w:t xml:space="preserve">The proposed project aims to design and develop a web application powered by AI that helps school leavers find suitable career paths and higher education opportunities based on their academic performance, skills, and interests. Users will create personal profiles by entering their academic results, chosen stream, certificates, and skills. The system will process this information using a smart recommendation engine to generate career and education suggestions that fit the user’s profile.   </w:t>
      </w:r>
    </w:p>
    <w:p w14:paraId="5A1ADCBC" w14:textId="77777777" w:rsidR="000C6693" w:rsidRDefault="00000000">
      <w:pPr>
        <w:spacing w:after="243"/>
        <w:ind w:left="-5"/>
      </w:pPr>
      <w:r>
        <w:t xml:space="preserve">The platform will act as a virtual career counselor, helping students understand how their educational qualifications connect to job opportunities. The application will gather data from various sources such as the Department of Census &amp; Statistics, ICTA job data, and online job portals to ensure that the recommendations reflect real job market trends in Sri Lanka. The system will also provide information about universities, vocational institutes, and short courses that match the user’s suggested career paths.   </w:t>
      </w:r>
    </w:p>
    <w:p w14:paraId="539310DB" w14:textId="77777777" w:rsidR="000C6693" w:rsidRDefault="00000000">
      <w:pPr>
        <w:spacing w:after="0" w:line="259" w:lineRule="auto"/>
        <w:ind w:left="-5"/>
      </w:pPr>
      <w:r>
        <w:rPr>
          <w:sz w:val="24"/>
        </w:rPr>
        <w:t>Key Objectives</w:t>
      </w:r>
      <w:r>
        <w:rPr>
          <w:rFonts w:ascii="Calibri" w:eastAsia="Calibri" w:hAnsi="Calibri" w:cs="Calibri"/>
          <w:sz w:val="24"/>
        </w:rPr>
        <w:t xml:space="preserve">:   </w:t>
      </w:r>
    </w:p>
    <w:p w14:paraId="4BFA855D" w14:textId="77777777" w:rsidR="000C6693" w:rsidRDefault="00000000">
      <w:pPr>
        <w:numPr>
          <w:ilvl w:val="0"/>
          <w:numId w:val="1"/>
        </w:numPr>
        <w:ind w:hanging="132"/>
      </w:pPr>
      <w:r>
        <w:t xml:space="preserve">Design a user-friendly interface for students to enter their academic and personal details.   • Implement an AI-based recommendation engine to match profiles with career and course options.   </w:t>
      </w:r>
    </w:p>
    <w:p w14:paraId="64DB1886" w14:textId="77777777" w:rsidR="000C6693" w:rsidRDefault="00000000">
      <w:pPr>
        <w:numPr>
          <w:ilvl w:val="0"/>
          <w:numId w:val="1"/>
        </w:numPr>
        <w:ind w:hanging="132"/>
      </w:pPr>
      <w:r>
        <w:t xml:space="preserve">Integrate real-time job market data to identify high-demand fields.   </w:t>
      </w:r>
    </w:p>
    <w:p w14:paraId="4448C16B" w14:textId="77777777" w:rsidR="000C6693" w:rsidRDefault="00000000">
      <w:pPr>
        <w:numPr>
          <w:ilvl w:val="0"/>
          <w:numId w:val="1"/>
        </w:numPr>
        <w:spacing w:after="8"/>
        <w:ind w:hanging="132"/>
      </w:pPr>
      <w:r>
        <w:t xml:space="preserve">Provide multilingual support for Sinhala, Tamil, and English users.   </w:t>
      </w:r>
    </w:p>
    <w:p w14:paraId="3630FF90" w14:textId="77777777" w:rsidR="000C6693" w:rsidRDefault="00000000">
      <w:pPr>
        <w:numPr>
          <w:ilvl w:val="0"/>
          <w:numId w:val="1"/>
        </w:numPr>
        <w:spacing w:after="226"/>
        <w:ind w:hanging="132"/>
      </w:pPr>
      <w:r>
        <w:t xml:space="preserve">Evaluate usability and recommendation accuracy through user feedback.   </w:t>
      </w:r>
    </w:p>
    <w:p w14:paraId="10C8FB0D" w14:textId="77777777" w:rsidR="000C6693" w:rsidRDefault="00000000">
      <w:pPr>
        <w:spacing w:after="0" w:line="259" w:lineRule="auto"/>
        <w:ind w:left="-5"/>
      </w:pPr>
      <w:r>
        <w:rPr>
          <w:sz w:val="24"/>
        </w:rPr>
        <w:lastRenderedPageBreak/>
        <w:t xml:space="preserve">Expected Outcomes:   </w:t>
      </w:r>
    </w:p>
    <w:p w14:paraId="0953DCFF" w14:textId="77777777" w:rsidR="000C6693" w:rsidRDefault="00000000">
      <w:pPr>
        <w:numPr>
          <w:ilvl w:val="0"/>
          <w:numId w:val="1"/>
        </w:numPr>
        <w:spacing w:after="8"/>
        <w:ind w:hanging="132"/>
      </w:pPr>
      <w:r>
        <w:t xml:space="preserve">An intelligent web application capable of suggesting personalized career paths.   </w:t>
      </w:r>
    </w:p>
    <w:p w14:paraId="7151C9BF" w14:textId="77777777" w:rsidR="000C6693" w:rsidRDefault="00000000">
      <w:pPr>
        <w:numPr>
          <w:ilvl w:val="0"/>
          <w:numId w:val="1"/>
        </w:numPr>
        <w:spacing w:after="8"/>
        <w:ind w:hanging="132"/>
      </w:pPr>
      <w:r>
        <w:t xml:space="preserve">Increased awareness among school leavers regarding available educational and career options.   </w:t>
      </w:r>
    </w:p>
    <w:p w14:paraId="69B59D8B" w14:textId="77777777" w:rsidR="000C6693" w:rsidRDefault="00000000">
      <w:pPr>
        <w:numPr>
          <w:ilvl w:val="0"/>
          <w:numId w:val="1"/>
        </w:numPr>
        <w:spacing w:after="8"/>
        <w:ind w:hanging="132"/>
      </w:pPr>
      <w:r>
        <w:t xml:space="preserve">A database that connects academic performance with market demand.   </w:t>
      </w:r>
    </w:p>
    <w:p w14:paraId="7769D2C1" w14:textId="77777777" w:rsidR="000C6693" w:rsidRDefault="00000000">
      <w:pPr>
        <w:numPr>
          <w:ilvl w:val="0"/>
          <w:numId w:val="1"/>
        </w:numPr>
        <w:spacing w:after="8"/>
        <w:ind w:hanging="132"/>
      </w:pPr>
      <w:r>
        <w:t xml:space="preserve">A scalable system that can integrate with school or government guidance programs.   </w:t>
      </w:r>
    </w:p>
    <w:p w14:paraId="31C74095" w14:textId="77777777" w:rsidR="000C6693" w:rsidRDefault="00000000">
      <w:pPr>
        <w:spacing w:after="14" w:line="259" w:lineRule="auto"/>
        <w:ind w:left="0" w:firstLine="0"/>
      </w:pPr>
      <w:r>
        <w:rPr>
          <w:b/>
          <w:color w:val="4F81BD"/>
        </w:rPr>
        <w:t xml:space="preserve">Keywords: </w:t>
      </w:r>
    </w:p>
    <w:p w14:paraId="44056161" w14:textId="77777777" w:rsidR="000C6693" w:rsidRDefault="00000000">
      <w:pPr>
        <w:spacing w:after="248"/>
        <w:ind w:left="-5"/>
      </w:pPr>
      <w:r>
        <w:t xml:space="preserve">Artificial Intelligence, Career Guidance, Recommendation System, Education Technology, Job Market Analysis </w:t>
      </w:r>
    </w:p>
    <w:p w14:paraId="1D75AA7F" w14:textId="77777777" w:rsidR="000C6693" w:rsidRDefault="00000000">
      <w:pPr>
        <w:pStyle w:val="Heading3"/>
        <w:ind w:left="-5"/>
      </w:pPr>
      <w:r>
        <w:t xml:space="preserve">Chapter 03: Research Gap </w:t>
      </w:r>
    </w:p>
    <w:p w14:paraId="461A7EF6" w14:textId="77777777" w:rsidR="000C6693" w:rsidRDefault="00000000">
      <w:pPr>
        <w:ind w:left="-5"/>
      </w:pPr>
      <w:r>
        <w:t xml:space="preserve">Various online career guidance platforms exist globally, but many of them are designed for developed countries and do not address the regional or cultural context of Sri Lanka. Existing local solutions are often static and fail to use artificial intelligence to personalize guidance. International systems like </w:t>
      </w:r>
      <w:proofErr w:type="spellStart"/>
      <w:r>
        <w:t>MyNextMove</w:t>
      </w:r>
      <w:proofErr w:type="spellEnd"/>
      <w:r>
        <w:t xml:space="preserve"> or </w:t>
      </w:r>
      <w:proofErr w:type="spellStart"/>
      <w:r>
        <w:t>CareerExplorer</w:t>
      </w:r>
      <w:proofErr w:type="spellEnd"/>
      <w:r>
        <w:t xml:space="preserve"> rely on large datasets unavailable in </w:t>
      </w:r>
    </w:p>
    <w:p w14:paraId="01857F62" w14:textId="77777777" w:rsidR="000C6693" w:rsidRDefault="00000000">
      <w:pPr>
        <w:ind w:left="-5"/>
      </w:pPr>
      <w:r>
        <w:t xml:space="preserve">Sri Lanka, and they rarely consider national education streams or exam structures such as the G.C.E. (Advanced Level). Thus, there is a contextual and technological gap in providing </w:t>
      </w:r>
      <w:proofErr w:type="spellStart"/>
      <w:r>
        <w:t>AIdriven</w:t>
      </w:r>
      <w:proofErr w:type="spellEnd"/>
      <w:r>
        <w:t xml:space="preserve">, localized career guidance. </w:t>
      </w:r>
    </w:p>
    <w:p w14:paraId="7974882C" w14:textId="77777777" w:rsidR="000C6693" w:rsidRDefault="00000000">
      <w:pPr>
        <w:spacing w:after="17" w:line="259" w:lineRule="auto"/>
        <w:ind w:left="0" w:firstLine="0"/>
      </w:pPr>
      <w:r>
        <w:t xml:space="preserve"> </w:t>
      </w:r>
    </w:p>
    <w:p w14:paraId="0698FB52" w14:textId="77777777" w:rsidR="000C6693" w:rsidRDefault="00000000">
      <w:pPr>
        <w:spacing w:after="248"/>
        <w:ind w:left="-5"/>
      </w:pPr>
      <w:r>
        <w:t xml:space="preserve">Furthermore, traditional school-based guidance methods rely heavily on human counselors, which limits scalability and availability. This project addresses these gaps by developing a </w:t>
      </w:r>
      <w:proofErr w:type="spellStart"/>
      <w:r>
        <w:t>costeffective</w:t>
      </w:r>
      <w:proofErr w:type="spellEnd"/>
      <w:r>
        <w:t xml:space="preserve">, intelligent, and culturally adaptable AI-based platform that serves students across Sri Lanka, including underserved communities. </w:t>
      </w:r>
    </w:p>
    <w:p w14:paraId="35EE370E" w14:textId="77777777" w:rsidR="000C6693" w:rsidRDefault="00000000">
      <w:pPr>
        <w:pStyle w:val="Heading3"/>
        <w:ind w:left="-5"/>
      </w:pPr>
      <w:r>
        <w:t xml:space="preserve">Chapter 04: Requirements Analysis </w:t>
      </w:r>
    </w:p>
    <w:p w14:paraId="0EC2EBC1" w14:textId="77777777" w:rsidR="000C6693" w:rsidRDefault="00000000">
      <w:pPr>
        <w:ind w:left="-5"/>
      </w:pPr>
      <w:r>
        <w:t xml:space="preserve">The proposed system will require both functional and non-functional components to ensure effective performance. </w:t>
      </w:r>
    </w:p>
    <w:p w14:paraId="66DB1285" w14:textId="77777777" w:rsidR="000C6693" w:rsidRDefault="00000000">
      <w:pPr>
        <w:spacing w:after="14" w:line="259" w:lineRule="auto"/>
        <w:ind w:left="0" w:firstLine="0"/>
      </w:pPr>
      <w:r>
        <w:t xml:space="preserve"> </w:t>
      </w:r>
    </w:p>
    <w:p w14:paraId="7D625620" w14:textId="77777777" w:rsidR="000C6693" w:rsidRDefault="00000000">
      <w:pPr>
        <w:ind w:left="-5"/>
      </w:pPr>
      <w:r>
        <w:t xml:space="preserve">Functional Requirements: </w:t>
      </w:r>
    </w:p>
    <w:p w14:paraId="408EF359" w14:textId="77777777" w:rsidR="000C6693" w:rsidRDefault="00000000">
      <w:pPr>
        <w:numPr>
          <w:ilvl w:val="0"/>
          <w:numId w:val="2"/>
        </w:numPr>
        <w:spacing w:after="8"/>
        <w:ind w:hanging="132"/>
      </w:pPr>
      <w:r>
        <w:t xml:space="preserve">The system shall allow users to register and create profiles by entering academic and personal data. </w:t>
      </w:r>
    </w:p>
    <w:p w14:paraId="471A828F" w14:textId="77777777" w:rsidR="000C6693" w:rsidRDefault="00000000">
      <w:pPr>
        <w:numPr>
          <w:ilvl w:val="0"/>
          <w:numId w:val="2"/>
        </w:numPr>
        <w:spacing w:after="8"/>
        <w:ind w:hanging="132"/>
      </w:pPr>
      <w:r>
        <w:t xml:space="preserve">The system shall allow users to upload certificates and specify skills. </w:t>
      </w:r>
    </w:p>
    <w:p w14:paraId="5F0F90FF" w14:textId="77777777" w:rsidR="000C6693" w:rsidRDefault="00000000">
      <w:pPr>
        <w:numPr>
          <w:ilvl w:val="0"/>
          <w:numId w:val="2"/>
        </w:numPr>
        <w:spacing w:after="8"/>
        <w:ind w:hanging="132"/>
      </w:pPr>
      <w:r>
        <w:t xml:space="preserve">The system shall generate personalized career and course recommendations. </w:t>
      </w:r>
    </w:p>
    <w:p w14:paraId="733A79CC" w14:textId="77777777" w:rsidR="000C6693" w:rsidRDefault="00000000">
      <w:pPr>
        <w:numPr>
          <w:ilvl w:val="0"/>
          <w:numId w:val="2"/>
        </w:numPr>
        <w:ind w:hanging="132"/>
      </w:pPr>
      <w:r>
        <w:t xml:space="preserve">The system shall display real-time job market insights related to recommended careers. </w:t>
      </w:r>
    </w:p>
    <w:p w14:paraId="1AE6C2E1" w14:textId="77777777" w:rsidR="00B3304D" w:rsidRDefault="00000000" w:rsidP="00B3304D">
      <w:pPr>
        <w:numPr>
          <w:ilvl w:val="0"/>
          <w:numId w:val="2"/>
        </w:numPr>
        <w:ind w:hanging="132"/>
      </w:pPr>
      <w:r>
        <w:t xml:space="preserve">The system </w:t>
      </w:r>
      <w:proofErr w:type="gramStart"/>
      <w:r>
        <w:t>shall</w:t>
      </w:r>
      <w:proofErr w:type="gramEnd"/>
      <w:r>
        <w:t xml:space="preserve"> provide a comparison feature for users to evaluate multiple options. </w:t>
      </w:r>
    </w:p>
    <w:p w14:paraId="098D27B5" w14:textId="355BB976" w:rsidR="00B3304D" w:rsidRDefault="00B3304D" w:rsidP="00B3304D">
      <w:pPr>
        <w:numPr>
          <w:ilvl w:val="0"/>
          <w:numId w:val="2"/>
        </w:numPr>
        <w:ind w:hanging="132"/>
      </w:pPr>
      <w:r>
        <w:t xml:space="preserve">The system will also provide information about universities, vocational institutes, and short courses that match the user’s suggested career paths.   </w:t>
      </w:r>
    </w:p>
    <w:p w14:paraId="30C17AB4" w14:textId="77777777" w:rsidR="00B3304D" w:rsidRDefault="00B3304D" w:rsidP="00B3304D">
      <w:pPr>
        <w:ind w:left="0" w:firstLine="0"/>
      </w:pPr>
    </w:p>
    <w:p w14:paraId="5DE22DB5" w14:textId="77777777" w:rsidR="000C6693" w:rsidRDefault="00000000">
      <w:pPr>
        <w:spacing w:after="14" w:line="259" w:lineRule="auto"/>
        <w:ind w:left="0" w:firstLine="0"/>
      </w:pPr>
      <w:r>
        <w:t xml:space="preserve"> </w:t>
      </w:r>
    </w:p>
    <w:p w14:paraId="49005285" w14:textId="77777777" w:rsidR="000C6693" w:rsidRDefault="00000000">
      <w:pPr>
        <w:ind w:left="-5"/>
      </w:pPr>
      <w:r>
        <w:t xml:space="preserve">Non-Functional Requirements: </w:t>
      </w:r>
    </w:p>
    <w:p w14:paraId="2C6A8305" w14:textId="77777777" w:rsidR="000C6693" w:rsidRDefault="00000000">
      <w:pPr>
        <w:numPr>
          <w:ilvl w:val="0"/>
          <w:numId w:val="2"/>
        </w:numPr>
        <w:ind w:hanging="132"/>
      </w:pPr>
      <w:r>
        <w:t xml:space="preserve">The system </w:t>
      </w:r>
      <w:proofErr w:type="gramStart"/>
      <w:r>
        <w:t>shall</w:t>
      </w:r>
      <w:proofErr w:type="gramEnd"/>
      <w:r>
        <w:t xml:space="preserve"> be responsive and accessible via desktop and mobile browsers. </w:t>
      </w:r>
    </w:p>
    <w:p w14:paraId="0D313455" w14:textId="77777777" w:rsidR="000C6693" w:rsidRDefault="00000000">
      <w:pPr>
        <w:numPr>
          <w:ilvl w:val="0"/>
          <w:numId w:val="2"/>
        </w:numPr>
        <w:ind w:hanging="132"/>
      </w:pPr>
      <w:r>
        <w:t xml:space="preserve">The system shall load pages within 3 seconds. </w:t>
      </w:r>
    </w:p>
    <w:p w14:paraId="33B1485E" w14:textId="77777777" w:rsidR="000C6693" w:rsidRDefault="00000000">
      <w:pPr>
        <w:numPr>
          <w:ilvl w:val="0"/>
          <w:numId w:val="2"/>
        </w:numPr>
        <w:ind w:hanging="132"/>
      </w:pPr>
      <w:r>
        <w:t xml:space="preserve">The system shall support Sinhala, Tamil, and English languages. </w:t>
      </w:r>
    </w:p>
    <w:p w14:paraId="33320D6C" w14:textId="77777777" w:rsidR="000C6693" w:rsidRDefault="00000000">
      <w:pPr>
        <w:numPr>
          <w:ilvl w:val="0"/>
          <w:numId w:val="2"/>
        </w:numPr>
        <w:ind w:hanging="132"/>
      </w:pPr>
      <w:r>
        <w:t xml:space="preserve">User data shall be securely stored and encrypted. </w:t>
      </w:r>
    </w:p>
    <w:p w14:paraId="2239C8D2" w14:textId="77777777" w:rsidR="000C6693" w:rsidRDefault="00000000">
      <w:pPr>
        <w:spacing w:after="16" w:line="259" w:lineRule="auto"/>
        <w:ind w:left="0" w:firstLine="0"/>
      </w:pPr>
      <w:r>
        <w:t xml:space="preserve"> </w:t>
      </w:r>
    </w:p>
    <w:p w14:paraId="1DD9D8F0" w14:textId="77777777" w:rsidR="000C6693" w:rsidRDefault="00000000">
      <w:pPr>
        <w:ind w:left="-5"/>
      </w:pPr>
      <w:r>
        <w:t xml:space="preserve">User Requirements: </w:t>
      </w:r>
    </w:p>
    <w:p w14:paraId="49642EF4" w14:textId="77777777" w:rsidR="000C6693" w:rsidRDefault="00000000">
      <w:pPr>
        <w:numPr>
          <w:ilvl w:val="0"/>
          <w:numId w:val="2"/>
        </w:numPr>
        <w:ind w:hanging="132"/>
      </w:pPr>
      <w:r>
        <w:lastRenderedPageBreak/>
        <w:t xml:space="preserve">Students </w:t>
      </w:r>
      <w:proofErr w:type="gramStart"/>
      <w:r>
        <w:t>shall</w:t>
      </w:r>
      <w:proofErr w:type="gramEnd"/>
      <w:r>
        <w:t xml:space="preserve"> easily navigate the system without technical expertise. </w:t>
      </w:r>
    </w:p>
    <w:p w14:paraId="236A1039" w14:textId="77777777" w:rsidR="000C6693" w:rsidRDefault="00000000">
      <w:pPr>
        <w:numPr>
          <w:ilvl w:val="0"/>
          <w:numId w:val="2"/>
        </w:numPr>
        <w:spacing w:after="8"/>
        <w:ind w:hanging="132"/>
      </w:pPr>
      <w:r>
        <w:t xml:space="preserve">Administrators should manage system data and analytics efficiently. </w:t>
      </w:r>
    </w:p>
    <w:p w14:paraId="36FD1C6C" w14:textId="77777777" w:rsidR="000C6693" w:rsidRDefault="00000000">
      <w:pPr>
        <w:spacing w:after="14" w:line="259" w:lineRule="auto"/>
        <w:ind w:left="0" w:firstLine="0"/>
      </w:pPr>
      <w:r>
        <w:t xml:space="preserve"> </w:t>
      </w:r>
    </w:p>
    <w:p w14:paraId="27381A2D" w14:textId="77777777" w:rsidR="000C6693" w:rsidRDefault="00000000">
      <w:pPr>
        <w:ind w:left="-5"/>
      </w:pPr>
      <w:r>
        <w:t xml:space="preserve">Tools and Technologies: </w:t>
      </w:r>
    </w:p>
    <w:p w14:paraId="2E50FA01" w14:textId="77777777" w:rsidR="000C6693" w:rsidRDefault="00000000">
      <w:pPr>
        <w:numPr>
          <w:ilvl w:val="0"/>
          <w:numId w:val="2"/>
        </w:numPr>
        <w:spacing w:after="8"/>
        <w:ind w:hanging="132"/>
      </w:pPr>
      <w:r>
        <w:t xml:space="preserve">Frontend: React.js  </w:t>
      </w:r>
    </w:p>
    <w:p w14:paraId="7393C10A" w14:textId="77777777" w:rsidR="000C6693" w:rsidRDefault="00000000">
      <w:pPr>
        <w:numPr>
          <w:ilvl w:val="0"/>
          <w:numId w:val="2"/>
        </w:numPr>
        <w:spacing w:after="8"/>
        <w:ind w:hanging="132"/>
      </w:pPr>
      <w:r>
        <w:t xml:space="preserve">Backend: Node.js  </w:t>
      </w:r>
    </w:p>
    <w:p w14:paraId="0661A42F" w14:textId="77777777" w:rsidR="000C6693" w:rsidRDefault="00000000">
      <w:pPr>
        <w:numPr>
          <w:ilvl w:val="0"/>
          <w:numId w:val="2"/>
        </w:numPr>
        <w:spacing w:after="8"/>
        <w:ind w:hanging="132"/>
      </w:pPr>
      <w:r>
        <w:t xml:space="preserve">Database: Firebase </w:t>
      </w:r>
    </w:p>
    <w:p w14:paraId="6AE442D0" w14:textId="77777777" w:rsidR="000C6693" w:rsidRDefault="00000000">
      <w:pPr>
        <w:numPr>
          <w:ilvl w:val="0"/>
          <w:numId w:val="2"/>
        </w:numPr>
        <w:ind w:hanging="132"/>
      </w:pPr>
      <w:r>
        <w:t xml:space="preserve">AI Model: Scikit-learn / TensorFlow </w:t>
      </w:r>
    </w:p>
    <w:p w14:paraId="51E4180D" w14:textId="77777777" w:rsidR="000C6693" w:rsidRDefault="00000000">
      <w:pPr>
        <w:numPr>
          <w:ilvl w:val="0"/>
          <w:numId w:val="2"/>
        </w:numPr>
        <w:spacing w:after="248"/>
        <w:ind w:hanging="132"/>
      </w:pPr>
      <w:r>
        <w:t xml:space="preserve">Hosting: Firebase / AWS </w:t>
      </w:r>
    </w:p>
    <w:p w14:paraId="367B998B" w14:textId="77777777" w:rsidR="000C6693" w:rsidRDefault="00000000">
      <w:pPr>
        <w:pStyle w:val="Heading3"/>
        <w:ind w:left="-5"/>
      </w:pPr>
      <w:r>
        <w:t xml:space="preserve">Chapter 05: External Organizations </w:t>
      </w:r>
    </w:p>
    <w:p w14:paraId="3EBE35C6" w14:textId="77777777" w:rsidR="000C6693" w:rsidRDefault="00000000">
      <w:pPr>
        <w:ind w:left="-5"/>
      </w:pPr>
      <w:r>
        <w:t xml:space="preserve">The project will collaborate with several educational and technical organizations to ensure success. The following entities are considered potential partners: </w:t>
      </w:r>
    </w:p>
    <w:p w14:paraId="2221C353" w14:textId="77777777" w:rsidR="000C6693" w:rsidRDefault="00000000">
      <w:pPr>
        <w:spacing w:after="14" w:line="259" w:lineRule="auto"/>
        <w:ind w:left="0" w:firstLine="0"/>
      </w:pPr>
      <w:r>
        <w:t xml:space="preserve"> </w:t>
      </w:r>
    </w:p>
    <w:p w14:paraId="044F0B31" w14:textId="77777777" w:rsidR="000C6693" w:rsidRDefault="00000000">
      <w:pPr>
        <w:numPr>
          <w:ilvl w:val="0"/>
          <w:numId w:val="3"/>
        </w:numPr>
        <w:ind w:hanging="132"/>
      </w:pPr>
      <w:r>
        <w:t xml:space="preserve">Ministry of Education, Sri Lanka – To validate and promote the system among schools. </w:t>
      </w:r>
    </w:p>
    <w:p w14:paraId="676D0794" w14:textId="77777777" w:rsidR="000C6693" w:rsidRDefault="00000000">
      <w:pPr>
        <w:numPr>
          <w:ilvl w:val="0"/>
          <w:numId w:val="3"/>
        </w:numPr>
        <w:ind w:hanging="132"/>
      </w:pPr>
      <w:r>
        <w:t xml:space="preserve">ICTA (Information and Communication Technology Agency) – To provide access to job market datasets and technical support. </w:t>
      </w:r>
    </w:p>
    <w:p w14:paraId="5CC89C1E" w14:textId="77777777" w:rsidR="000C6693" w:rsidRDefault="00000000">
      <w:pPr>
        <w:numPr>
          <w:ilvl w:val="0"/>
          <w:numId w:val="3"/>
        </w:numPr>
        <w:ind w:hanging="132"/>
      </w:pPr>
      <w:r>
        <w:t xml:space="preserve">Career counselors and teachers – To offer domain expertise and participate in user testing. </w:t>
      </w:r>
    </w:p>
    <w:p w14:paraId="171A258F" w14:textId="77777777" w:rsidR="000C6693" w:rsidRDefault="00000000">
      <w:pPr>
        <w:numPr>
          <w:ilvl w:val="0"/>
          <w:numId w:val="3"/>
        </w:numPr>
        <w:spacing w:after="247"/>
        <w:ind w:hanging="132"/>
      </w:pPr>
      <w:r>
        <w:t xml:space="preserve">Private IT companies – To provide internship data and industry insights for AI model training. </w:t>
      </w:r>
    </w:p>
    <w:p w14:paraId="611F9FB0" w14:textId="77777777" w:rsidR="000C6693" w:rsidRDefault="00000000">
      <w:pPr>
        <w:pStyle w:val="Heading3"/>
        <w:ind w:left="-5"/>
      </w:pPr>
      <w:r>
        <w:t xml:space="preserve">Chapter 06: Time Frame / Timeline </w:t>
      </w:r>
    </w:p>
    <w:p w14:paraId="153DFA62" w14:textId="77777777" w:rsidR="000C6693" w:rsidRDefault="00000000">
      <w:pPr>
        <w:ind w:left="-5"/>
      </w:pPr>
      <w:r>
        <w:t xml:space="preserve">The project will be carried out over a 10-week period with the following plan: </w:t>
      </w:r>
    </w:p>
    <w:tbl>
      <w:tblPr>
        <w:tblStyle w:val="TableGrid"/>
        <w:tblW w:w="8716" w:type="dxa"/>
        <w:tblInd w:w="-37" w:type="dxa"/>
        <w:tblCellMar>
          <w:top w:w="66" w:type="dxa"/>
          <w:left w:w="37" w:type="dxa"/>
          <w:right w:w="9" w:type="dxa"/>
        </w:tblCellMar>
        <w:tblLook w:val="04A0" w:firstRow="1" w:lastRow="0" w:firstColumn="1" w:lastColumn="0" w:noHBand="0" w:noVBand="1"/>
      </w:tblPr>
      <w:tblGrid>
        <w:gridCol w:w="1533"/>
        <w:gridCol w:w="1686"/>
        <w:gridCol w:w="684"/>
        <w:gridCol w:w="684"/>
        <w:gridCol w:w="695"/>
        <w:gridCol w:w="704"/>
        <w:gridCol w:w="704"/>
        <w:gridCol w:w="704"/>
        <w:gridCol w:w="1322"/>
      </w:tblGrid>
      <w:tr w:rsidR="000C6693" w14:paraId="0F76BA91" w14:textId="77777777">
        <w:trPr>
          <w:trHeight w:val="879"/>
        </w:trPr>
        <w:tc>
          <w:tcPr>
            <w:tcW w:w="1532" w:type="dxa"/>
            <w:tcBorders>
              <w:top w:val="double" w:sz="4" w:space="0" w:color="000000"/>
              <w:left w:val="double" w:sz="4" w:space="0" w:color="000000"/>
              <w:bottom w:val="double" w:sz="4" w:space="0" w:color="000000"/>
              <w:right w:val="double" w:sz="4" w:space="0" w:color="000000"/>
            </w:tcBorders>
          </w:tcPr>
          <w:p w14:paraId="05BB341B" w14:textId="77777777" w:rsidR="000C6693" w:rsidRDefault="00000000">
            <w:pPr>
              <w:spacing w:after="0" w:line="259" w:lineRule="auto"/>
              <w:ind w:left="0" w:firstLine="0"/>
            </w:pPr>
            <w:r>
              <w:rPr>
                <w:rFonts w:ascii="Cambria" w:eastAsia="Cambria" w:hAnsi="Cambria" w:cs="Cambria"/>
                <w:b/>
              </w:rPr>
              <w:t xml:space="preserve">Phase </w:t>
            </w:r>
          </w:p>
        </w:tc>
        <w:tc>
          <w:tcPr>
            <w:tcW w:w="1685" w:type="dxa"/>
            <w:tcBorders>
              <w:top w:val="double" w:sz="4" w:space="0" w:color="000000"/>
              <w:left w:val="double" w:sz="4" w:space="0" w:color="000000"/>
              <w:bottom w:val="double" w:sz="4" w:space="0" w:color="000000"/>
              <w:right w:val="double" w:sz="4" w:space="0" w:color="000000"/>
            </w:tcBorders>
          </w:tcPr>
          <w:p w14:paraId="79CAB39E" w14:textId="77777777" w:rsidR="000C6693" w:rsidRDefault="00000000">
            <w:pPr>
              <w:spacing w:after="0" w:line="259" w:lineRule="auto"/>
              <w:ind w:left="4" w:firstLine="0"/>
            </w:pPr>
            <w:r>
              <w:rPr>
                <w:rFonts w:ascii="Cambria" w:eastAsia="Cambria" w:hAnsi="Cambria" w:cs="Cambria"/>
                <w:b/>
              </w:rPr>
              <w:t xml:space="preserve">Task </w:t>
            </w:r>
          </w:p>
        </w:tc>
        <w:tc>
          <w:tcPr>
            <w:tcW w:w="684" w:type="dxa"/>
            <w:tcBorders>
              <w:top w:val="double" w:sz="4" w:space="0" w:color="000000"/>
              <w:left w:val="double" w:sz="4" w:space="0" w:color="000000"/>
              <w:bottom w:val="single" w:sz="6" w:space="0" w:color="8DB3E2"/>
              <w:right w:val="double" w:sz="4" w:space="0" w:color="000000"/>
            </w:tcBorders>
          </w:tcPr>
          <w:p w14:paraId="70599CFF" w14:textId="77777777" w:rsidR="000C6693" w:rsidRDefault="00000000">
            <w:pPr>
              <w:spacing w:after="16" w:line="259" w:lineRule="auto"/>
              <w:ind w:left="1" w:firstLine="0"/>
              <w:jc w:val="both"/>
            </w:pPr>
            <w:r>
              <w:rPr>
                <w:rFonts w:ascii="Cambria" w:eastAsia="Cambria" w:hAnsi="Cambria" w:cs="Cambria"/>
                <w:b/>
              </w:rPr>
              <w:t xml:space="preserve">Week </w:t>
            </w:r>
          </w:p>
          <w:p w14:paraId="38E8D25B" w14:textId="77777777" w:rsidR="000C6693" w:rsidRDefault="00000000">
            <w:pPr>
              <w:spacing w:after="0" w:line="259" w:lineRule="auto"/>
              <w:ind w:left="1" w:firstLine="0"/>
            </w:pPr>
            <w:r>
              <w:rPr>
                <w:rFonts w:ascii="Cambria" w:eastAsia="Cambria" w:hAnsi="Cambria" w:cs="Cambria"/>
                <w:b/>
              </w:rPr>
              <w:t xml:space="preserve">1-4 </w:t>
            </w:r>
          </w:p>
        </w:tc>
        <w:tc>
          <w:tcPr>
            <w:tcW w:w="684" w:type="dxa"/>
            <w:tcBorders>
              <w:top w:val="double" w:sz="4" w:space="0" w:color="000000"/>
              <w:left w:val="double" w:sz="4" w:space="0" w:color="000000"/>
              <w:bottom w:val="double" w:sz="4" w:space="0" w:color="000000"/>
              <w:right w:val="double" w:sz="4" w:space="0" w:color="000000"/>
            </w:tcBorders>
          </w:tcPr>
          <w:p w14:paraId="56DAC04E" w14:textId="77777777" w:rsidR="000C6693" w:rsidRDefault="00000000">
            <w:pPr>
              <w:spacing w:after="16" w:line="259" w:lineRule="auto"/>
              <w:ind w:left="4" w:firstLine="0"/>
              <w:jc w:val="both"/>
            </w:pPr>
            <w:r>
              <w:rPr>
                <w:rFonts w:ascii="Cambria" w:eastAsia="Cambria" w:hAnsi="Cambria" w:cs="Cambria"/>
                <w:b/>
              </w:rPr>
              <w:t xml:space="preserve">Week </w:t>
            </w:r>
          </w:p>
          <w:p w14:paraId="2110429C" w14:textId="77777777" w:rsidR="000C6693" w:rsidRDefault="00000000">
            <w:pPr>
              <w:spacing w:after="0" w:line="259" w:lineRule="auto"/>
              <w:ind w:left="4" w:firstLine="0"/>
            </w:pPr>
            <w:r>
              <w:rPr>
                <w:rFonts w:ascii="Cambria" w:eastAsia="Cambria" w:hAnsi="Cambria" w:cs="Cambria"/>
                <w:b/>
              </w:rPr>
              <w:t xml:space="preserve">5-8 </w:t>
            </w:r>
          </w:p>
        </w:tc>
        <w:tc>
          <w:tcPr>
            <w:tcW w:w="695" w:type="dxa"/>
            <w:tcBorders>
              <w:top w:val="double" w:sz="4" w:space="0" w:color="000000"/>
              <w:left w:val="double" w:sz="4" w:space="0" w:color="000000"/>
              <w:bottom w:val="double" w:sz="4" w:space="0" w:color="000000"/>
              <w:right w:val="double" w:sz="4" w:space="0" w:color="000000"/>
            </w:tcBorders>
          </w:tcPr>
          <w:p w14:paraId="07D81F16" w14:textId="77777777" w:rsidR="000C6693" w:rsidRDefault="00000000">
            <w:pPr>
              <w:spacing w:after="16" w:line="259" w:lineRule="auto"/>
              <w:ind w:left="4" w:firstLine="0"/>
              <w:jc w:val="both"/>
            </w:pPr>
            <w:r>
              <w:rPr>
                <w:rFonts w:ascii="Cambria" w:eastAsia="Cambria" w:hAnsi="Cambria" w:cs="Cambria"/>
                <w:b/>
              </w:rPr>
              <w:t xml:space="preserve">Week </w:t>
            </w:r>
          </w:p>
          <w:p w14:paraId="092D3C41" w14:textId="77777777" w:rsidR="000C6693" w:rsidRDefault="00000000">
            <w:pPr>
              <w:spacing w:after="0" w:line="259" w:lineRule="auto"/>
              <w:ind w:left="4" w:firstLine="0"/>
            </w:pPr>
            <w:r>
              <w:rPr>
                <w:rFonts w:ascii="Cambria" w:eastAsia="Cambria" w:hAnsi="Cambria" w:cs="Cambria"/>
                <w:b/>
              </w:rPr>
              <w:t xml:space="preserve">9-16 </w:t>
            </w:r>
          </w:p>
        </w:tc>
        <w:tc>
          <w:tcPr>
            <w:tcW w:w="704" w:type="dxa"/>
            <w:tcBorders>
              <w:top w:val="double" w:sz="4" w:space="0" w:color="000000"/>
              <w:left w:val="double" w:sz="4" w:space="0" w:color="000000"/>
              <w:bottom w:val="double" w:sz="4" w:space="0" w:color="000000"/>
              <w:right w:val="double" w:sz="4" w:space="0" w:color="000000"/>
            </w:tcBorders>
          </w:tcPr>
          <w:p w14:paraId="276D3200" w14:textId="77777777" w:rsidR="000C6693" w:rsidRDefault="00000000">
            <w:pPr>
              <w:spacing w:after="16" w:line="259" w:lineRule="auto"/>
              <w:ind w:left="2" w:firstLine="0"/>
              <w:jc w:val="both"/>
            </w:pPr>
            <w:r>
              <w:rPr>
                <w:rFonts w:ascii="Cambria" w:eastAsia="Cambria" w:hAnsi="Cambria" w:cs="Cambria"/>
                <w:b/>
              </w:rPr>
              <w:t xml:space="preserve">Week </w:t>
            </w:r>
          </w:p>
          <w:p w14:paraId="2324002B" w14:textId="77777777" w:rsidR="000C6693" w:rsidRDefault="00000000">
            <w:pPr>
              <w:spacing w:after="0" w:line="259" w:lineRule="auto"/>
              <w:ind w:left="2" w:firstLine="0"/>
              <w:jc w:val="both"/>
            </w:pPr>
            <w:r>
              <w:rPr>
                <w:rFonts w:ascii="Cambria" w:eastAsia="Cambria" w:hAnsi="Cambria" w:cs="Cambria"/>
                <w:b/>
              </w:rPr>
              <w:t xml:space="preserve">17-22 </w:t>
            </w:r>
          </w:p>
        </w:tc>
        <w:tc>
          <w:tcPr>
            <w:tcW w:w="704" w:type="dxa"/>
            <w:tcBorders>
              <w:top w:val="double" w:sz="4" w:space="0" w:color="000000"/>
              <w:left w:val="double" w:sz="4" w:space="0" w:color="000000"/>
              <w:bottom w:val="double" w:sz="4" w:space="0" w:color="000000"/>
              <w:right w:val="double" w:sz="4" w:space="0" w:color="000000"/>
            </w:tcBorders>
          </w:tcPr>
          <w:p w14:paraId="3727471D" w14:textId="77777777" w:rsidR="000C6693" w:rsidRDefault="00000000">
            <w:pPr>
              <w:spacing w:after="16" w:line="259" w:lineRule="auto"/>
              <w:ind w:left="4" w:firstLine="0"/>
              <w:jc w:val="both"/>
            </w:pPr>
            <w:r>
              <w:rPr>
                <w:rFonts w:ascii="Cambria" w:eastAsia="Cambria" w:hAnsi="Cambria" w:cs="Cambria"/>
                <w:b/>
              </w:rPr>
              <w:t xml:space="preserve">Week </w:t>
            </w:r>
          </w:p>
          <w:p w14:paraId="78E00709" w14:textId="77777777" w:rsidR="000C6693" w:rsidRDefault="00000000">
            <w:pPr>
              <w:spacing w:after="0" w:line="259" w:lineRule="auto"/>
              <w:ind w:left="4" w:firstLine="0"/>
              <w:jc w:val="both"/>
            </w:pPr>
            <w:r>
              <w:rPr>
                <w:rFonts w:ascii="Cambria" w:eastAsia="Cambria" w:hAnsi="Cambria" w:cs="Cambria"/>
                <w:b/>
              </w:rPr>
              <w:t xml:space="preserve">23-26 </w:t>
            </w:r>
          </w:p>
        </w:tc>
        <w:tc>
          <w:tcPr>
            <w:tcW w:w="704" w:type="dxa"/>
            <w:tcBorders>
              <w:top w:val="double" w:sz="4" w:space="0" w:color="000000"/>
              <w:left w:val="double" w:sz="4" w:space="0" w:color="000000"/>
              <w:bottom w:val="double" w:sz="4" w:space="0" w:color="000000"/>
              <w:right w:val="double" w:sz="4" w:space="0" w:color="000000"/>
            </w:tcBorders>
          </w:tcPr>
          <w:p w14:paraId="457AECDD" w14:textId="77777777" w:rsidR="000C6693" w:rsidRDefault="00000000">
            <w:pPr>
              <w:spacing w:after="16" w:line="259" w:lineRule="auto"/>
              <w:ind w:left="2" w:firstLine="0"/>
              <w:jc w:val="both"/>
            </w:pPr>
            <w:r>
              <w:rPr>
                <w:rFonts w:ascii="Cambria" w:eastAsia="Cambria" w:hAnsi="Cambria" w:cs="Cambria"/>
                <w:b/>
              </w:rPr>
              <w:t xml:space="preserve">Week </w:t>
            </w:r>
          </w:p>
          <w:p w14:paraId="17DDB939" w14:textId="77777777" w:rsidR="000C6693" w:rsidRDefault="00000000">
            <w:pPr>
              <w:spacing w:after="0" w:line="259" w:lineRule="auto"/>
              <w:ind w:left="2" w:firstLine="0"/>
              <w:jc w:val="both"/>
            </w:pPr>
            <w:r>
              <w:rPr>
                <w:rFonts w:ascii="Cambria" w:eastAsia="Cambria" w:hAnsi="Cambria" w:cs="Cambria"/>
                <w:b/>
              </w:rPr>
              <w:t xml:space="preserve">27-30 </w:t>
            </w:r>
          </w:p>
        </w:tc>
        <w:tc>
          <w:tcPr>
            <w:tcW w:w="1322" w:type="dxa"/>
            <w:tcBorders>
              <w:top w:val="double" w:sz="4" w:space="0" w:color="000000"/>
              <w:left w:val="double" w:sz="4" w:space="0" w:color="000000"/>
              <w:bottom w:val="double" w:sz="4" w:space="0" w:color="000000"/>
              <w:right w:val="double" w:sz="4" w:space="0" w:color="000000"/>
            </w:tcBorders>
          </w:tcPr>
          <w:p w14:paraId="30177881" w14:textId="77777777" w:rsidR="000C6693" w:rsidRDefault="00000000">
            <w:pPr>
              <w:spacing w:after="0" w:line="259" w:lineRule="auto"/>
              <w:ind w:left="2" w:firstLine="0"/>
              <w:jc w:val="both"/>
            </w:pPr>
            <w:r>
              <w:rPr>
                <w:rFonts w:ascii="Cambria" w:eastAsia="Cambria" w:hAnsi="Cambria" w:cs="Cambria"/>
                <w:b/>
              </w:rPr>
              <w:t xml:space="preserve">Deliverable </w:t>
            </w:r>
          </w:p>
        </w:tc>
      </w:tr>
      <w:tr w:rsidR="000C6693" w14:paraId="6612CE62" w14:textId="77777777">
        <w:trPr>
          <w:trHeight w:val="867"/>
        </w:trPr>
        <w:tc>
          <w:tcPr>
            <w:tcW w:w="1532" w:type="dxa"/>
            <w:tcBorders>
              <w:top w:val="double" w:sz="4" w:space="0" w:color="000000"/>
              <w:left w:val="double" w:sz="4" w:space="0" w:color="000000"/>
              <w:bottom w:val="double" w:sz="4" w:space="0" w:color="000000"/>
              <w:right w:val="double" w:sz="4" w:space="0" w:color="000000"/>
            </w:tcBorders>
          </w:tcPr>
          <w:p w14:paraId="58E00E03" w14:textId="77777777" w:rsidR="000C6693" w:rsidRDefault="00000000">
            <w:pPr>
              <w:spacing w:after="14" w:line="259" w:lineRule="auto"/>
              <w:ind w:left="0" w:firstLine="0"/>
              <w:jc w:val="both"/>
            </w:pPr>
            <w:r>
              <w:rPr>
                <w:rFonts w:ascii="Cambria" w:eastAsia="Cambria" w:hAnsi="Cambria" w:cs="Cambria"/>
                <w:b/>
              </w:rPr>
              <w:t xml:space="preserve">1. Research &amp; </w:t>
            </w:r>
          </w:p>
          <w:p w14:paraId="268671EB" w14:textId="77777777" w:rsidR="000C6693" w:rsidRDefault="00000000">
            <w:pPr>
              <w:spacing w:after="0" w:line="259" w:lineRule="auto"/>
              <w:ind w:left="0" w:firstLine="0"/>
            </w:pPr>
            <w:r>
              <w:rPr>
                <w:rFonts w:ascii="Cambria" w:eastAsia="Cambria" w:hAnsi="Cambria" w:cs="Cambria"/>
                <w:b/>
              </w:rPr>
              <w:t>Planning</w:t>
            </w: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0ECCFC45" w14:textId="77777777" w:rsidR="000C6693" w:rsidRDefault="00000000">
            <w:pPr>
              <w:spacing w:after="14" w:line="259" w:lineRule="auto"/>
              <w:ind w:left="4" w:firstLine="0"/>
            </w:pPr>
            <w:r>
              <w:rPr>
                <w:rFonts w:ascii="Cambria" w:eastAsia="Cambria" w:hAnsi="Cambria" w:cs="Cambria"/>
              </w:rPr>
              <w:t xml:space="preserve">Literature </w:t>
            </w:r>
          </w:p>
          <w:p w14:paraId="68F6A9DF" w14:textId="77777777" w:rsidR="000C6693" w:rsidRDefault="00000000">
            <w:pPr>
              <w:spacing w:after="0" w:line="259" w:lineRule="auto"/>
              <w:ind w:left="4" w:firstLine="0"/>
            </w:pPr>
            <w:r>
              <w:rPr>
                <w:rFonts w:ascii="Cambria" w:eastAsia="Cambria" w:hAnsi="Cambria" w:cs="Cambria"/>
              </w:rPr>
              <w:t xml:space="preserve">Review </w:t>
            </w:r>
          </w:p>
        </w:tc>
        <w:tc>
          <w:tcPr>
            <w:tcW w:w="684" w:type="dxa"/>
            <w:tcBorders>
              <w:top w:val="single" w:sz="6" w:space="0" w:color="8DB3E2"/>
              <w:left w:val="double" w:sz="4" w:space="0" w:color="000000"/>
              <w:bottom w:val="double" w:sz="6" w:space="0" w:color="8DB3E2"/>
              <w:right w:val="double" w:sz="4" w:space="0" w:color="000000"/>
            </w:tcBorders>
            <w:shd w:val="clear" w:color="auto" w:fill="8DB3E2"/>
          </w:tcPr>
          <w:p w14:paraId="59DFC2CD" w14:textId="77777777" w:rsidR="000C6693" w:rsidRDefault="00000000">
            <w:pPr>
              <w:spacing w:after="0" w:line="259" w:lineRule="auto"/>
              <w:ind w:left="1"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784116CC"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741498A0"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55303087"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34C2955E"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7E90753"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31CABC44" w14:textId="77777777" w:rsidR="000C6693" w:rsidRDefault="00000000">
            <w:pPr>
              <w:spacing w:after="14" w:line="259" w:lineRule="auto"/>
              <w:ind w:left="2" w:firstLine="0"/>
            </w:pPr>
            <w:r>
              <w:rPr>
                <w:rFonts w:ascii="Cambria" w:eastAsia="Cambria" w:hAnsi="Cambria" w:cs="Cambria"/>
              </w:rPr>
              <w:t xml:space="preserve">Literature </w:t>
            </w:r>
          </w:p>
          <w:p w14:paraId="49A5509F" w14:textId="77777777" w:rsidR="000C6693" w:rsidRDefault="00000000">
            <w:pPr>
              <w:spacing w:after="0" w:line="259" w:lineRule="auto"/>
              <w:ind w:left="2" w:firstLine="0"/>
            </w:pPr>
            <w:r>
              <w:rPr>
                <w:rFonts w:ascii="Cambria" w:eastAsia="Cambria" w:hAnsi="Cambria" w:cs="Cambria"/>
              </w:rPr>
              <w:t xml:space="preserve">Review </w:t>
            </w:r>
          </w:p>
        </w:tc>
      </w:tr>
      <w:tr w:rsidR="000C6693" w14:paraId="6E79AE40"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7A8471A5"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4608C44C" w14:textId="77777777" w:rsidR="000C6693" w:rsidRDefault="00000000">
            <w:pPr>
              <w:spacing w:after="14" w:line="259" w:lineRule="auto"/>
              <w:ind w:left="4" w:firstLine="0"/>
            </w:pPr>
            <w:r>
              <w:rPr>
                <w:rFonts w:ascii="Cambria" w:eastAsia="Cambria" w:hAnsi="Cambria" w:cs="Cambria"/>
              </w:rPr>
              <w:t xml:space="preserve">Finalize </w:t>
            </w:r>
          </w:p>
          <w:p w14:paraId="595F6D1A" w14:textId="77777777" w:rsidR="000C6693" w:rsidRDefault="00000000">
            <w:pPr>
              <w:spacing w:after="0" w:line="259" w:lineRule="auto"/>
              <w:ind w:left="4" w:firstLine="0"/>
            </w:pPr>
            <w:r>
              <w:rPr>
                <w:rFonts w:ascii="Cambria" w:eastAsia="Cambria" w:hAnsi="Cambria" w:cs="Cambria"/>
              </w:rPr>
              <w:t xml:space="preserve">Requirements </w:t>
            </w:r>
          </w:p>
        </w:tc>
        <w:tc>
          <w:tcPr>
            <w:tcW w:w="684" w:type="dxa"/>
            <w:tcBorders>
              <w:top w:val="double" w:sz="6" w:space="0" w:color="8DB3E2"/>
              <w:left w:val="double" w:sz="4" w:space="0" w:color="000000"/>
              <w:bottom w:val="double" w:sz="6" w:space="0" w:color="8DB3E2"/>
              <w:right w:val="double" w:sz="4" w:space="0" w:color="000000"/>
            </w:tcBorders>
            <w:shd w:val="clear" w:color="auto" w:fill="8DB3E2"/>
          </w:tcPr>
          <w:p w14:paraId="3CE961F3" w14:textId="77777777" w:rsidR="000C6693" w:rsidRDefault="00000000">
            <w:pPr>
              <w:spacing w:after="0" w:line="259" w:lineRule="auto"/>
              <w:ind w:left="1"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605F8982"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4C2B1F16"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D54672F"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1A0747E6"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45E0385"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45B9CB4D" w14:textId="77777777" w:rsidR="000C6693" w:rsidRDefault="00000000">
            <w:pPr>
              <w:spacing w:after="14" w:line="259" w:lineRule="auto"/>
              <w:ind w:left="2" w:firstLine="0"/>
            </w:pPr>
            <w:r>
              <w:rPr>
                <w:rFonts w:ascii="Cambria" w:eastAsia="Cambria" w:hAnsi="Cambria" w:cs="Cambria"/>
              </w:rPr>
              <w:t xml:space="preserve">Req. </w:t>
            </w:r>
          </w:p>
          <w:p w14:paraId="03B9157A" w14:textId="77777777" w:rsidR="000C6693" w:rsidRDefault="00000000">
            <w:pPr>
              <w:spacing w:after="0" w:line="259" w:lineRule="auto"/>
              <w:ind w:left="2" w:firstLine="0"/>
            </w:pPr>
            <w:r>
              <w:rPr>
                <w:rFonts w:ascii="Cambria" w:eastAsia="Cambria" w:hAnsi="Cambria" w:cs="Cambria"/>
              </w:rPr>
              <w:t xml:space="preserve">Document </w:t>
            </w:r>
          </w:p>
        </w:tc>
      </w:tr>
      <w:tr w:rsidR="000C6693" w14:paraId="0BAA03E5"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4D1ED1A6"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325DA5A5" w14:textId="77777777" w:rsidR="000C6693" w:rsidRDefault="00000000">
            <w:pPr>
              <w:spacing w:after="16" w:line="259" w:lineRule="auto"/>
              <w:ind w:left="4" w:firstLine="0"/>
            </w:pPr>
            <w:r>
              <w:rPr>
                <w:rFonts w:ascii="Cambria" w:eastAsia="Cambria" w:hAnsi="Cambria" w:cs="Cambria"/>
              </w:rPr>
              <w:t xml:space="preserve">Finalize </w:t>
            </w:r>
          </w:p>
          <w:p w14:paraId="4DA88AB3" w14:textId="77777777" w:rsidR="000C6693" w:rsidRDefault="00000000">
            <w:pPr>
              <w:spacing w:after="0" w:line="259" w:lineRule="auto"/>
              <w:ind w:left="4" w:firstLine="0"/>
            </w:pPr>
            <w:r>
              <w:rPr>
                <w:rFonts w:ascii="Cambria" w:eastAsia="Cambria" w:hAnsi="Cambria" w:cs="Cambria"/>
              </w:rPr>
              <w:t xml:space="preserve">Proposal </w:t>
            </w:r>
          </w:p>
        </w:tc>
        <w:tc>
          <w:tcPr>
            <w:tcW w:w="684" w:type="dxa"/>
            <w:tcBorders>
              <w:top w:val="double" w:sz="6" w:space="0" w:color="8DB3E2"/>
              <w:left w:val="double" w:sz="4" w:space="0" w:color="000000"/>
              <w:bottom w:val="double" w:sz="4" w:space="0" w:color="000000"/>
              <w:right w:val="double" w:sz="4" w:space="0" w:color="000000"/>
            </w:tcBorders>
            <w:shd w:val="clear" w:color="auto" w:fill="8DB3E2"/>
          </w:tcPr>
          <w:p w14:paraId="55DDD41C" w14:textId="77777777" w:rsidR="000C6693" w:rsidRDefault="00000000">
            <w:pPr>
              <w:spacing w:after="0" w:line="259" w:lineRule="auto"/>
              <w:ind w:left="1" w:firstLine="0"/>
            </w:pPr>
            <w:r>
              <w:rPr>
                <w:rFonts w:ascii="Cambria" w:eastAsia="Cambria" w:hAnsi="Cambria" w:cs="Cambria"/>
              </w:rPr>
              <w:t xml:space="preserve"> </w:t>
            </w:r>
          </w:p>
        </w:tc>
        <w:tc>
          <w:tcPr>
            <w:tcW w:w="684" w:type="dxa"/>
            <w:tcBorders>
              <w:top w:val="double" w:sz="4" w:space="0" w:color="000000"/>
              <w:left w:val="double" w:sz="4" w:space="0" w:color="000000"/>
              <w:bottom w:val="single" w:sz="6" w:space="0" w:color="8DB3E2"/>
              <w:right w:val="double" w:sz="4" w:space="0" w:color="000000"/>
            </w:tcBorders>
          </w:tcPr>
          <w:p w14:paraId="3A1F2345"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5798D386"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1CF7A422"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636067C5"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0479CBFC"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4F9326BD" w14:textId="77777777" w:rsidR="000C6693" w:rsidRDefault="00000000">
            <w:pPr>
              <w:spacing w:after="16" w:line="259" w:lineRule="auto"/>
              <w:ind w:left="2" w:firstLine="0"/>
            </w:pPr>
            <w:r>
              <w:rPr>
                <w:rFonts w:ascii="Cambria" w:eastAsia="Cambria" w:hAnsi="Cambria" w:cs="Cambria"/>
              </w:rPr>
              <w:t xml:space="preserve">Project </w:t>
            </w:r>
          </w:p>
          <w:p w14:paraId="5B41F03C" w14:textId="77777777" w:rsidR="000C6693" w:rsidRDefault="00000000">
            <w:pPr>
              <w:spacing w:after="0" w:line="259" w:lineRule="auto"/>
              <w:ind w:left="2" w:firstLine="0"/>
            </w:pPr>
            <w:r>
              <w:rPr>
                <w:rFonts w:ascii="Cambria" w:eastAsia="Cambria" w:hAnsi="Cambria" w:cs="Cambria"/>
              </w:rPr>
              <w:t xml:space="preserve">Proposal </w:t>
            </w:r>
          </w:p>
        </w:tc>
      </w:tr>
      <w:tr w:rsidR="000C6693" w14:paraId="2732128E"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1464105B" w14:textId="77777777" w:rsidR="000C6693" w:rsidRDefault="00000000">
            <w:pPr>
              <w:spacing w:after="17" w:line="259" w:lineRule="auto"/>
              <w:ind w:left="0" w:firstLine="0"/>
            </w:pPr>
            <w:r>
              <w:rPr>
                <w:rFonts w:ascii="Cambria" w:eastAsia="Cambria" w:hAnsi="Cambria" w:cs="Cambria"/>
                <w:b/>
              </w:rPr>
              <w:t xml:space="preserve">2. System </w:t>
            </w:r>
          </w:p>
          <w:p w14:paraId="5DD43452" w14:textId="77777777" w:rsidR="000C6693" w:rsidRDefault="00000000">
            <w:pPr>
              <w:spacing w:after="0" w:line="259" w:lineRule="auto"/>
              <w:ind w:left="0" w:firstLine="0"/>
            </w:pPr>
            <w:r>
              <w:rPr>
                <w:rFonts w:ascii="Cambria" w:eastAsia="Cambria" w:hAnsi="Cambria" w:cs="Cambria"/>
                <w:b/>
              </w:rPr>
              <w:t>Design</w:t>
            </w: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30E80FA6" w14:textId="77777777" w:rsidR="000C6693" w:rsidRDefault="00000000">
            <w:pPr>
              <w:spacing w:after="17" w:line="259" w:lineRule="auto"/>
              <w:ind w:left="4" w:firstLine="0"/>
            </w:pPr>
            <w:r>
              <w:rPr>
                <w:rFonts w:ascii="Cambria" w:eastAsia="Cambria" w:hAnsi="Cambria" w:cs="Cambria"/>
              </w:rPr>
              <w:t xml:space="preserve">System </w:t>
            </w:r>
          </w:p>
          <w:p w14:paraId="51AD0F52" w14:textId="77777777" w:rsidR="000C6693" w:rsidRDefault="00000000">
            <w:pPr>
              <w:spacing w:after="0" w:line="259" w:lineRule="auto"/>
              <w:ind w:left="4" w:firstLine="0"/>
            </w:pPr>
            <w:r>
              <w:rPr>
                <w:rFonts w:ascii="Cambria" w:eastAsia="Cambria" w:hAnsi="Cambria" w:cs="Cambria"/>
              </w:rPr>
              <w:t xml:space="preserve">Architecture </w:t>
            </w:r>
          </w:p>
        </w:tc>
        <w:tc>
          <w:tcPr>
            <w:tcW w:w="684" w:type="dxa"/>
            <w:tcBorders>
              <w:top w:val="double" w:sz="4" w:space="0" w:color="000000"/>
              <w:left w:val="double" w:sz="4" w:space="0" w:color="000000"/>
              <w:bottom w:val="double" w:sz="4" w:space="0" w:color="000000"/>
              <w:right w:val="double" w:sz="4" w:space="0" w:color="000000"/>
            </w:tcBorders>
          </w:tcPr>
          <w:p w14:paraId="7731A995" w14:textId="77777777" w:rsidR="000C6693" w:rsidRDefault="00000000">
            <w:pPr>
              <w:spacing w:after="0" w:line="259" w:lineRule="auto"/>
              <w:ind w:left="1" w:firstLine="0"/>
            </w:pPr>
            <w:r>
              <w:rPr>
                <w:rFonts w:ascii="Cambria" w:eastAsia="Cambria" w:hAnsi="Cambria" w:cs="Cambria"/>
              </w:rPr>
              <w:t xml:space="preserve"> </w:t>
            </w:r>
          </w:p>
        </w:tc>
        <w:tc>
          <w:tcPr>
            <w:tcW w:w="684" w:type="dxa"/>
            <w:tcBorders>
              <w:top w:val="single" w:sz="6" w:space="0" w:color="8DB3E2"/>
              <w:left w:val="double" w:sz="4" w:space="0" w:color="000000"/>
              <w:bottom w:val="double" w:sz="6" w:space="0" w:color="8DB3E2"/>
              <w:right w:val="double" w:sz="4" w:space="0" w:color="000000"/>
            </w:tcBorders>
            <w:shd w:val="clear" w:color="auto" w:fill="8DB3E2"/>
          </w:tcPr>
          <w:p w14:paraId="4743AF71"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0AAE54B3"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5CF417EA"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1B465163"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3AD1396"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51D54C6A" w14:textId="77777777" w:rsidR="000C6693" w:rsidRDefault="00000000">
            <w:pPr>
              <w:spacing w:after="17" w:line="259" w:lineRule="auto"/>
              <w:ind w:left="2" w:firstLine="0"/>
              <w:jc w:val="both"/>
            </w:pPr>
            <w:r>
              <w:rPr>
                <w:rFonts w:ascii="Cambria" w:eastAsia="Cambria" w:hAnsi="Cambria" w:cs="Cambria"/>
              </w:rPr>
              <w:t xml:space="preserve">Architecture </w:t>
            </w:r>
          </w:p>
          <w:p w14:paraId="7EE16023" w14:textId="77777777" w:rsidR="000C6693" w:rsidRDefault="00000000">
            <w:pPr>
              <w:spacing w:after="0" w:line="259" w:lineRule="auto"/>
              <w:ind w:left="2" w:firstLine="0"/>
            </w:pPr>
            <w:r>
              <w:rPr>
                <w:rFonts w:ascii="Cambria" w:eastAsia="Cambria" w:hAnsi="Cambria" w:cs="Cambria"/>
              </w:rPr>
              <w:t xml:space="preserve">Diagram </w:t>
            </w:r>
          </w:p>
        </w:tc>
      </w:tr>
      <w:tr w:rsidR="000C6693" w14:paraId="6CBEF1AD" w14:textId="77777777">
        <w:trPr>
          <w:trHeight w:val="871"/>
        </w:trPr>
        <w:tc>
          <w:tcPr>
            <w:tcW w:w="1532" w:type="dxa"/>
            <w:tcBorders>
              <w:top w:val="double" w:sz="4" w:space="0" w:color="000000"/>
              <w:left w:val="double" w:sz="4" w:space="0" w:color="000000"/>
              <w:bottom w:val="double" w:sz="4" w:space="0" w:color="000000"/>
              <w:right w:val="double" w:sz="4" w:space="0" w:color="000000"/>
            </w:tcBorders>
          </w:tcPr>
          <w:p w14:paraId="46FEA488"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31FAD22B" w14:textId="77777777" w:rsidR="000C6693" w:rsidRDefault="00000000">
            <w:pPr>
              <w:spacing w:after="16" w:line="259" w:lineRule="auto"/>
              <w:ind w:left="4" w:firstLine="0"/>
            </w:pPr>
            <w:r>
              <w:rPr>
                <w:rFonts w:ascii="Cambria" w:eastAsia="Cambria" w:hAnsi="Cambria" w:cs="Cambria"/>
              </w:rPr>
              <w:t xml:space="preserve">Database </w:t>
            </w:r>
          </w:p>
          <w:p w14:paraId="7E5D9083" w14:textId="77777777" w:rsidR="000C6693" w:rsidRDefault="00000000">
            <w:pPr>
              <w:spacing w:after="0" w:line="259" w:lineRule="auto"/>
              <w:ind w:left="4" w:firstLine="0"/>
            </w:pPr>
            <w:r>
              <w:rPr>
                <w:rFonts w:ascii="Cambria" w:eastAsia="Cambria" w:hAnsi="Cambria" w:cs="Cambria"/>
              </w:rPr>
              <w:t xml:space="preserve">Schema </w:t>
            </w:r>
          </w:p>
        </w:tc>
        <w:tc>
          <w:tcPr>
            <w:tcW w:w="684" w:type="dxa"/>
            <w:tcBorders>
              <w:top w:val="double" w:sz="4" w:space="0" w:color="000000"/>
              <w:left w:val="double" w:sz="4" w:space="0" w:color="000000"/>
              <w:bottom w:val="double" w:sz="4" w:space="0" w:color="000000"/>
              <w:right w:val="double" w:sz="4" w:space="0" w:color="000000"/>
            </w:tcBorders>
          </w:tcPr>
          <w:p w14:paraId="667DEA13" w14:textId="77777777" w:rsidR="000C6693" w:rsidRDefault="00000000">
            <w:pPr>
              <w:spacing w:after="0" w:line="259" w:lineRule="auto"/>
              <w:ind w:left="1" w:firstLine="0"/>
            </w:pPr>
            <w:r>
              <w:rPr>
                <w:rFonts w:ascii="Cambria" w:eastAsia="Cambria" w:hAnsi="Cambria" w:cs="Cambria"/>
              </w:rPr>
              <w:t xml:space="preserve"> </w:t>
            </w:r>
          </w:p>
        </w:tc>
        <w:tc>
          <w:tcPr>
            <w:tcW w:w="684" w:type="dxa"/>
            <w:tcBorders>
              <w:top w:val="double" w:sz="6" w:space="0" w:color="8DB3E2"/>
              <w:left w:val="double" w:sz="4" w:space="0" w:color="000000"/>
              <w:bottom w:val="double" w:sz="6" w:space="0" w:color="8DB3E2"/>
              <w:right w:val="double" w:sz="4" w:space="0" w:color="000000"/>
            </w:tcBorders>
            <w:shd w:val="clear" w:color="auto" w:fill="8DB3E2"/>
          </w:tcPr>
          <w:p w14:paraId="0789B7BE"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495AA986"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362647AE"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598BB6B"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F5AF692"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5FB2453C" w14:textId="77777777" w:rsidR="000C6693" w:rsidRDefault="00000000">
            <w:pPr>
              <w:spacing w:after="16" w:line="259" w:lineRule="auto"/>
              <w:ind w:left="2" w:firstLine="0"/>
            </w:pPr>
            <w:r>
              <w:rPr>
                <w:rFonts w:ascii="Cambria" w:eastAsia="Cambria" w:hAnsi="Cambria" w:cs="Cambria"/>
              </w:rPr>
              <w:t xml:space="preserve">Database </w:t>
            </w:r>
          </w:p>
          <w:p w14:paraId="5516F4EC" w14:textId="77777777" w:rsidR="000C6693" w:rsidRDefault="00000000">
            <w:pPr>
              <w:spacing w:after="0" w:line="259" w:lineRule="auto"/>
              <w:ind w:left="2" w:firstLine="0"/>
            </w:pPr>
            <w:r>
              <w:rPr>
                <w:rFonts w:ascii="Cambria" w:eastAsia="Cambria" w:hAnsi="Cambria" w:cs="Cambria"/>
              </w:rPr>
              <w:t xml:space="preserve">Schema </w:t>
            </w:r>
          </w:p>
        </w:tc>
      </w:tr>
      <w:tr w:rsidR="000C6693" w14:paraId="74B0BFAA" w14:textId="77777777">
        <w:trPr>
          <w:trHeight w:val="859"/>
        </w:trPr>
        <w:tc>
          <w:tcPr>
            <w:tcW w:w="1532" w:type="dxa"/>
            <w:tcBorders>
              <w:top w:val="double" w:sz="4" w:space="0" w:color="000000"/>
              <w:left w:val="double" w:sz="4" w:space="0" w:color="000000"/>
              <w:bottom w:val="double" w:sz="4" w:space="0" w:color="000000"/>
              <w:right w:val="double" w:sz="4" w:space="0" w:color="000000"/>
            </w:tcBorders>
          </w:tcPr>
          <w:p w14:paraId="744A61EC" w14:textId="77777777" w:rsidR="000C6693" w:rsidRDefault="00000000">
            <w:pPr>
              <w:spacing w:after="0" w:line="259" w:lineRule="auto"/>
              <w:ind w:left="0" w:firstLine="0"/>
            </w:pPr>
            <w:r>
              <w:rPr>
                <w:rFonts w:ascii="Cambria" w:eastAsia="Cambria" w:hAnsi="Cambria" w:cs="Cambria"/>
              </w:rPr>
              <w:lastRenderedPageBreak/>
              <w:t xml:space="preserve"> </w:t>
            </w:r>
          </w:p>
        </w:tc>
        <w:tc>
          <w:tcPr>
            <w:tcW w:w="1685" w:type="dxa"/>
            <w:tcBorders>
              <w:top w:val="double" w:sz="4" w:space="0" w:color="000000"/>
              <w:left w:val="double" w:sz="4" w:space="0" w:color="000000"/>
              <w:bottom w:val="double" w:sz="4" w:space="0" w:color="000000"/>
              <w:right w:val="double" w:sz="4" w:space="0" w:color="000000"/>
            </w:tcBorders>
          </w:tcPr>
          <w:p w14:paraId="649B801C" w14:textId="77777777" w:rsidR="000C6693" w:rsidRDefault="00000000">
            <w:pPr>
              <w:spacing w:after="16" w:line="259" w:lineRule="auto"/>
              <w:ind w:left="4" w:firstLine="0"/>
            </w:pPr>
            <w:r>
              <w:rPr>
                <w:rFonts w:ascii="Cambria" w:eastAsia="Cambria" w:hAnsi="Cambria" w:cs="Cambria"/>
              </w:rPr>
              <w:t xml:space="preserve">UI/UX </w:t>
            </w:r>
          </w:p>
          <w:p w14:paraId="3C8EA93C" w14:textId="77777777" w:rsidR="000C6693" w:rsidRDefault="00000000">
            <w:pPr>
              <w:spacing w:after="0" w:line="259" w:lineRule="auto"/>
              <w:ind w:left="4" w:firstLine="0"/>
            </w:pPr>
            <w:r>
              <w:rPr>
                <w:rFonts w:ascii="Cambria" w:eastAsia="Cambria" w:hAnsi="Cambria" w:cs="Cambria"/>
              </w:rPr>
              <w:t xml:space="preserve">Wireframes </w:t>
            </w:r>
          </w:p>
        </w:tc>
        <w:tc>
          <w:tcPr>
            <w:tcW w:w="684" w:type="dxa"/>
            <w:tcBorders>
              <w:top w:val="double" w:sz="4" w:space="0" w:color="000000"/>
              <w:left w:val="double" w:sz="4" w:space="0" w:color="000000"/>
              <w:bottom w:val="double" w:sz="4" w:space="0" w:color="000000"/>
              <w:right w:val="double" w:sz="4" w:space="0" w:color="000000"/>
            </w:tcBorders>
          </w:tcPr>
          <w:p w14:paraId="47FF2E53" w14:textId="77777777" w:rsidR="000C6693" w:rsidRDefault="00000000">
            <w:pPr>
              <w:spacing w:after="0" w:line="259" w:lineRule="auto"/>
              <w:ind w:left="1" w:firstLine="0"/>
            </w:pPr>
            <w:r>
              <w:rPr>
                <w:rFonts w:ascii="Cambria" w:eastAsia="Cambria" w:hAnsi="Cambria" w:cs="Cambria"/>
              </w:rPr>
              <w:t xml:space="preserve"> </w:t>
            </w:r>
          </w:p>
        </w:tc>
        <w:tc>
          <w:tcPr>
            <w:tcW w:w="684" w:type="dxa"/>
            <w:tcBorders>
              <w:top w:val="double" w:sz="6" w:space="0" w:color="8DB3E2"/>
              <w:left w:val="double" w:sz="4" w:space="0" w:color="000000"/>
              <w:bottom w:val="double" w:sz="4" w:space="0" w:color="000000"/>
              <w:right w:val="double" w:sz="4" w:space="0" w:color="000000"/>
            </w:tcBorders>
            <w:shd w:val="clear" w:color="auto" w:fill="8DB3E2"/>
          </w:tcPr>
          <w:p w14:paraId="23A10397"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73137EBC"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4DF1EC0E"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54F9B55E" w14:textId="77777777" w:rsidR="000C6693" w:rsidRDefault="00000000">
            <w:pPr>
              <w:spacing w:after="0" w:line="259" w:lineRule="auto"/>
              <w:ind w:left="4"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0AAFC0A7"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137E708E" w14:textId="77777777" w:rsidR="000C6693" w:rsidRDefault="00000000">
            <w:pPr>
              <w:spacing w:after="0" w:line="259" w:lineRule="auto"/>
              <w:ind w:left="2" w:firstLine="0"/>
            </w:pPr>
            <w:r>
              <w:rPr>
                <w:rFonts w:ascii="Cambria" w:eastAsia="Cambria" w:hAnsi="Cambria" w:cs="Cambria"/>
              </w:rPr>
              <w:t xml:space="preserve">UI Mockups </w:t>
            </w:r>
          </w:p>
        </w:tc>
      </w:tr>
      <w:tr w:rsidR="000C6693" w14:paraId="5F1828AF" w14:textId="77777777">
        <w:trPr>
          <w:trHeight w:val="1653"/>
        </w:trPr>
        <w:tc>
          <w:tcPr>
            <w:tcW w:w="1532" w:type="dxa"/>
            <w:tcBorders>
              <w:top w:val="double" w:sz="4" w:space="0" w:color="000000"/>
              <w:left w:val="double" w:sz="4" w:space="0" w:color="000000"/>
              <w:bottom w:val="double" w:sz="4" w:space="0" w:color="000000"/>
              <w:right w:val="double" w:sz="4" w:space="0" w:color="000000"/>
            </w:tcBorders>
          </w:tcPr>
          <w:p w14:paraId="3BB5D2EC" w14:textId="77777777" w:rsidR="000C6693" w:rsidRDefault="00000000">
            <w:pPr>
              <w:spacing w:after="215" w:line="259" w:lineRule="auto"/>
              <w:ind w:left="0" w:firstLine="0"/>
            </w:pPr>
            <w:r>
              <w:rPr>
                <w:rFonts w:ascii="Cambria" w:eastAsia="Cambria" w:hAnsi="Cambria" w:cs="Cambria"/>
                <w:b/>
              </w:rPr>
              <w:t xml:space="preserve"> </w:t>
            </w:r>
          </w:p>
          <w:p w14:paraId="49696C72" w14:textId="77777777" w:rsidR="000C6693" w:rsidRDefault="00000000">
            <w:pPr>
              <w:spacing w:after="14" w:line="259" w:lineRule="auto"/>
              <w:ind w:left="0" w:firstLine="0"/>
            </w:pPr>
            <w:r>
              <w:rPr>
                <w:rFonts w:ascii="Cambria" w:eastAsia="Cambria" w:hAnsi="Cambria" w:cs="Cambria"/>
                <w:b/>
              </w:rPr>
              <w:t xml:space="preserve">3. </w:t>
            </w:r>
          </w:p>
          <w:p w14:paraId="6C721A8B" w14:textId="77777777" w:rsidR="000C6693" w:rsidRDefault="00000000">
            <w:pPr>
              <w:spacing w:after="16" w:line="259" w:lineRule="auto"/>
              <w:ind w:left="0" w:firstLine="0"/>
              <w:jc w:val="both"/>
            </w:pPr>
            <w:r>
              <w:rPr>
                <w:rFonts w:ascii="Cambria" w:eastAsia="Cambria" w:hAnsi="Cambria" w:cs="Cambria"/>
                <w:b/>
              </w:rPr>
              <w:t xml:space="preserve">Development </w:t>
            </w:r>
          </w:p>
          <w:p w14:paraId="70712B1F" w14:textId="77777777" w:rsidR="000C6693" w:rsidRDefault="00000000">
            <w:pPr>
              <w:spacing w:after="0" w:line="259" w:lineRule="auto"/>
              <w:ind w:left="0" w:firstLine="0"/>
            </w:pPr>
            <w:r>
              <w:rPr>
                <w:rFonts w:ascii="Cambria" w:eastAsia="Cambria" w:hAnsi="Cambria" w:cs="Cambria"/>
                <w:b/>
              </w:rPr>
              <w:t>(Core)</w:t>
            </w: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4090425E" w14:textId="77777777" w:rsidR="000C6693" w:rsidRDefault="00000000">
            <w:pPr>
              <w:spacing w:after="16" w:line="259" w:lineRule="auto"/>
              <w:ind w:left="4" w:firstLine="0"/>
            </w:pPr>
            <w:r>
              <w:rPr>
                <w:rFonts w:ascii="Cambria" w:eastAsia="Cambria" w:hAnsi="Cambria" w:cs="Cambria"/>
              </w:rPr>
              <w:t xml:space="preserve">Backend Setup </w:t>
            </w:r>
          </w:p>
          <w:p w14:paraId="794EDE98" w14:textId="77777777" w:rsidR="000C6693" w:rsidRDefault="00000000">
            <w:pPr>
              <w:spacing w:after="0" w:line="259" w:lineRule="auto"/>
              <w:ind w:left="4" w:firstLine="0"/>
            </w:pPr>
            <w:r>
              <w:rPr>
                <w:rFonts w:ascii="Cambria" w:eastAsia="Cambria" w:hAnsi="Cambria" w:cs="Cambria"/>
              </w:rPr>
              <w:t xml:space="preserve">(API, Auth) </w:t>
            </w:r>
          </w:p>
        </w:tc>
        <w:tc>
          <w:tcPr>
            <w:tcW w:w="684" w:type="dxa"/>
            <w:tcBorders>
              <w:top w:val="double" w:sz="4" w:space="0" w:color="000000"/>
              <w:left w:val="double" w:sz="4" w:space="0" w:color="000000"/>
              <w:bottom w:val="double" w:sz="4" w:space="0" w:color="000000"/>
              <w:right w:val="double" w:sz="4" w:space="0" w:color="000000"/>
            </w:tcBorders>
          </w:tcPr>
          <w:p w14:paraId="61BE743D"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627E2E49"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single" w:sz="6" w:space="0" w:color="8DB3E2"/>
              <w:left w:val="double" w:sz="4" w:space="0" w:color="000000"/>
              <w:bottom w:val="double" w:sz="6" w:space="0" w:color="8DB3E2"/>
              <w:right w:val="double" w:sz="4" w:space="0" w:color="000000"/>
            </w:tcBorders>
            <w:shd w:val="clear" w:color="auto" w:fill="8DB3E2"/>
          </w:tcPr>
          <w:p w14:paraId="1DC29677"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4D1314F1"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01746DA"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48060937"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2A9C4BBD" w14:textId="77777777" w:rsidR="000C6693" w:rsidRDefault="00000000">
            <w:pPr>
              <w:spacing w:after="16" w:line="259" w:lineRule="auto"/>
              <w:ind w:left="4" w:firstLine="0"/>
            </w:pPr>
            <w:r>
              <w:rPr>
                <w:rFonts w:ascii="Cambria" w:eastAsia="Cambria" w:hAnsi="Cambria" w:cs="Cambria"/>
              </w:rPr>
              <w:t xml:space="preserve">Functional </w:t>
            </w:r>
          </w:p>
          <w:p w14:paraId="49125372" w14:textId="77777777" w:rsidR="000C6693" w:rsidRDefault="00000000">
            <w:pPr>
              <w:spacing w:after="0" w:line="259" w:lineRule="auto"/>
              <w:ind w:left="4" w:firstLine="0"/>
            </w:pPr>
            <w:r>
              <w:rPr>
                <w:rFonts w:ascii="Cambria" w:eastAsia="Cambria" w:hAnsi="Cambria" w:cs="Cambria"/>
              </w:rPr>
              <w:t xml:space="preserve">API </w:t>
            </w:r>
          </w:p>
        </w:tc>
      </w:tr>
      <w:tr w:rsidR="000C6693" w14:paraId="1CA13501" w14:textId="77777777">
        <w:trPr>
          <w:trHeight w:val="871"/>
        </w:trPr>
        <w:tc>
          <w:tcPr>
            <w:tcW w:w="1532" w:type="dxa"/>
            <w:tcBorders>
              <w:top w:val="double" w:sz="4" w:space="0" w:color="000000"/>
              <w:left w:val="double" w:sz="4" w:space="0" w:color="000000"/>
              <w:bottom w:val="double" w:sz="4" w:space="0" w:color="000000"/>
              <w:right w:val="double" w:sz="4" w:space="0" w:color="000000"/>
            </w:tcBorders>
          </w:tcPr>
          <w:p w14:paraId="3CDDAD79"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1F54C404" w14:textId="77777777" w:rsidR="000C6693" w:rsidRDefault="00000000">
            <w:pPr>
              <w:spacing w:after="16" w:line="259" w:lineRule="auto"/>
              <w:ind w:left="4" w:firstLine="0"/>
            </w:pPr>
            <w:r>
              <w:rPr>
                <w:rFonts w:ascii="Cambria" w:eastAsia="Cambria" w:hAnsi="Cambria" w:cs="Cambria"/>
              </w:rPr>
              <w:t xml:space="preserve">Frontend Setup </w:t>
            </w:r>
          </w:p>
          <w:p w14:paraId="11F084C1" w14:textId="77777777" w:rsidR="000C6693" w:rsidRDefault="00000000">
            <w:pPr>
              <w:spacing w:after="0" w:line="259" w:lineRule="auto"/>
              <w:ind w:left="4" w:firstLine="0"/>
            </w:pPr>
            <w:r>
              <w:rPr>
                <w:rFonts w:ascii="Cambria" w:eastAsia="Cambria" w:hAnsi="Cambria" w:cs="Cambria"/>
              </w:rPr>
              <w:t xml:space="preserve">(Profile Mgt) </w:t>
            </w:r>
          </w:p>
        </w:tc>
        <w:tc>
          <w:tcPr>
            <w:tcW w:w="684" w:type="dxa"/>
            <w:tcBorders>
              <w:top w:val="double" w:sz="4" w:space="0" w:color="000000"/>
              <w:left w:val="double" w:sz="4" w:space="0" w:color="000000"/>
              <w:bottom w:val="double" w:sz="4" w:space="0" w:color="000000"/>
              <w:right w:val="double" w:sz="4" w:space="0" w:color="000000"/>
            </w:tcBorders>
          </w:tcPr>
          <w:p w14:paraId="53219589"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4A72962A"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6" w:space="0" w:color="8DB3E2"/>
              <w:left w:val="double" w:sz="4" w:space="0" w:color="000000"/>
              <w:bottom w:val="double" w:sz="6" w:space="0" w:color="8DB3E2"/>
              <w:right w:val="double" w:sz="4" w:space="0" w:color="000000"/>
            </w:tcBorders>
            <w:shd w:val="clear" w:color="auto" w:fill="8DB3E2"/>
          </w:tcPr>
          <w:p w14:paraId="28F7AA97"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40583AD2"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13D56D92"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DD9475D"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1393A603" w14:textId="77777777" w:rsidR="000C6693" w:rsidRDefault="00000000">
            <w:pPr>
              <w:spacing w:after="16" w:line="259" w:lineRule="auto"/>
              <w:ind w:left="4" w:firstLine="0"/>
            </w:pPr>
            <w:r>
              <w:rPr>
                <w:rFonts w:ascii="Cambria" w:eastAsia="Cambria" w:hAnsi="Cambria" w:cs="Cambria"/>
              </w:rPr>
              <w:t xml:space="preserve">User Profile </w:t>
            </w:r>
          </w:p>
          <w:p w14:paraId="225471DF" w14:textId="77777777" w:rsidR="000C6693" w:rsidRDefault="00000000">
            <w:pPr>
              <w:spacing w:after="0" w:line="259" w:lineRule="auto"/>
              <w:ind w:left="4" w:firstLine="0"/>
            </w:pPr>
            <w:r>
              <w:rPr>
                <w:rFonts w:ascii="Cambria" w:eastAsia="Cambria" w:hAnsi="Cambria" w:cs="Cambria"/>
              </w:rPr>
              <w:t xml:space="preserve">UI </w:t>
            </w:r>
          </w:p>
        </w:tc>
      </w:tr>
      <w:tr w:rsidR="000C6693" w14:paraId="7FAA7EA3" w14:textId="77777777">
        <w:trPr>
          <w:trHeight w:val="1004"/>
        </w:trPr>
        <w:tc>
          <w:tcPr>
            <w:tcW w:w="1532" w:type="dxa"/>
            <w:tcBorders>
              <w:top w:val="double" w:sz="4" w:space="0" w:color="000000"/>
              <w:left w:val="double" w:sz="4" w:space="0" w:color="000000"/>
              <w:bottom w:val="double" w:sz="4" w:space="0" w:color="000000"/>
              <w:right w:val="double" w:sz="4" w:space="0" w:color="000000"/>
            </w:tcBorders>
          </w:tcPr>
          <w:p w14:paraId="6F7B3BA8"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65AC8321" w14:textId="77777777" w:rsidR="000C6693" w:rsidRDefault="00000000">
            <w:pPr>
              <w:spacing w:after="16" w:line="259" w:lineRule="auto"/>
              <w:ind w:left="4" w:firstLine="0"/>
            </w:pPr>
            <w:r>
              <w:rPr>
                <w:rFonts w:ascii="Cambria" w:eastAsia="Cambria" w:hAnsi="Cambria" w:cs="Cambria"/>
              </w:rPr>
              <w:t xml:space="preserve">Database </w:t>
            </w:r>
          </w:p>
          <w:p w14:paraId="262F86CB" w14:textId="77777777" w:rsidR="000C6693" w:rsidRDefault="00000000">
            <w:pPr>
              <w:spacing w:after="0" w:line="259" w:lineRule="auto"/>
              <w:ind w:left="4" w:firstLine="0"/>
              <w:jc w:val="both"/>
            </w:pPr>
            <w:r>
              <w:rPr>
                <w:rFonts w:ascii="Cambria" w:eastAsia="Cambria" w:hAnsi="Cambria" w:cs="Cambria"/>
              </w:rPr>
              <w:t xml:space="preserve">Implementation </w:t>
            </w:r>
          </w:p>
        </w:tc>
        <w:tc>
          <w:tcPr>
            <w:tcW w:w="684" w:type="dxa"/>
            <w:tcBorders>
              <w:top w:val="double" w:sz="4" w:space="0" w:color="000000"/>
              <w:left w:val="double" w:sz="4" w:space="0" w:color="000000"/>
              <w:bottom w:val="double" w:sz="4" w:space="0" w:color="000000"/>
              <w:right w:val="double" w:sz="4" w:space="0" w:color="000000"/>
            </w:tcBorders>
          </w:tcPr>
          <w:p w14:paraId="0852F29D"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713234D8"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6" w:space="0" w:color="8DB3E2"/>
              <w:left w:val="double" w:sz="4" w:space="0" w:color="000000"/>
              <w:bottom w:val="double" w:sz="6" w:space="0" w:color="8DB3E2"/>
              <w:right w:val="double" w:sz="4" w:space="0" w:color="000000"/>
            </w:tcBorders>
            <w:shd w:val="clear" w:color="auto" w:fill="8DB3E2"/>
          </w:tcPr>
          <w:p w14:paraId="2E222B12"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6FDB1AE4"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43A3965D"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5CC393C"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36BCAFA1" w14:textId="77777777" w:rsidR="000C6693" w:rsidRDefault="00000000">
            <w:pPr>
              <w:spacing w:after="0" w:line="259" w:lineRule="auto"/>
              <w:ind w:left="4" w:firstLine="0"/>
            </w:pPr>
            <w:r>
              <w:rPr>
                <w:rFonts w:ascii="Cambria" w:eastAsia="Cambria" w:hAnsi="Cambria" w:cs="Cambria"/>
              </w:rPr>
              <w:t xml:space="preserve">Database </w:t>
            </w:r>
          </w:p>
        </w:tc>
      </w:tr>
      <w:tr w:rsidR="000C6693" w14:paraId="17538F0C"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4AC93A89"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24D77569" w14:textId="77777777" w:rsidR="000C6693" w:rsidRDefault="00000000">
            <w:pPr>
              <w:spacing w:after="16" w:line="259" w:lineRule="auto"/>
              <w:ind w:left="4" w:firstLine="0"/>
            </w:pPr>
            <w:r>
              <w:rPr>
                <w:rFonts w:ascii="Cambria" w:eastAsia="Cambria" w:hAnsi="Cambria" w:cs="Cambria"/>
              </w:rPr>
              <w:t xml:space="preserve">Initial AI Model </w:t>
            </w:r>
          </w:p>
          <w:p w14:paraId="78BFF63D" w14:textId="77777777" w:rsidR="000C6693" w:rsidRDefault="00000000">
            <w:pPr>
              <w:spacing w:after="0" w:line="259" w:lineRule="auto"/>
              <w:ind w:left="4" w:firstLine="0"/>
            </w:pPr>
            <w:r>
              <w:rPr>
                <w:rFonts w:ascii="Cambria" w:eastAsia="Cambria" w:hAnsi="Cambria" w:cs="Cambria"/>
              </w:rPr>
              <w:t xml:space="preserve">(v1) </w:t>
            </w:r>
          </w:p>
        </w:tc>
        <w:tc>
          <w:tcPr>
            <w:tcW w:w="684" w:type="dxa"/>
            <w:tcBorders>
              <w:top w:val="double" w:sz="4" w:space="0" w:color="000000"/>
              <w:left w:val="double" w:sz="4" w:space="0" w:color="000000"/>
              <w:bottom w:val="double" w:sz="4" w:space="0" w:color="000000"/>
              <w:right w:val="double" w:sz="4" w:space="0" w:color="000000"/>
            </w:tcBorders>
          </w:tcPr>
          <w:p w14:paraId="77566BBB"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496FE297"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6" w:space="0" w:color="8DB3E2"/>
              <w:left w:val="double" w:sz="4" w:space="0" w:color="000000"/>
              <w:bottom w:val="double" w:sz="4" w:space="0" w:color="000000"/>
              <w:right w:val="double" w:sz="4" w:space="0" w:color="000000"/>
            </w:tcBorders>
            <w:shd w:val="clear" w:color="auto" w:fill="8DB3E2"/>
          </w:tcPr>
          <w:p w14:paraId="645485DB"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single" w:sz="6" w:space="0" w:color="8DB3E2"/>
              <w:right w:val="double" w:sz="4" w:space="0" w:color="000000"/>
            </w:tcBorders>
          </w:tcPr>
          <w:p w14:paraId="19A01BF2"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E5CD048"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39AF2AEE"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100EBEF6" w14:textId="77777777" w:rsidR="000C6693" w:rsidRDefault="00000000">
            <w:pPr>
              <w:spacing w:after="16" w:line="259" w:lineRule="auto"/>
              <w:ind w:left="4" w:firstLine="0"/>
            </w:pPr>
            <w:r>
              <w:rPr>
                <w:rFonts w:ascii="Cambria" w:eastAsia="Cambria" w:hAnsi="Cambria" w:cs="Cambria"/>
              </w:rPr>
              <w:t xml:space="preserve">Basic Rec. </w:t>
            </w:r>
          </w:p>
          <w:p w14:paraId="20C09652" w14:textId="77777777" w:rsidR="000C6693" w:rsidRDefault="00000000">
            <w:pPr>
              <w:spacing w:after="0" w:line="259" w:lineRule="auto"/>
              <w:ind w:left="4" w:firstLine="0"/>
            </w:pPr>
            <w:r>
              <w:rPr>
                <w:rFonts w:ascii="Cambria" w:eastAsia="Cambria" w:hAnsi="Cambria" w:cs="Cambria"/>
              </w:rPr>
              <w:t xml:space="preserve">Model </w:t>
            </w:r>
          </w:p>
        </w:tc>
      </w:tr>
      <w:tr w:rsidR="000C6693" w14:paraId="5B0F6A7B" w14:textId="77777777">
        <w:trPr>
          <w:trHeight w:val="1171"/>
        </w:trPr>
        <w:tc>
          <w:tcPr>
            <w:tcW w:w="1532" w:type="dxa"/>
            <w:tcBorders>
              <w:top w:val="double" w:sz="4" w:space="0" w:color="000000"/>
              <w:left w:val="double" w:sz="4" w:space="0" w:color="000000"/>
              <w:bottom w:val="double" w:sz="4" w:space="0" w:color="000000"/>
              <w:right w:val="double" w:sz="4" w:space="0" w:color="000000"/>
            </w:tcBorders>
          </w:tcPr>
          <w:p w14:paraId="7BA38F3B" w14:textId="77777777" w:rsidR="000C6693" w:rsidRDefault="00000000">
            <w:pPr>
              <w:spacing w:after="14" w:line="259" w:lineRule="auto"/>
              <w:ind w:left="0" w:firstLine="0"/>
            </w:pPr>
            <w:r>
              <w:rPr>
                <w:rFonts w:ascii="Cambria" w:eastAsia="Cambria" w:hAnsi="Cambria" w:cs="Cambria"/>
                <w:b/>
              </w:rPr>
              <w:t xml:space="preserve">4. </w:t>
            </w:r>
          </w:p>
          <w:p w14:paraId="4CBABC66" w14:textId="77777777" w:rsidR="000C6693" w:rsidRDefault="00000000">
            <w:pPr>
              <w:spacing w:after="16" w:line="259" w:lineRule="auto"/>
              <w:ind w:left="0" w:firstLine="0"/>
              <w:jc w:val="both"/>
            </w:pPr>
            <w:r>
              <w:rPr>
                <w:rFonts w:ascii="Cambria" w:eastAsia="Cambria" w:hAnsi="Cambria" w:cs="Cambria"/>
                <w:b/>
              </w:rPr>
              <w:t xml:space="preserve">Development </w:t>
            </w:r>
          </w:p>
          <w:p w14:paraId="32DA7989" w14:textId="77777777" w:rsidR="000C6693" w:rsidRDefault="00000000">
            <w:pPr>
              <w:spacing w:after="0" w:line="259" w:lineRule="auto"/>
              <w:ind w:left="0" w:firstLine="0"/>
            </w:pPr>
            <w:r>
              <w:rPr>
                <w:rFonts w:ascii="Cambria" w:eastAsia="Cambria" w:hAnsi="Cambria" w:cs="Cambria"/>
                <w:b/>
              </w:rPr>
              <w:t>(Features)</w:t>
            </w: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02754681" w14:textId="77777777" w:rsidR="000C6693" w:rsidRDefault="00000000">
            <w:pPr>
              <w:spacing w:after="0" w:line="259" w:lineRule="auto"/>
              <w:ind w:left="4" w:firstLine="0"/>
              <w:jc w:val="both"/>
            </w:pPr>
            <w:r>
              <w:rPr>
                <w:rFonts w:ascii="Cambria" w:eastAsia="Cambria" w:hAnsi="Cambria" w:cs="Cambria"/>
              </w:rPr>
              <w:t xml:space="preserve">Quiz Integration </w:t>
            </w:r>
          </w:p>
        </w:tc>
        <w:tc>
          <w:tcPr>
            <w:tcW w:w="684" w:type="dxa"/>
            <w:tcBorders>
              <w:top w:val="double" w:sz="4" w:space="0" w:color="000000"/>
              <w:left w:val="double" w:sz="4" w:space="0" w:color="000000"/>
              <w:bottom w:val="double" w:sz="4" w:space="0" w:color="000000"/>
              <w:right w:val="double" w:sz="4" w:space="0" w:color="000000"/>
            </w:tcBorders>
          </w:tcPr>
          <w:p w14:paraId="681E6C26"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7227CADD"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7B9E880D"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single" w:sz="6" w:space="0" w:color="8DB3E2"/>
              <w:left w:val="double" w:sz="4" w:space="0" w:color="000000"/>
              <w:bottom w:val="double" w:sz="6" w:space="0" w:color="8DB3E2"/>
              <w:right w:val="double" w:sz="4" w:space="0" w:color="000000"/>
            </w:tcBorders>
            <w:shd w:val="clear" w:color="auto" w:fill="8DB3E2"/>
          </w:tcPr>
          <w:p w14:paraId="0BD66006"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3A2E7F0D"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4CCEA65"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6448E1E8" w14:textId="77777777" w:rsidR="000C6693" w:rsidRDefault="00000000">
            <w:pPr>
              <w:spacing w:after="0" w:line="259" w:lineRule="auto"/>
              <w:ind w:left="4" w:firstLine="0"/>
              <w:jc w:val="both"/>
            </w:pPr>
            <w:r>
              <w:rPr>
                <w:rFonts w:ascii="Cambria" w:eastAsia="Cambria" w:hAnsi="Cambria" w:cs="Cambria"/>
              </w:rPr>
              <w:t xml:space="preserve">Quiz Feature </w:t>
            </w:r>
          </w:p>
        </w:tc>
      </w:tr>
      <w:tr w:rsidR="000C6693" w14:paraId="4302137A" w14:textId="77777777">
        <w:trPr>
          <w:trHeight w:val="871"/>
        </w:trPr>
        <w:tc>
          <w:tcPr>
            <w:tcW w:w="1532" w:type="dxa"/>
            <w:tcBorders>
              <w:top w:val="double" w:sz="4" w:space="0" w:color="000000"/>
              <w:left w:val="double" w:sz="4" w:space="0" w:color="000000"/>
              <w:bottom w:val="double" w:sz="4" w:space="0" w:color="000000"/>
              <w:right w:val="double" w:sz="4" w:space="0" w:color="000000"/>
            </w:tcBorders>
          </w:tcPr>
          <w:p w14:paraId="7974CB6B"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10ACC6CE" w14:textId="77777777" w:rsidR="000C6693" w:rsidRDefault="00000000">
            <w:pPr>
              <w:spacing w:after="16" w:line="259" w:lineRule="auto"/>
              <w:ind w:left="4" w:firstLine="0"/>
              <w:jc w:val="both"/>
            </w:pPr>
            <w:r>
              <w:rPr>
                <w:rFonts w:ascii="Cambria" w:eastAsia="Cambria" w:hAnsi="Cambria" w:cs="Cambria"/>
              </w:rPr>
              <w:t xml:space="preserve">Course/Job Data </w:t>
            </w:r>
          </w:p>
          <w:p w14:paraId="4F5374EC" w14:textId="77777777" w:rsidR="000C6693" w:rsidRDefault="00000000">
            <w:pPr>
              <w:spacing w:after="0" w:line="259" w:lineRule="auto"/>
              <w:ind w:left="4" w:firstLine="0"/>
            </w:pPr>
            <w:r>
              <w:rPr>
                <w:rFonts w:ascii="Cambria" w:eastAsia="Cambria" w:hAnsi="Cambria" w:cs="Cambria"/>
              </w:rPr>
              <w:t xml:space="preserve">Integration </w:t>
            </w:r>
          </w:p>
        </w:tc>
        <w:tc>
          <w:tcPr>
            <w:tcW w:w="684" w:type="dxa"/>
            <w:tcBorders>
              <w:top w:val="double" w:sz="4" w:space="0" w:color="000000"/>
              <w:left w:val="double" w:sz="4" w:space="0" w:color="000000"/>
              <w:bottom w:val="double" w:sz="4" w:space="0" w:color="000000"/>
              <w:right w:val="double" w:sz="4" w:space="0" w:color="000000"/>
            </w:tcBorders>
          </w:tcPr>
          <w:p w14:paraId="4FB96264"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16007C4F"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2BAD9E58"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6" w:space="0" w:color="8DB3E2"/>
              <w:left w:val="double" w:sz="4" w:space="0" w:color="000000"/>
              <w:bottom w:val="double" w:sz="6" w:space="0" w:color="8DB3E2"/>
              <w:right w:val="double" w:sz="4" w:space="0" w:color="000000"/>
            </w:tcBorders>
            <w:shd w:val="clear" w:color="auto" w:fill="8DB3E2"/>
          </w:tcPr>
          <w:p w14:paraId="3EA05FEC"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98CC54A"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18797895"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0713B7A9" w14:textId="77777777" w:rsidR="000C6693" w:rsidRDefault="00000000">
            <w:pPr>
              <w:spacing w:after="16" w:line="259" w:lineRule="auto"/>
              <w:ind w:left="4" w:firstLine="0"/>
            </w:pPr>
            <w:r>
              <w:rPr>
                <w:rFonts w:ascii="Cambria" w:eastAsia="Cambria" w:hAnsi="Cambria" w:cs="Cambria"/>
              </w:rPr>
              <w:t xml:space="preserve">Populated </w:t>
            </w:r>
          </w:p>
          <w:p w14:paraId="1A798578" w14:textId="77777777" w:rsidR="000C6693" w:rsidRDefault="00000000">
            <w:pPr>
              <w:spacing w:after="0" w:line="259" w:lineRule="auto"/>
              <w:ind w:left="4" w:firstLine="0"/>
            </w:pPr>
            <w:r>
              <w:rPr>
                <w:rFonts w:ascii="Cambria" w:eastAsia="Cambria" w:hAnsi="Cambria" w:cs="Cambria"/>
              </w:rPr>
              <w:t xml:space="preserve">DB </w:t>
            </w:r>
          </w:p>
        </w:tc>
      </w:tr>
      <w:tr w:rsidR="000C6693" w14:paraId="2C89E995"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41B202B7"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651F06B0" w14:textId="77777777" w:rsidR="000C6693" w:rsidRDefault="00000000">
            <w:pPr>
              <w:spacing w:after="16" w:line="259" w:lineRule="auto"/>
              <w:ind w:left="4" w:firstLine="0"/>
            </w:pPr>
            <w:r>
              <w:rPr>
                <w:rFonts w:ascii="Cambria" w:eastAsia="Cambria" w:hAnsi="Cambria" w:cs="Cambria"/>
              </w:rPr>
              <w:t xml:space="preserve">Browser &amp; </w:t>
            </w:r>
          </w:p>
          <w:p w14:paraId="72507077" w14:textId="77777777" w:rsidR="000C6693" w:rsidRDefault="00000000">
            <w:pPr>
              <w:spacing w:after="0" w:line="259" w:lineRule="auto"/>
              <w:ind w:left="4" w:firstLine="0"/>
            </w:pPr>
            <w:r>
              <w:rPr>
                <w:rFonts w:ascii="Cambria" w:eastAsia="Cambria" w:hAnsi="Cambria" w:cs="Cambria"/>
              </w:rPr>
              <w:t xml:space="preserve">Visualization </w:t>
            </w:r>
          </w:p>
        </w:tc>
        <w:tc>
          <w:tcPr>
            <w:tcW w:w="684" w:type="dxa"/>
            <w:tcBorders>
              <w:top w:val="double" w:sz="4" w:space="0" w:color="000000"/>
              <w:left w:val="double" w:sz="4" w:space="0" w:color="000000"/>
              <w:bottom w:val="double" w:sz="4" w:space="0" w:color="000000"/>
              <w:right w:val="double" w:sz="4" w:space="0" w:color="000000"/>
            </w:tcBorders>
          </w:tcPr>
          <w:p w14:paraId="12F77FF7"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3BF4EE96"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3E71D1C0"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6" w:space="0" w:color="8DB3E2"/>
              <w:left w:val="double" w:sz="4" w:space="0" w:color="000000"/>
              <w:bottom w:val="double" w:sz="6" w:space="0" w:color="8DB3E2"/>
              <w:right w:val="double" w:sz="4" w:space="0" w:color="000000"/>
            </w:tcBorders>
            <w:shd w:val="clear" w:color="auto" w:fill="8DB3E2"/>
          </w:tcPr>
          <w:p w14:paraId="2F8883C0"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3331DCA"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B0A9B55"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60F5FA9F" w14:textId="77777777" w:rsidR="000C6693" w:rsidRDefault="00000000">
            <w:pPr>
              <w:spacing w:after="16" w:line="259" w:lineRule="auto"/>
              <w:ind w:left="4" w:firstLine="0"/>
            </w:pPr>
            <w:r>
              <w:rPr>
                <w:rFonts w:ascii="Cambria" w:eastAsia="Cambria" w:hAnsi="Cambria" w:cs="Cambria"/>
              </w:rPr>
              <w:t xml:space="preserve">Front-end </w:t>
            </w:r>
          </w:p>
          <w:p w14:paraId="579C9195" w14:textId="77777777" w:rsidR="000C6693" w:rsidRDefault="00000000">
            <w:pPr>
              <w:spacing w:after="0" w:line="259" w:lineRule="auto"/>
              <w:ind w:left="4" w:firstLine="0"/>
            </w:pPr>
            <w:r>
              <w:rPr>
                <w:rFonts w:ascii="Cambria" w:eastAsia="Cambria" w:hAnsi="Cambria" w:cs="Cambria"/>
              </w:rPr>
              <w:t xml:space="preserve">Features </w:t>
            </w:r>
          </w:p>
        </w:tc>
      </w:tr>
      <w:tr w:rsidR="000C6693" w14:paraId="2959AC8D"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41D2B48C"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4B653A46" w14:textId="77777777" w:rsidR="000C6693" w:rsidRDefault="00000000">
            <w:pPr>
              <w:spacing w:after="14" w:line="259" w:lineRule="auto"/>
              <w:ind w:left="4" w:firstLine="0"/>
            </w:pPr>
            <w:r>
              <w:rPr>
                <w:rFonts w:ascii="Cambria" w:eastAsia="Cambria" w:hAnsi="Cambria" w:cs="Cambria"/>
              </w:rPr>
              <w:t xml:space="preserve">Multilingual </w:t>
            </w:r>
          </w:p>
          <w:p w14:paraId="057959FD" w14:textId="77777777" w:rsidR="000C6693" w:rsidRDefault="00000000">
            <w:pPr>
              <w:spacing w:after="0" w:line="259" w:lineRule="auto"/>
              <w:ind w:left="4" w:firstLine="0"/>
            </w:pPr>
            <w:r>
              <w:rPr>
                <w:rFonts w:ascii="Cambria" w:eastAsia="Cambria" w:hAnsi="Cambria" w:cs="Cambria"/>
              </w:rPr>
              <w:t xml:space="preserve">Support </w:t>
            </w:r>
          </w:p>
        </w:tc>
        <w:tc>
          <w:tcPr>
            <w:tcW w:w="684" w:type="dxa"/>
            <w:tcBorders>
              <w:top w:val="double" w:sz="4" w:space="0" w:color="000000"/>
              <w:left w:val="double" w:sz="4" w:space="0" w:color="000000"/>
              <w:bottom w:val="double" w:sz="4" w:space="0" w:color="000000"/>
              <w:right w:val="double" w:sz="4" w:space="0" w:color="000000"/>
            </w:tcBorders>
          </w:tcPr>
          <w:p w14:paraId="1B7DE820"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483EC35B"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2AD94896"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6" w:space="0" w:color="8DB3E2"/>
              <w:left w:val="double" w:sz="4" w:space="0" w:color="000000"/>
              <w:bottom w:val="double" w:sz="4" w:space="0" w:color="000000"/>
              <w:right w:val="double" w:sz="4" w:space="0" w:color="000000"/>
            </w:tcBorders>
            <w:shd w:val="clear" w:color="auto" w:fill="8DB3E2"/>
          </w:tcPr>
          <w:p w14:paraId="6CC263C1"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single" w:sz="6" w:space="0" w:color="8DB3E2"/>
              <w:right w:val="double" w:sz="4" w:space="0" w:color="000000"/>
            </w:tcBorders>
          </w:tcPr>
          <w:p w14:paraId="7879C4F7"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286409F"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236A0E92" w14:textId="77777777" w:rsidR="000C6693" w:rsidRDefault="00000000">
            <w:pPr>
              <w:spacing w:after="14" w:line="259" w:lineRule="auto"/>
              <w:ind w:left="4" w:firstLine="0"/>
            </w:pPr>
            <w:r>
              <w:rPr>
                <w:rFonts w:ascii="Cambria" w:eastAsia="Cambria" w:hAnsi="Cambria" w:cs="Cambria"/>
              </w:rPr>
              <w:t xml:space="preserve">Multilingual </w:t>
            </w:r>
          </w:p>
          <w:p w14:paraId="36BDC5CA" w14:textId="77777777" w:rsidR="000C6693" w:rsidRDefault="00000000">
            <w:pPr>
              <w:spacing w:after="0" w:line="259" w:lineRule="auto"/>
              <w:ind w:left="4" w:firstLine="0"/>
            </w:pPr>
            <w:r>
              <w:rPr>
                <w:rFonts w:ascii="Cambria" w:eastAsia="Cambria" w:hAnsi="Cambria" w:cs="Cambria"/>
              </w:rPr>
              <w:t xml:space="preserve">UI </w:t>
            </w:r>
          </w:p>
        </w:tc>
      </w:tr>
      <w:tr w:rsidR="000C6693" w14:paraId="157B6724" w14:textId="77777777">
        <w:trPr>
          <w:trHeight w:val="1169"/>
        </w:trPr>
        <w:tc>
          <w:tcPr>
            <w:tcW w:w="1532" w:type="dxa"/>
            <w:tcBorders>
              <w:top w:val="double" w:sz="4" w:space="0" w:color="000000"/>
              <w:left w:val="double" w:sz="4" w:space="0" w:color="000000"/>
              <w:bottom w:val="double" w:sz="4" w:space="0" w:color="000000"/>
              <w:right w:val="double" w:sz="4" w:space="0" w:color="000000"/>
            </w:tcBorders>
          </w:tcPr>
          <w:p w14:paraId="703D72B7" w14:textId="77777777" w:rsidR="000C6693" w:rsidRDefault="00000000">
            <w:pPr>
              <w:spacing w:after="14" w:line="259" w:lineRule="auto"/>
              <w:ind w:left="0" w:firstLine="0"/>
            </w:pPr>
            <w:r>
              <w:rPr>
                <w:rFonts w:ascii="Cambria" w:eastAsia="Cambria" w:hAnsi="Cambria" w:cs="Cambria"/>
                <w:b/>
              </w:rPr>
              <w:t xml:space="preserve">5. Testing &amp; </w:t>
            </w:r>
          </w:p>
          <w:p w14:paraId="0066B9FD" w14:textId="77777777" w:rsidR="000C6693" w:rsidRDefault="00000000">
            <w:pPr>
              <w:spacing w:after="0" w:line="259" w:lineRule="auto"/>
              <w:ind w:left="0" w:firstLine="0"/>
            </w:pPr>
            <w:r>
              <w:rPr>
                <w:rFonts w:ascii="Cambria" w:eastAsia="Cambria" w:hAnsi="Cambria" w:cs="Cambria"/>
                <w:b/>
              </w:rPr>
              <w:t>Evaluation</w:t>
            </w: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7FF9DAC6" w14:textId="77777777" w:rsidR="000C6693" w:rsidRDefault="00000000">
            <w:pPr>
              <w:spacing w:after="14" w:line="259" w:lineRule="auto"/>
              <w:ind w:left="4" w:firstLine="0"/>
            </w:pPr>
            <w:r>
              <w:rPr>
                <w:rFonts w:ascii="Cambria" w:eastAsia="Cambria" w:hAnsi="Cambria" w:cs="Cambria"/>
              </w:rPr>
              <w:t xml:space="preserve">Unit &amp; </w:t>
            </w:r>
          </w:p>
          <w:p w14:paraId="2F4AE328" w14:textId="77777777" w:rsidR="000C6693" w:rsidRDefault="00000000">
            <w:pPr>
              <w:spacing w:after="16" w:line="259" w:lineRule="auto"/>
              <w:ind w:left="4" w:firstLine="0"/>
            </w:pPr>
            <w:r>
              <w:rPr>
                <w:rFonts w:ascii="Cambria" w:eastAsia="Cambria" w:hAnsi="Cambria" w:cs="Cambria"/>
              </w:rPr>
              <w:t xml:space="preserve">Integration </w:t>
            </w:r>
          </w:p>
          <w:p w14:paraId="66F935BE" w14:textId="77777777" w:rsidR="000C6693" w:rsidRDefault="00000000">
            <w:pPr>
              <w:spacing w:after="0" w:line="259" w:lineRule="auto"/>
              <w:ind w:left="4" w:firstLine="0"/>
            </w:pPr>
            <w:r>
              <w:rPr>
                <w:rFonts w:ascii="Cambria" w:eastAsia="Cambria" w:hAnsi="Cambria" w:cs="Cambria"/>
              </w:rPr>
              <w:t xml:space="preserve">Testing </w:t>
            </w:r>
          </w:p>
        </w:tc>
        <w:tc>
          <w:tcPr>
            <w:tcW w:w="684" w:type="dxa"/>
            <w:tcBorders>
              <w:top w:val="double" w:sz="4" w:space="0" w:color="000000"/>
              <w:left w:val="double" w:sz="4" w:space="0" w:color="000000"/>
              <w:bottom w:val="double" w:sz="4" w:space="0" w:color="000000"/>
              <w:right w:val="double" w:sz="4" w:space="0" w:color="000000"/>
            </w:tcBorders>
          </w:tcPr>
          <w:p w14:paraId="018FAD6B"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7FFC8ADA"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1667DB1D"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94DA79A"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single" w:sz="6" w:space="0" w:color="8DB3E2"/>
              <w:left w:val="double" w:sz="4" w:space="0" w:color="000000"/>
              <w:bottom w:val="double" w:sz="6" w:space="0" w:color="8DB3E2"/>
              <w:right w:val="double" w:sz="4" w:space="0" w:color="000000"/>
            </w:tcBorders>
            <w:shd w:val="clear" w:color="auto" w:fill="8DB3E2"/>
          </w:tcPr>
          <w:p w14:paraId="23237E09"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3A6F6DD"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57593CB9" w14:textId="77777777" w:rsidR="000C6693" w:rsidRDefault="00000000">
            <w:pPr>
              <w:spacing w:after="0" w:line="259" w:lineRule="auto"/>
              <w:ind w:left="4" w:firstLine="0"/>
            </w:pPr>
            <w:r>
              <w:rPr>
                <w:rFonts w:ascii="Cambria" w:eastAsia="Cambria" w:hAnsi="Cambria" w:cs="Cambria"/>
              </w:rPr>
              <w:t xml:space="preserve">Test Report </w:t>
            </w:r>
          </w:p>
        </w:tc>
      </w:tr>
      <w:tr w:rsidR="000C6693" w14:paraId="68FCAE78"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3A309311"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7486B57C" w14:textId="77777777" w:rsidR="000C6693" w:rsidRDefault="00000000">
            <w:pPr>
              <w:spacing w:after="16" w:line="259" w:lineRule="auto"/>
              <w:ind w:left="4" w:firstLine="0"/>
            </w:pPr>
            <w:r>
              <w:rPr>
                <w:rFonts w:ascii="Cambria" w:eastAsia="Cambria" w:hAnsi="Cambria" w:cs="Cambria"/>
              </w:rPr>
              <w:t xml:space="preserve">Model Tuning </w:t>
            </w:r>
          </w:p>
          <w:p w14:paraId="6EED4CBB" w14:textId="77777777" w:rsidR="000C6693" w:rsidRDefault="00000000">
            <w:pPr>
              <w:spacing w:after="0" w:line="259" w:lineRule="auto"/>
              <w:ind w:left="4" w:firstLine="0"/>
            </w:pPr>
            <w:r>
              <w:rPr>
                <w:rFonts w:ascii="Cambria" w:eastAsia="Cambria" w:hAnsi="Cambria" w:cs="Cambria"/>
              </w:rPr>
              <w:t xml:space="preserve">(v2) </w:t>
            </w:r>
          </w:p>
        </w:tc>
        <w:tc>
          <w:tcPr>
            <w:tcW w:w="684" w:type="dxa"/>
            <w:tcBorders>
              <w:top w:val="double" w:sz="4" w:space="0" w:color="000000"/>
              <w:left w:val="double" w:sz="4" w:space="0" w:color="000000"/>
              <w:bottom w:val="double" w:sz="4" w:space="0" w:color="000000"/>
              <w:right w:val="double" w:sz="4" w:space="0" w:color="000000"/>
            </w:tcBorders>
          </w:tcPr>
          <w:p w14:paraId="20A59759"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0BABFD17"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601900F8"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3A470AFA"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6" w:space="0" w:color="8DB3E2"/>
              <w:left w:val="double" w:sz="4" w:space="0" w:color="000000"/>
              <w:bottom w:val="double" w:sz="4" w:space="0" w:color="000000"/>
              <w:right w:val="double" w:sz="4" w:space="0" w:color="000000"/>
            </w:tcBorders>
            <w:shd w:val="clear" w:color="auto" w:fill="8DB3E2"/>
          </w:tcPr>
          <w:p w14:paraId="527CED57"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4" w:space="0" w:color="000000"/>
              <w:left w:val="double" w:sz="4" w:space="0" w:color="000000"/>
              <w:bottom w:val="single" w:sz="6" w:space="0" w:color="8DB3E2"/>
              <w:right w:val="double" w:sz="4" w:space="0" w:color="000000"/>
            </w:tcBorders>
          </w:tcPr>
          <w:p w14:paraId="1DA9F840"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1CA57A55" w14:textId="77777777" w:rsidR="000C6693" w:rsidRDefault="00000000">
            <w:pPr>
              <w:spacing w:after="16" w:line="259" w:lineRule="auto"/>
              <w:ind w:left="4" w:firstLine="0"/>
            </w:pPr>
            <w:r>
              <w:rPr>
                <w:rFonts w:ascii="Cambria" w:eastAsia="Cambria" w:hAnsi="Cambria" w:cs="Cambria"/>
              </w:rPr>
              <w:t xml:space="preserve">Tuned AI </w:t>
            </w:r>
          </w:p>
          <w:p w14:paraId="1352C282" w14:textId="77777777" w:rsidR="000C6693" w:rsidRDefault="00000000">
            <w:pPr>
              <w:spacing w:after="0" w:line="259" w:lineRule="auto"/>
              <w:ind w:left="4" w:firstLine="0"/>
            </w:pPr>
            <w:r>
              <w:rPr>
                <w:rFonts w:ascii="Cambria" w:eastAsia="Cambria" w:hAnsi="Cambria" w:cs="Cambria"/>
              </w:rPr>
              <w:t xml:space="preserve">Model </w:t>
            </w:r>
          </w:p>
        </w:tc>
      </w:tr>
      <w:tr w:rsidR="000C6693" w14:paraId="15C606CD"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40BE291B" w14:textId="77777777" w:rsidR="000C6693" w:rsidRDefault="00000000">
            <w:pPr>
              <w:spacing w:after="0" w:line="259" w:lineRule="auto"/>
              <w:ind w:left="0" w:firstLine="0"/>
              <w:jc w:val="both"/>
            </w:pPr>
            <w:r>
              <w:rPr>
                <w:rFonts w:ascii="Cambria" w:eastAsia="Cambria" w:hAnsi="Cambria" w:cs="Cambria"/>
                <w:b/>
              </w:rPr>
              <w:lastRenderedPageBreak/>
              <w:t>6. Finalization</w:t>
            </w: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5A3BBFC8" w14:textId="77777777" w:rsidR="000C6693" w:rsidRDefault="00000000">
            <w:pPr>
              <w:spacing w:after="0" w:line="259" w:lineRule="auto"/>
              <w:ind w:left="4" w:firstLine="0"/>
            </w:pPr>
            <w:r>
              <w:rPr>
                <w:rFonts w:ascii="Cambria" w:eastAsia="Cambria" w:hAnsi="Cambria" w:cs="Cambria"/>
              </w:rPr>
              <w:t xml:space="preserve">Final Bug Fixes </w:t>
            </w:r>
          </w:p>
        </w:tc>
        <w:tc>
          <w:tcPr>
            <w:tcW w:w="684" w:type="dxa"/>
            <w:tcBorders>
              <w:top w:val="double" w:sz="4" w:space="0" w:color="000000"/>
              <w:left w:val="double" w:sz="4" w:space="0" w:color="000000"/>
              <w:bottom w:val="double" w:sz="4" w:space="0" w:color="000000"/>
              <w:right w:val="double" w:sz="4" w:space="0" w:color="000000"/>
            </w:tcBorders>
          </w:tcPr>
          <w:p w14:paraId="413946BB"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4D5B3D10"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40427371"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50538DB7"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30709340"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single" w:sz="6" w:space="0" w:color="8DB3E2"/>
              <w:left w:val="double" w:sz="4" w:space="0" w:color="000000"/>
              <w:bottom w:val="double" w:sz="6" w:space="0" w:color="8DB3E2"/>
              <w:right w:val="double" w:sz="4" w:space="0" w:color="000000"/>
            </w:tcBorders>
            <w:shd w:val="clear" w:color="auto" w:fill="8DB3E2"/>
          </w:tcPr>
          <w:p w14:paraId="69CDDC0F"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1980152D" w14:textId="77777777" w:rsidR="000C6693" w:rsidRDefault="00000000">
            <w:pPr>
              <w:spacing w:after="16" w:line="259" w:lineRule="auto"/>
              <w:ind w:left="4" w:firstLine="0"/>
            </w:pPr>
            <w:r>
              <w:rPr>
                <w:rFonts w:ascii="Cambria" w:eastAsia="Cambria" w:hAnsi="Cambria" w:cs="Cambria"/>
              </w:rPr>
              <w:t xml:space="preserve">Deployed </w:t>
            </w:r>
          </w:p>
          <w:p w14:paraId="61B91E23" w14:textId="77777777" w:rsidR="000C6693" w:rsidRDefault="00000000">
            <w:pPr>
              <w:spacing w:after="0" w:line="259" w:lineRule="auto"/>
              <w:ind w:left="4" w:firstLine="0"/>
            </w:pPr>
            <w:r>
              <w:rPr>
                <w:rFonts w:ascii="Cambria" w:eastAsia="Cambria" w:hAnsi="Cambria" w:cs="Cambria"/>
              </w:rPr>
              <w:t xml:space="preserve">App </w:t>
            </w:r>
          </w:p>
        </w:tc>
      </w:tr>
      <w:tr w:rsidR="000C6693" w14:paraId="28E40AE4" w14:textId="77777777">
        <w:trPr>
          <w:trHeight w:val="874"/>
        </w:trPr>
        <w:tc>
          <w:tcPr>
            <w:tcW w:w="1532" w:type="dxa"/>
            <w:tcBorders>
              <w:top w:val="double" w:sz="4" w:space="0" w:color="000000"/>
              <w:left w:val="double" w:sz="4" w:space="0" w:color="000000"/>
              <w:bottom w:val="double" w:sz="4" w:space="0" w:color="000000"/>
              <w:right w:val="double" w:sz="4" w:space="0" w:color="000000"/>
            </w:tcBorders>
          </w:tcPr>
          <w:p w14:paraId="68FF9108"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2F6BC057" w14:textId="77777777" w:rsidR="000C6693" w:rsidRDefault="00000000">
            <w:pPr>
              <w:spacing w:after="14" w:line="259" w:lineRule="auto"/>
              <w:ind w:left="4" w:firstLine="0"/>
            </w:pPr>
            <w:r>
              <w:rPr>
                <w:rFonts w:ascii="Cambria" w:eastAsia="Cambria" w:hAnsi="Cambria" w:cs="Cambria"/>
              </w:rPr>
              <w:t xml:space="preserve">Final Report </w:t>
            </w:r>
          </w:p>
          <w:p w14:paraId="53BE9AAD" w14:textId="77777777" w:rsidR="000C6693" w:rsidRDefault="00000000">
            <w:pPr>
              <w:spacing w:after="0" w:line="259" w:lineRule="auto"/>
              <w:ind w:left="4" w:firstLine="0"/>
            </w:pPr>
            <w:r>
              <w:rPr>
                <w:rFonts w:ascii="Cambria" w:eastAsia="Cambria" w:hAnsi="Cambria" w:cs="Cambria"/>
              </w:rPr>
              <w:t xml:space="preserve">Writing </w:t>
            </w:r>
          </w:p>
        </w:tc>
        <w:tc>
          <w:tcPr>
            <w:tcW w:w="684" w:type="dxa"/>
            <w:tcBorders>
              <w:top w:val="double" w:sz="4" w:space="0" w:color="000000"/>
              <w:left w:val="double" w:sz="4" w:space="0" w:color="000000"/>
              <w:bottom w:val="double" w:sz="4" w:space="0" w:color="000000"/>
              <w:right w:val="double" w:sz="4" w:space="0" w:color="000000"/>
            </w:tcBorders>
          </w:tcPr>
          <w:p w14:paraId="5240CD37"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1B0DA62D"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75ACD51A"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02782E9A"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57A069A4"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6" w:space="0" w:color="8DB3E2"/>
              <w:left w:val="double" w:sz="4" w:space="0" w:color="000000"/>
              <w:bottom w:val="double" w:sz="6" w:space="0" w:color="8DB3E2"/>
              <w:right w:val="double" w:sz="4" w:space="0" w:color="000000"/>
            </w:tcBorders>
            <w:shd w:val="clear" w:color="auto" w:fill="8DB3E2"/>
          </w:tcPr>
          <w:p w14:paraId="40018C0D"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1666A68B" w14:textId="77777777" w:rsidR="000C6693" w:rsidRDefault="00000000">
            <w:pPr>
              <w:spacing w:after="14" w:line="259" w:lineRule="auto"/>
              <w:ind w:left="4" w:firstLine="0"/>
            </w:pPr>
            <w:r>
              <w:rPr>
                <w:rFonts w:ascii="Cambria" w:eastAsia="Cambria" w:hAnsi="Cambria" w:cs="Cambria"/>
                <w:b/>
              </w:rPr>
              <w:t xml:space="preserve">Final </w:t>
            </w:r>
          </w:p>
          <w:p w14:paraId="7B0FD179" w14:textId="77777777" w:rsidR="000C6693" w:rsidRDefault="00000000">
            <w:pPr>
              <w:spacing w:after="0" w:line="259" w:lineRule="auto"/>
              <w:ind w:left="4" w:firstLine="0"/>
            </w:pPr>
            <w:r>
              <w:rPr>
                <w:rFonts w:ascii="Cambria" w:eastAsia="Cambria" w:hAnsi="Cambria" w:cs="Cambria"/>
                <w:b/>
              </w:rPr>
              <w:t>Report</w:t>
            </w:r>
            <w:r>
              <w:rPr>
                <w:rFonts w:ascii="Cambria" w:eastAsia="Cambria" w:hAnsi="Cambria" w:cs="Cambria"/>
              </w:rPr>
              <w:t xml:space="preserve"> </w:t>
            </w:r>
          </w:p>
        </w:tc>
      </w:tr>
      <w:tr w:rsidR="000C6693" w14:paraId="79323553" w14:textId="77777777">
        <w:trPr>
          <w:trHeight w:val="571"/>
        </w:trPr>
        <w:tc>
          <w:tcPr>
            <w:tcW w:w="1532" w:type="dxa"/>
            <w:tcBorders>
              <w:top w:val="double" w:sz="4" w:space="0" w:color="000000"/>
              <w:left w:val="double" w:sz="4" w:space="0" w:color="000000"/>
              <w:bottom w:val="double" w:sz="4" w:space="0" w:color="000000"/>
              <w:right w:val="double" w:sz="4" w:space="0" w:color="000000"/>
            </w:tcBorders>
          </w:tcPr>
          <w:p w14:paraId="4F829116" w14:textId="77777777" w:rsidR="000C6693" w:rsidRDefault="00000000">
            <w:pPr>
              <w:spacing w:after="0" w:line="259" w:lineRule="auto"/>
              <w:ind w:left="0" w:firstLine="0"/>
            </w:pPr>
            <w:r>
              <w:rPr>
                <w:rFonts w:ascii="Cambria" w:eastAsia="Cambria" w:hAnsi="Cambria" w:cs="Cambria"/>
              </w:rPr>
              <w:t xml:space="preserve"> </w:t>
            </w:r>
          </w:p>
        </w:tc>
        <w:tc>
          <w:tcPr>
            <w:tcW w:w="1685" w:type="dxa"/>
            <w:tcBorders>
              <w:top w:val="double" w:sz="4" w:space="0" w:color="000000"/>
              <w:left w:val="double" w:sz="4" w:space="0" w:color="000000"/>
              <w:bottom w:val="double" w:sz="4" w:space="0" w:color="000000"/>
              <w:right w:val="double" w:sz="4" w:space="0" w:color="000000"/>
            </w:tcBorders>
          </w:tcPr>
          <w:p w14:paraId="5F04E50A" w14:textId="77777777" w:rsidR="000C6693" w:rsidRDefault="00000000">
            <w:pPr>
              <w:spacing w:after="0" w:line="259" w:lineRule="auto"/>
              <w:ind w:left="4" w:firstLine="0"/>
            </w:pPr>
            <w:r>
              <w:rPr>
                <w:rFonts w:ascii="Cambria" w:eastAsia="Cambria" w:hAnsi="Cambria" w:cs="Cambria"/>
              </w:rPr>
              <w:t xml:space="preserve">Documentation </w:t>
            </w:r>
          </w:p>
        </w:tc>
        <w:tc>
          <w:tcPr>
            <w:tcW w:w="684" w:type="dxa"/>
            <w:tcBorders>
              <w:top w:val="double" w:sz="4" w:space="0" w:color="000000"/>
              <w:left w:val="double" w:sz="4" w:space="0" w:color="000000"/>
              <w:bottom w:val="double" w:sz="4" w:space="0" w:color="000000"/>
              <w:right w:val="double" w:sz="4" w:space="0" w:color="000000"/>
            </w:tcBorders>
          </w:tcPr>
          <w:p w14:paraId="59D387A0" w14:textId="77777777" w:rsidR="000C6693" w:rsidRDefault="00000000">
            <w:pPr>
              <w:spacing w:after="0" w:line="259" w:lineRule="auto"/>
              <w:ind w:left="2" w:firstLine="0"/>
            </w:pPr>
            <w:r>
              <w:rPr>
                <w:rFonts w:ascii="Cambria" w:eastAsia="Cambria" w:hAnsi="Cambria" w:cs="Cambria"/>
              </w:rPr>
              <w:t xml:space="preserve"> </w:t>
            </w:r>
          </w:p>
        </w:tc>
        <w:tc>
          <w:tcPr>
            <w:tcW w:w="684" w:type="dxa"/>
            <w:tcBorders>
              <w:top w:val="double" w:sz="4" w:space="0" w:color="000000"/>
              <w:left w:val="double" w:sz="4" w:space="0" w:color="000000"/>
              <w:bottom w:val="double" w:sz="4" w:space="0" w:color="000000"/>
              <w:right w:val="double" w:sz="4" w:space="0" w:color="000000"/>
            </w:tcBorders>
          </w:tcPr>
          <w:p w14:paraId="2306DA8C" w14:textId="77777777" w:rsidR="000C6693" w:rsidRDefault="00000000">
            <w:pPr>
              <w:spacing w:after="0" w:line="259" w:lineRule="auto"/>
              <w:ind w:left="4" w:firstLine="0"/>
            </w:pPr>
            <w:r>
              <w:rPr>
                <w:rFonts w:ascii="Cambria" w:eastAsia="Cambria" w:hAnsi="Cambria" w:cs="Cambria"/>
              </w:rPr>
              <w:t xml:space="preserve"> </w:t>
            </w:r>
          </w:p>
        </w:tc>
        <w:tc>
          <w:tcPr>
            <w:tcW w:w="695" w:type="dxa"/>
            <w:tcBorders>
              <w:top w:val="double" w:sz="4" w:space="0" w:color="000000"/>
              <w:left w:val="double" w:sz="4" w:space="0" w:color="000000"/>
              <w:bottom w:val="double" w:sz="4" w:space="0" w:color="000000"/>
              <w:right w:val="double" w:sz="4" w:space="0" w:color="000000"/>
            </w:tcBorders>
          </w:tcPr>
          <w:p w14:paraId="58FAE308" w14:textId="77777777" w:rsidR="000C6693" w:rsidRDefault="00000000">
            <w:pPr>
              <w:spacing w:after="0" w:line="259" w:lineRule="auto"/>
              <w:ind w:left="1"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2BE49043" w14:textId="77777777" w:rsidR="000C6693" w:rsidRDefault="00000000">
            <w:pPr>
              <w:spacing w:after="0" w:line="259" w:lineRule="auto"/>
              <w:ind w:left="2" w:firstLine="0"/>
            </w:pPr>
            <w:r>
              <w:rPr>
                <w:rFonts w:ascii="Cambria" w:eastAsia="Cambria" w:hAnsi="Cambria" w:cs="Cambria"/>
              </w:rPr>
              <w:t xml:space="preserve"> </w:t>
            </w:r>
          </w:p>
        </w:tc>
        <w:tc>
          <w:tcPr>
            <w:tcW w:w="704" w:type="dxa"/>
            <w:tcBorders>
              <w:top w:val="double" w:sz="4" w:space="0" w:color="000000"/>
              <w:left w:val="double" w:sz="4" w:space="0" w:color="000000"/>
              <w:bottom w:val="double" w:sz="4" w:space="0" w:color="000000"/>
              <w:right w:val="double" w:sz="4" w:space="0" w:color="000000"/>
            </w:tcBorders>
          </w:tcPr>
          <w:p w14:paraId="7A7F1275" w14:textId="77777777" w:rsidR="000C6693" w:rsidRDefault="00000000">
            <w:pPr>
              <w:spacing w:after="0" w:line="259" w:lineRule="auto"/>
              <w:ind w:left="5" w:firstLine="0"/>
            </w:pPr>
            <w:r>
              <w:rPr>
                <w:rFonts w:ascii="Cambria" w:eastAsia="Cambria" w:hAnsi="Cambria" w:cs="Cambria"/>
              </w:rPr>
              <w:t xml:space="preserve"> </w:t>
            </w:r>
          </w:p>
        </w:tc>
        <w:tc>
          <w:tcPr>
            <w:tcW w:w="704" w:type="dxa"/>
            <w:tcBorders>
              <w:top w:val="double" w:sz="6" w:space="0" w:color="8DB3E2"/>
              <w:left w:val="double" w:sz="4" w:space="0" w:color="000000"/>
              <w:bottom w:val="double" w:sz="4" w:space="0" w:color="000000"/>
              <w:right w:val="double" w:sz="4" w:space="0" w:color="000000"/>
            </w:tcBorders>
            <w:shd w:val="clear" w:color="auto" w:fill="8DB3E2"/>
          </w:tcPr>
          <w:p w14:paraId="77F41494" w14:textId="77777777" w:rsidR="000C6693" w:rsidRDefault="00000000">
            <w:pPr>
              <w:spacing w:after="0" w:line="259" w:lineRule="auto"/>
              <w:ind w:left="2" w:firstLine="0"/>
            </w:pPr>
            <w:r>
              <w:rPr>
                <w:rFonts w:ascii="Cambria" w:eastAsia="Cambria" w:hAnsi="Cambria" w:cs="Cambria"/>
              </w:rPr>
              <w:t xml:space="preserve"> </w:t>
            </w:r>
          </w:p>
        </w:tc>
        <w:tc>
          <w:tcPr>
            <w:tcW w:w="1322" w:type="dxa"/>
            <w:tcBorders>
              <w:top w:val="double" w:sz="4" w:space="0" w:color="000000"/>
              <w:left w:val="double" w:sz="4" w:space="0" w:color="000000"/>
              <w:bottom w:val="double" w:sz="4" w:space="0" w:color="000000"/>
              <w:right w:val="double" w:sz="4" w:space="0" w:color="000000"/>
            </w:tcBorders>
          </w:tcPr>
          <w:p w14:paraId="69C65831" w14:textId="77777777" w:rsidR="000C6693" w:rsidRDefault="00000000">
            <w:pPr>
              <w:spacing w:after="0" w:line="259" w:lineRule="auto"/>
              <w:ind w:left="4" w:firstLine="0"/>
              <w:jc w:val="both"/>
            </w:pPr>
            <w:r>
              <w:rPr>
                <w:rFonts w:ascii="Cambria" w:eastAsia="Cambria" w:hAnsi="Cambria" w:cs="Cambria"/>
              </w:rPr>
              <w:t xml:space="preserve">System Docs </w:t>
            </w:r>
          </w:p>
        </w:tc>
      </w:tr>
    </w:tbl>
    <w:p w14:paraId="1634B614" w14:textId="77777777" w:rsidR="000C6693" w:rsidRDefault="00000000">
      <w:pPr>
        <w:spacing w:after="0" w:line="259" w:lineRule="auto"/>
        <w:ind w:left="0" w:firstLine="0"/>
        <w:jc w:val="both"/>
      </w:pPr>
      <w:r>
        <w:rPr>
          <w:rFonts w:ascii="Cambria" w:eastAsia="Cambria" w:hAnsi="Cambria" w:cs="Cambria"/>
        </w:rPr>
        <w:t xml:space="preserve"> </w:t>
      </w:r>
    </w:p>
    <w:p w14:paraId="7F39D9BB" w14:textId="77777777" w:rsidR="000C6693" w:rsidRDefault="00000000">
      <w:pPr>
        <w:pStyle w:val="Heading3"/>
        <w:ind w:left="-5"/>
      </w:pPr>
      <w:r>
        <w:t xml:space="preserve">References </w:t>
      </w:r>
    </w:p>
    <w:p w14:paraId="6962CB2D" w14:textId="77777777" w:rsidR="000C6693" w:rsidRDefault="00000000">
      <w:pPr>
        <w:spacing w:after="200" w:line="273" w:lineRule="auto"/>
        <w:ind w:left="-5"/>
      </w:pPr>
      <w:r>
        <w:rPr>
          <w:rFonts w:ascii="Cambria" w:eastAsia="Cambria" w:hAnsi="Cambria" w:cs="Cambria"/>
        </w:rPr>
        <w:t xml:space="preserve">Department of Census and Statistics (2023). </w:t>
      </w:r>
      <w:hyperlink r:id="rId6">
        <w:r w:rsidR="000C6693">
          <w:rPr>
            <w:rFonts w:ascii="Cambria" w:eastAsia="Cambria" w:hAnsi="Cambria" w:cs="Cambria"/>
            <w:i/>
            <w:color w:val="0000FF"/>
            <w:u w:val="single" w:color="0000FF"/>
          </w:rPr>
          <w:t xml:space="preserve">Sri Lanka Labour Force Survey </w:t>
        </w:r>
      </w:hyperlink>
      <w:hyperlink r:id="rId7">
        <w:r w:rsidR="000C6693">
          <w:rPr>
            <w:rFonts w:ascii="Cambria" w:eastAsia="Cambria" w:hAnsi="Cambria" w:cs="Cambria"/>
            <w:i/>
            <w:color w:val="0000FF"/>
            <w:u w:val="single" w:color="0000FF"/>
          </w:rPr>
          <w:t xml:space="preserve">- </w:t>
        </w:r>
      </w:hyperlink>
      <w:hyperlink r:id="rId8">
        <w:r w:rsidR="000C6693">
          <w:rPr>
            <w:rFonts w:ascii="Cambria" w:eastAsia="Cambria" w:hAnsi="Cambria" w:cs="Cambria"/>
            <w:i/>
            <w:color w:val="0000FF"/>
            <w:u w:val="single" w:color="0000FF"/>
          </w:rPr>
          <w:t>Annual Bulletin</w:t>
        </w:r>
      </w:hyperlink>
      <w:hyperlink r:id="rId9">
        <w:r w:rsidR="000C6693">
          <w:rPr>
            <w:rFonts w:ascii="Cambria" w:eastAsia="Cambria" w:hAnsi="Cambria" w:cs="Cambria"/>
            <w:i/>
            <w:color w:val="0000FF"/>
          </w:rPr>
          <w:t xml:space="preserve"> </w:t>
        </w:r>
      </w:hyperlink>
      <w:hyperlink r:id="rId10">
        <w:r w:rsidR="000C6693">
          <w:rPr>
            <w:rFonts w:ascii="Cambria" w:eastAsia="Cambria" w:hAnsi="Cambria" w:cs="Cambria"/>
            <w:i/>
            <w:color w:val="0000FF"/>
            <w:u w:val="single" w:color="0000FF"/>
          </w:rPr>
          <w:t>2023</w:t>
        </w:r>
      </w:hyperlink>
      <w:hyperlink r:id="rId11">
        <w:r w:rsidR="000C6693">
          <w:rPr>
            <w:rFonts w:ascii="Cambria" w:eastAsia="Cambria" w:hAnsi="Cambria" w:cs="Cambria"/>
            <w:color w:val="0000FF"/>
            <w:u w:val="single" w:color="0000FF"/>
          </w:rPr>
          <w:t>. [Online]</w:t>
        </w:r>
      </w:hyperlink>
      <w:hyperlink r:id="rId12">
        <w:r w:rsidR="000C6693">
          <w:rPr>
            <w:rFonts w:ascii="Cambria" w:eastAsia="Cambria" w:hAnsi="Cambria" w:cs="Cambria"/>
          </w:rPr>
          <w:t>.</w:t>
        </w:r>
      </w:hyperlink>
      <w:r>
        <w:rPr>
          <w:rFonts w:ascii="Cambria" w:eastAsia="Cambria" w:hAnsi="Cambria" w:cs="Cambria"/>
        </w:rPr>
        <w:t xml:space="preserve"> Colombo: Department of Census and Statistics. Available at: </w:t>
      </w:r>
      <w:hyperlink r:id="rId13">
        <w:r w:rsidR="000C6693">
          <w:rPr>
            <w:rFonts w:ascii="Cambria" w:eastAsia="Cambria" w:hAnsi="Cambria" w:cs="Cambria"/>
            <w:color w:val="0000FF"/>
            <w:u w:val="single" w:color="0000FF"/>
          </w:rPr>
          <w:t>http://www.statistics.gov.lk</w:t>
        </w:r>
      </w:hyperlink>
      <w:hyperlink r:id="rId14">
        <w:r w:rsidR="000C6693">
          <w:rPr>
            <w:rFonts w:ascii="Cambria" w:eastAsia="Cambria" w:hAnsi="Cambria" w:cs="Cambria"/>
          </w:rPr>
          <w:t xml:space="preserve"> </w:t>
        </w:r>
      </w:hyperlink>
      <w:r>
        <w:rPr>
          <w:rFonts w:ascii="Cambria" w:eastAsia="Cambria" w:hAnsi="Cambria" w:cs="Cambria"/>
        </w:rPr>
        <w:t xml:space="preserve">(Accessed: 22 October 2025). </w:t>
      </w:r>
    </w:p>
    <w:p w14:paraId="0E195B16" w14:textId="77777777" w:rsidR="000C6693" w:rsidRDefault="00000000">
      <w:pPr>
        <w:spacing w:after="200" w:line="273" w:lineRule="auto"/>
        <w:ind w:left="-5"/>
      </w:pPr>
      <w:r>
        <w:rPr>
          <w:rFonts w:ascii="Cambria" w:eastAsia="Cambria" w:hAnsi="Cambria" w:cs="Cambria"/>
        </w:rPr>
        <w:t xml:space="preserve">Kardan, A.A. and Ebrahimi, S. (2013). 'A novel approach to career counseling based on </w:t>
      </w:r>
      <w:proofErr w:type="gramStart"/>
      <w:r>
        <w:rPr>
          <w:rFonts w:ascii="Cambria" w:eastAsia="Cambria" w:hAnsi="Cambria" w:cs="Cambria"/>
        </w:rPr>
        <w:t>recommender</w:t>
      </w:r>
      <w:proofErr w:type="gramEnd"/>
      <w:r>
        <w:rPr>
          <w:rFonts w:ascii="Cambria" w:eastAsia="Cambria" w:hAnsi="Cambria" w:cs="Cambria"/>
        </w:rPr>
        <w:t xml:space="preserve"> systems.' </w:t>
      </w:r>
      <w:r>
        <w:rPr>
          <w:rFonts w:ascii="Cambria" w:eastAsia="Cambria" w:hAnsi="Cambria" w:cs="Cambria"/>
          <w:i/>
        </w:rPr>
        <w:t>Computers in Human Behavior</w:t>
      </w:r>
      <w:r>
        <w:rPr>
          <w:rFonts w:ascii="Cambria" w:eastAsia="Cambria" w:hAnsi="Cambria" w:cs="Cambria"/>
        </w:rPr>
        <w:t xml:space="preserve">, 29(4), pp. 1599-1605. </w:t>
      </w:r>
    </w:p>
    <w:p w14:paraId="7DC81762" w14:textId="77777777" w:rsidR="000C6693" w:rsidRDefault="00000000">
      <w:pPr>
        <w:spacing w:after="200" w:line="273" w:lineRule="auto"/>
        <w:ind w:left="-5"/>
      </w:pPr>
      <w:r>
        <w:rPr>
          <w:rFonts w:ascii="Cambria" w:eastAsia="Cambria" w:hAnsi="Cambria" w:cs="Cambria"/>
        </w:rPr>
        <w:t xml:space="preserve">University Grants Commission (2023). </w:t>
      </w:r>
      <w:hyperlink r:id="rId15">
        <w:r w:rsidR="000C6693">
          <w:rPr>
            <w:rFonts w:ascii="Cambria" w:eastAsia="Cambria" w:hAnsi="Cambria" w:cs="Cambria"/>
            <w:i/>
            <w:color w:val="0000FF"/>
            <w:u w:val="single" w:color="0000FF"/>
          </w:rPr>
          <w:t>Admission to Undergraduate Courses of the</w:t>
        </w:r>
      </w:hyperlink>
      <w:hyperlink r:id="rId16">
        <w:r w:rsidR="000C6693">
          <w:rPr>
            <w:rFonts w:ascii="Cambria" w:eastAsia="Cambria" w:hAnsi="Cambria" w:cs="Cambria"/>
            <w:i/>
            <w:color w:val="0000FF"/>
          </w:rPr>
          <w:t xml:space="preserve"> </w:t>
        </w:r>
      </w:hyperlink>
      <w:hyperlink r:id="rId17">
        <w:r w:rsidR="000C6693">
          <w:rPr>
            <w:rFonts w:ascii="Cambria" w:eastAsia="Cambria" w:hAnsi="Cambria" w:cs="Cambria"/>
            <w:i/>
            <w:color w:val="0000FF"/>
            <w:u w:val="single" w:color="0000FF"/>
          </w:rPr>
          <w:t>Universities in Sri Lanka 2022/2023</w:t>
        </w:r>
      </w:hyperlink>
      <w:hyperlink r:id="rId18">
        <w:r w:rsidR="000C6693">
          <w:rPr>
            <w:rFonts w:ascii="Cambria" w:eastAsia="Cambria" w:hAnsi="Cambria" w:cs="Cambria"/>
            <w:color w:val="0000FF"/>
            <w:u w:val="single" w:color="0000FF"/>
          </w:rPr>
          <w:t>.</w:t>
        </w:r>
      </w:hyperlink>
      <w:hyperlink r:id="rId19">
        <w:r w:rsidR="000C6693">
          <w:rPr>
            <w:rFonts w:ascii="Cambria" w:eastAsia="Cambria" w:hAnsi="Cambria" w:cs="Cambria"/>
          </w:rPr>
          <w:t xml:space="preserve"> </w:t>
        </w:r>
      </w:hyperlink>
      <w:r>
        <w:rPr>
          <w:rFonts w:ascii="Cambria" w:eastAsia="Cambria" w:hAnsi="Cambria" w:cs="Cambria"/>
        </w:rPr>
        <w:t xml:space="preserve">[Online]. Colombo: UGC. Available at: </w:t>
      </w:r>
      <w:hyperlink r:id="rId20">
        <w:r w:rsidR="000C6693">
          <w:rPr>
            <w:rFonts w:ascii="Cambria" w:eastAsia="Cambria" w:hAnsi="Cambria" w:cs="Cambria"/>
            <w:color w:val="0000FF"/>
            <w:u w:val="single" w:color="0000FF"/>
          </w:rPr>
          <w:t>https://www.ugc.ac.lk</w:t>
        </w:r>
      </w:hyperlink>
      <w:hyperlink r:id="rId21">
        <w:r w:rsidR="000C6693">
          <w:rPr>
            <w:rFonts w:ascii="Cambria" w:eastAsia="Cambria" w:hAnsi="Cambria" w:cs="Cambria"/>
          </w:rPr>
          <w:t xml:space="preserve"> </w:t>
        </w:r>
      </w:hyperlink>
      <w:r>
        <w:rPr>
          <w:rFonts w:ascii="Cambria" w:eastAsia="Cambria" w:hAnsi="Cambria" w:cs="Cambria"/>
        </w:rPr>
        <w:t xml:space="preserve">(Accessed: 22 October 2025). </w:t>
      </w:r>
    </w:p>
    <w:p w14:paraId="0035F3E1" w14:textId="77777777" w:rsidR="000C6693" w:rsidRDefault="00000000">
      <w:pPr>
        <w:spacing w:after="2" w:line="272" w:lineRule="auto"/>
        <w:ind w:left="0" w:firstLine="0"/>
      </w:pPr>
      <w:r>
        <w:rPr>
          <w:rFonts w:ascii="Cambria" w:eastAsia="Cambria" w:hAnsi="Cambria" w:cs="Cambria"/>
        </w:rPr>
        <w:t xml:space="preserve">World Bank (2022). </w:t>
      </w:r>
      <w:r>
        <w:rPr>
          <w:rFonts w:ascii="Cambria" w:eastAsia="Cambria" w:hAnsi="Cambria" w:cs="Cambria"/>
          <w:i/>
        </w:rPr>
        <w:t>Sri Lanka Development Update: Protecting the Poor and Vulnerable in a Time of Crisis</w:t>
      </w:r>
      <w:r>
        <w:rPr>
          <w:rFonts w:ascii="Cambria" w:eastAsia="Cambria" w:hAnsi="Cambria" w:cs="Cambria"/>
        </w:rPr>
        <w:t xml:space="preserve">. [Online]. Washington, D.C.: The World Bank. Available at: </w:t>
      </w:r>
    </w:p>
    <w:p w14:paraId="30D9BA28" w14:textId="77777777" w:rsidR="000C6693" w:rsidRDefault="000C6693">
      <w:pPr>
        <w:spacing w:after="197" w:line="274" w:lineRule="auto"/>
        <w:ind w:left="0" w:firstLine="0"/>
      </w:pPr>
      <w:hyperlink r:id="rId22">
        <w:r>
          <w:rPr>
            <w:rFonts w:ascii="Cambria" w:eastAsia="Cambria" w:hAnsi="Cambria" w:cs="Cambria"/>
            <w:color w:val="0000FF"/>
            <w:u w:val="single" w:color="0000FF"/>
          </w:rPr>
          <w:t>https://www.worldbank.org/en/country/srilanka/publication/sri</w:t>
        </w:r>
      </w:hyperlink>
      <w:hyperlink r:id="rId23">
        <w:r>
          <w:rPr>
            <w:rFonts w:ascii="Cambria" w:eastAsia="Cambria" w:hAnsi="Cambria" w:cs="Cambria"/>
            <w:color w:val="0000FF"/>
            <w:u w:val="single" w:color="0000FF"/>
          </w:rPr>
          <w:t>-</w:t>
        </w:r>
      </w:hyperlink>
      <w:hyperlink r:id="rId24">
        <w:r>
          <w:rPr>
            <w:rFonts w:ascii="Cambria" w:eastAsia="Cambria" w:hAnsi="Cambria" w:cs="Cambria"/>
            <w:color w:val="0000FF"/>
            <w:u w:val="single" w:color="0000FF"/>
          </w:rPr>
          <w:t>lanka</w:t>
        </w:r>
      </w:hyperlink>
      <w:hyperlink r:id="rId25">
        <w:r>
          <w:rPr>
            <w:rFonts w:ascii="Cambria" w:eastAsia="Cambria" w:hAnsi="Cambria" w:cs="Cambria"/>
            <w:color w:val="0000FF"/>
            <w:u w:val="single" w:color="0000FF"/>
          </w:rPr>
          <w:t>-</w:t>
        </w:r>
      </w:hyperlink>
      <w:hyperlink r:id="rId26">
        <w:r>
          <w:rPr>
            <w:rFonts w:ascii="Cambria" w:eastAsia="Cambria" w:hAnsi="Cambria" w:cs="Cambria"/>
            <w:color w:val="0000FF"/>
            <w:u w:val="single" w:color="0000FF"/>
          </w:rPr>
          <w:t>development</w:t>
        </w:r>
      </w:hyperlink>
      <w:hyperlink r:id="rId27"/>
      <w:hyperlink r:id="rId28">
        <w:r>
          <w:rPr>
            <w:rFonts w:ascii="Cambria" w:eastAsia="Cambria" w:hAnsi="Cambria" w:cs="Cambria"/>
            <w:color w:val="0000FF"/>
            <w:u w:val="single" w:color="0000FF"/>
          </w:rPr>
          <w:t>update</w:t>
        </w:r>
      </w:hyperlink>
      <w:hyperlink r:id="rId29">
        <w:r>
          <w:rPr>
            <w:rFonts w:ascii="Cambria" w:eastAsia="Cambria" w:hAnsi="Cambria" w:cs="Cambria"/>
          </w:rPr>
          <w:t xml:space="preserve"> </w:t>
        </w:r>
      </w:hyperlink>
      <w:r>
        <w:rPr>
          <w:rFonts w:ascii="Cambria" w:eastAsia="Cambria" w:hAnsi="Cambria" w:cs="Cambria"/>
        </w:rPr>
        <w:t xml:space="preserve">(Accessed: 22 October 2025). </w:t>
      </w:r>
    </w:p>
    <w:p w14:paraId="2BC76BF2" w14:textId="77777777" w:rsidR="000C6693" w:rsidRDefault="00000000">
      <w:pPr>
        <w:spacing w:after="215" w:line="259" w:lineRule="auto"/>
        <w:ind w:left="0" w:firstLine="0"/>
      </w:pPr>
      <w:r>
        <w:rPr>
          <w:rFonts w:ascii="Cambria" w:eastAsia="Cambria" w:hAnsi="Cambria" w:cs="Cambria"/>
        </w:rPr>
        <w:t xml:space="preserve"> </w:t>
      </w:r>
    </w:p>
    <w:p w14:paraId="1C84FBDB" w14:textId="77777777" w:rsidR="000C6693" w:rsidRDefault="00000000">
      <w:pPr>
        <w:spacing w:after="0" w:line="259" w:lineRule="auto"/>
        <w:ind w:left="0" w:firstLine="0"/>
      </w:pPr>
      <w:r>
        <w:rPr>
          <w:rFonts w:ascii="Cambria" w:eastAsia="Cambria" w:hAnsi="Cambria" w:cs="Cambria"/>
        </w:rPr>
        <w:t xml:space="preserve"> </w:t>
      </w:r>
    </w:p>
    <w:sectPr w:rsidR="000C6693">
      <w:pgSz w:w="12240" w:h="15840"/>
      <w:pgMar w:top="1465" w:right="1801" w:bottom="144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458DC"/>
    <w:multiLevelType w:val="hybridMultilevel"/>
    <w:tmpl w:val="572826F0"/>
    <w:lvl w:ilvl="0" w:tplc="E964457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3EA45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7A452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6498B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2A610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F8C89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92329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9C484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EAB37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C0305B4"/>
    <w:multiLevelType w:val="hybridMultilevel"/>
    <w:tmpl w:val="F372DD3C"/>
    <w:lvl w:ilvl="0" w:tplc="E1B8E9B6">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EA5AA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50860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26379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02F55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F6A49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920EB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48FDA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3E403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DBC1DB2"/>
    <w:multiLevelType w:val="hybridMultilevel"/>
    <w:tmpl w:val="16A65D1E"/>
    <w:lvl w:ilvl="0" w:tplc="E3E8C64C">
      <w:start w:val="1"/>
      <w:numFmt w:val="bullet"/>
      <w:lvlText w:val="•"/>
      <w:lvlJc w:val="left"/>
      <w:pPr>
        <w:ind w:left="1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226FE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DE15C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14EF0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EE5F5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0C390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D822C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4A9A7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6E45A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13171738">
    <w:abstractNumId w:val="2"/>
  </w:num>
  <w:num w:numId="2" w16cid:durableId="1702197434">
    <w:abstractNumId w:val="0"/>
  </w:num>
  <w:num w:numId="3" w16cid:durableId="1523125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93"/>
    <w:rsid w:val="000C6693"/>
    <w:rsid w:val="000E398A"/>
    <w:rsid w:val="00180C9B"/>
    <w:rsid w:val="008326DA"/>
    <w:rsid w:val="00B3304D"/>
    <w:rsid w:val="00CB1E29"/>
    <w:rsid w:val="00F3217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9C3E"/>
  <w15:docId w15:val="{90A58C73-B04D-4672-A3C9-2B5D1BA3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04D"/>
    <w:pPr>
      <w:spacing w:after="5"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49" w:lineRule="auto"/>
      <w:ind w:left="14" w:hanging="10"/>
      <w:jc w:val="center"/>
      <w:outlineLvl w:val="0"/>
    </w:pPr>
    <w:rPr>
      <w:rFonts w:ascii="Calibri" w:eastAsia="Calibri" w:hAnsi="Calibri" w:cs="Calibri"/>
      <w:b/>
      <w:color w:val="000000"/>
      <w:sz w:val="5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365F91"/>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6"/>
    </w:rPr>
  </w:style>
  <w:style w:type="character" w:customStyle="1" w:styleId="Heading2Char">
    <w:name w:val="Heading 2 Char"/>
    <w:link w:val="Heading2"/>
    <w:rPr>
      <w:rFonts w:ascii="Calibri" w:eastAsia="Calibri" w:hAnsi="Calibri" w:cs="Calibri"/>
      <w:b/>
      <w:color w:val="365F91"/>
      <w:sz w:val="28"/>
    </w:rPr>
  </w:style>
  <w:style w:type="character" w:customStyle="1" w:styleId="Heading1Char">
    <w:name w:val="Heading 1 Char"/>
    <w:link w:val="Heading1"/>
    <w:rPr>
      <w:rFonts w:ascii="Calibri" w:eastAsia="Calibri" w:hAnsi="Calibri" w:cs="Calibri"/>
      <w:b/>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33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13" Type="http://schemas.openxmlformats.org/officeDocument/2006/relationships/hyperlink" Target="https://www.google.com/search?q=http://www.statistics.gov.lk/LabourForce/StaticalInformation/AnnualBulletin-2022" TargetMode="External"/><Relationship Id="rId18" Type="http://schemas.openxmlformats.org/officeDocument/2006/relationships/hyperlink" Target="https://www.ugc.ac.lk/downloads/admissions/Handbook_2024_25/student_handbook_english.pdf" TargetMode="External"/><Relationship Id="rId26" Type="http://schemas.openxmlformats.org/officeDocument/2006/relationships/hyperlink" Target="https://www.worldbank.org/en/country/srilanka/publication/sri-lanka-development-update" TargetMode="External"/><Relationship Id="rId3" Type="http://schemas.openxmlformats.org/officeDocument/2006/relationships/settings" Target="settings.xml"/><Relationship Id="rId21" Type="http://schemas.openxmlformats.org/officeDocument/2006/relationships/hyperlink" Target="https://www.ugc.ac.lk/" TargetMode="External"/><Relationship Id="rId7"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12"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17" Type="http://schemas.openxmlformats.org/officeDocument/2006/relationships/hyperlink" Target="https://www.ugc.ac.lk/downloads/admissions/Handbook_2024_25/student_handbook_english.pdf" TargetMode="External"/><Relationship Id="rId25" Type="http://schemas.openxmlformats.org/officeDocument/2006/relationships/hyperlink" Target="https://www.worldbank.org/en/country/srilanka/publication/sri-lanka-development-update" TargetMode="External"/><Relationship Id="rId2" Type="http://schemas.openxmlformats.org/officeDocument/2006/relationships/styles" Target="styles.xml"/><Relationship Id="rId16" Type="http://schemas.openxmlformats.org/officeDocument/2006/relationships/hyperlink" Target="https://www.ugc.ac.lk/downloads/admissions/Handbook_2024_25/student_handbook_english.pdf" TargetMode="External"/><Relationship Id="rId20" Type="http://schemas.openxmlformats.org/officeDocument/2006/relationships/hyperlink" Target="https://www.ugc.ac.lk/" TargetMode="External"/><Relationship Id="rId29" Type="http://schemas.openxmlformats.org/officeDocument/2006/relationships/hyperlink" Target="https://www.worldbank.org/en/country/srilanka/publication/sri-lanka-development-update" TargetMode="External"/><Relationship Id="rId1" Type="http://schemas.openxmlformats.org/officeDocument/2006/relationships/numbering" Target="numbering.xml"/><Relationship Id="rId6"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11"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24" Type="http://schemas.openxmlformats.org/officeDocument/2006/relationships/hyperlink" Target="https://www.worldbank.org/en/country/srilanka/publication/sri-lanka-development-update" TargetMode="External"/><Relationship Id="rId5" Type="http://schemas.openxmlformats.org/officeDocument/2006/relationships/image" Target="media/image1.jpg"/><Relationship Id="rId15" Type="http://schemas.openxmlformats.org/officeDocument/2006/relationships/hyperlink" Target="https://www.ugc.ac.lk/downloads/admissions/Handbook_2024_25/student_handbook_english.pdf" TargetMode="External"/><Relationship Id="rId23" Type="http://schemas.openxmlformats.org/officeDocument/2006/relationships/hyperlink" Target="https://www.worldbank.org/en/country/srilanka/publication/sri-lanka-development-update" TargetMode="External"/><Relationship Id="rId28" Type="http://schemas.openxmlformats.org/officeDocument/2006/relationships/hyperlink" Target="https://www.worldbank.org/en/country/srilanka/publication/sri-lanka-development-update" TargetMode="External"/><Relationship Id="rId10"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19" Type="http://schemas.openxmlformats.org/officeDocument/2006/relationships/hyperlink" Target="https://www.ugc.ac.lk/downloads/admissions/Handbook_2024_25/student_handbook_english.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url?client=internal-element-cse&amp;cx=554572e1251b66ff8&amp;q=https://www.statistics.gov.lk/Resource/en/LabourForce/Annual_Reports/LFS2023.pdf&amp;sa=U&amp;ved=2ahUKEwjW9NOyiMKQAxVOxTgGHbxxCfcQFnoECAkQAQ&amp;usg=AOvVaw2pAvCrdLD5efys-ovBvvE0" TargetMode="External"/><Relationship Id="rId14" Type="http://schemas.openxmlformats.org/officeDocument/2006/relationships/hyperlink" Target="https://www.google.com/search?q=http://www.statistics.gov.lk/LabourForce/StaticalInformation/AnnualBulletin-2022" TargetMode="External"/><Relationship Id="rId22" Type="http://schemas.openxmlformats.org/officeDocument/2006/relationships/hyperlink" Target="https://www.worldbank.org/en/country/srilanka/publication/sri-lanka-development-update" TargetMode="External"/><Relationship Id="rId27" Type="http://schemas.openxmlformats.org/officeDocument/2006/relationships/hyperlink" Target="https://www.worldbank.org/en/country/srilanka/publication/sri-lanka-development-updat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1846</Words>
  <Characters>10523</Characters>
  <Application>Microsoft Office Word</Application>
  <DocSecurity>0</DocSecurity>
  <Lines>87</Lines>
  <Paragraphs>24</Paragraphs>
  <ScaleCrop>false</ScaleCrop>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JI Dompage</cp:lastModifiedBy>
  <cp:revision>4</cp:revision>
  <dcterms:created xsi:type="dcterms:W3CDTF">2025-12-18T16:36:00Z</dcterms:created>
  <dcterms:modified xsi:type="dcterms:W3CDTF">2026-01-15T13:41:00Z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73d1c633-c058-415a-bfe9-264452ad40cc</vt:lpwstr>
  </property>
</Properties>
</file>