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EC23" w14:textId="77777777" w:rsidR="005E5D0C" w:rsidRDefault="005E5D0C">
      <w:pPr>
        <w:spacing w:before="800"/>
      </w:pPr>
    </w:p>
    <w:p w14:paraId="4973C92C" w14:textId="77777777" w:rsidR="005E5D0C" w:rsidRDefault="005E5D0C">
      <w:pPr>
        <w:spacing w:before="1600"/>
      </w:pPr>
    </w:p>
    <w:p w14:paraId="79F9788B" w14:textId="77777777" w:rsidR="005E5D0C" w:rsidRDefault="00000000">
      <w:pPr>
        <w:spacing w:line="420" w:lineRule="auto"/>
      </w:pPr>
      <w:r>
        <w:rPr>
          <w:b/>
          <w:bCs/>
          <w:color w:val="1B4F72"/>
          <w:sz w:val="60"/>
          <w:szCs w:val="60"/>
        </w:rPr>
        <w:t>Automation &amp;</w:t>
      </w:r>
    </w:p>
    <w:p w14:paraId="72926B59" w14:textId="77777777" w:rsidR="005E5D0C" w:rsidRDefault="00000000">
      <w:pPr>
        <w:spacing w:after="80"/>
      </w:pPr>
      <w:r>
        <w:rPr>
          <w:b/>
          <w:bCs/>
          <w:color w:val="1B4F72"/>
          <w:sz w:val="60"/>
          <w:szCs w:val="60"/>
        </w:rPr>
        <w:t>Workflow Excellence</w:t>
      </w:r>
    </w:p>
    <w:p w14:paraId="762D2319" w14:textId="38DA0C18" w:rsidR="005E5D0C" w:rsidRDefault="00000000">
      <w:pPr>
        <w:spacing w:after="300"/>
      </w:pPr>
      <w:r>
        <w:rPr>
          <w:color w:val="7F8C8D"/>
        </w:rPr>
        <w:t>n8</w:t>
      </w:r>
      <w:proofErr w:type="gramStart"/>
      <w:r>
        <w:rPr>
          <w:color w:val="7F8C8D"/>
        </w:rPr>
        <w:t>n  |</w:t>
      </w:r>
      <w:proofErr w:type="gramEnd"/>
      <w:r>
        <w:rPr>
          <w:color w:val="7F8C8D"/>
        </w:rPr>
        <w:t xml:space="preserve">  Power Automate </w:t>
      </w:r>
      <w:proofErr w:type="gramStart"/>
      <w:r>
        <w:rPr>
          <w:color w:val="7F8C8D"/>
        </w:rPr>
        <w:t>|  Custom</w:t>
      </w:r>
      <w:proofErr w:type="gramEnd"/>
      <w:r>
        <w:rPr>
          <w:color w:val="7F8C8D"/>
        </w:rPr>
        <w:t xml:space="preserve"> Integrations</w:t>
      </w:r>
    </w:p>
    <w:p w14:paraId="3CA87A55" w14:textId="77777777" w:rsidR="005E5D0C" w:rsidRDefault="005E5D0C">
      <w:pPr>
        <w:pBdr>
          <w:bottom w:val="single" w:sz="4" w:space="1" w:color="D5DBDB"/>
        </w:pBdr>
        <w:spacing w:after="300"/>
      </w:pPr>
    </w:p>
    <w:p w14:paraId="2669D949" w14:textId="77777777" w:rsidR="005E5D0C" w:rsidRDefault="005E5D0C">
      <w:pPr>
        <w:spacing w:before="200"/>
      </w:pPr>
    </w:p>
    <w:p w14:paraId="45C18728" w14:textId="77777777" w:rsidR="005E5D0C" w:rsidRDefault="00000000">
      <w:pPr>
        <w:spacing w:after="120"/>
      </w:pPr>
      <w:r>
        <w:rPr>
          <w:b/>
          <w:bCs/>
          <w:color w:val="D4740E"/>
          <w:sz w:val="20"/>
          <w:szCs w:val="20"/>
        </w:rPr>
        <w:t>PURPOSE</w:t>
      </w:r>
    </w:p>
    <w:p w14:paraId="2C6AE7DE" w14:textId="77777777" w:rsidR="005E5D0C" w:rsidRDefault="00000000" w:rsidP="00D927A2">
      <w:pPr>
        <w:spacing w:after="140" w:line="300" w:lineRule="auto"/>
        <w:jc w:val="both"/>
      </w:pPr>
      <w:r>
        <w:rPr>
          <w:sz w:val="21"/>
          <w:szCs w:val="21"/>
        </w:rPr>
        <w:t>This document presents a portfolio of production-ready automation workflows designed, built, and deployed by our team. Each workflow is documented with its architecture, technology stack, key capabilities, and a visual diagram of the execution flow. The use cases span AI-powered agents, data pipelines, messaging bots, time tracking analytics, e-commerce automation, and enterprise scheduling systems — demonstrating our ability to deliver end-to-end solutions across diverse business domains.</w:t>
      </w:r>
    </w:p>
    <w:p w14:paraId="1C4DFD6D" w14:textId="77777777" w:rsidR="005E5D0C" w:rsidRDefault="005E5D0C">
      <w:pPr>
        <w:spacing w:before="800"/>
      </w:pPr>
    </w:p>
    <w:p w14:paraId="770006E7" w14:textId="77777777" w:rsidR="005E5D0C" w:rsidRDefault="00000000">
      <w:pPr>
        <w:spacing w:after="120"/>
      </w:pPr>
      <w:r>
        <w:rPr>
          <w:b/>
          <w:bCs/>
          <w:color w:val="D4740E"/>
          <w:sz w:val="20"/>
          <w:szCs w:val="20"/>
        </w:rPr>
        <w:t>SCOPE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5E5D0C" w14:paraId="1CD3E658" w14:textId="77777777">
        <w:tc>
          <w:tcPr>
            <w:tcW w:w="2800" w:type="dxa"/>
            <w:tcBorders>
              <w:top w:val="nil"/>
              <w:left w:val="nil"/>
              <w:bottom w:val="nil"/>
              <w:right w:val="nil"/>
            </w:tcBorders>
            <w:tcMar>
              <w:top w:w="60" w:type="dxa"/>
              <w:left w:w="0" w:type="dxa"/>
              <w:bottom w:w="60" w:type="dxa"/>
              <w:right w:w="120" w:type="dxa"/>
            </w:tcMar>
          </w:tcPr>
          <w:p w14:paraId="5715B09F" w14:textId="77777777" w:rsidR="005E5D0C" w:rsidRDefault="00000000">
            <w:r>
              <w:rPr>
                <w:b/>
                <w:bCs/>
                <w:color w:val="1B4F72"/>
                <w:sz w:val="20"/>
                <w:szCs w:val="20"/>
              </w:rPr>
              <w:t>7 Production Workflows</w:t>
            </w:r>
          </w:p>
        </w:tc>
        <w:tc>
          <w:tcPr>
            <w:tcW w:w="6560" w:type="dxa"/>
            <w:tcBorders>
              <w:top w:val="nil"/>
              <w:left w:val="nil"/>
              <w:bottom w:val="nil"/>
              <w:right w:val="nil"/>
            </w:tcBorders>
            <w:tcMar>
              <w:top w:w="60" w:type="dxa"/>
              <w:left w:w="120" w:type="dxa"/>
              <w:bottom w:w="60" w:type="dxa"/>
              <w:right w:w="0" w:type="dxa"/>
            </w:tcMar>
          </w:tcPr>
          <w:p w14:paraId="7625A265" w14:textId="77777777" w:rsidR="005E5D0C" w:rsidRDefault="00000000">
            <w:r>
              <w:rPr>
                <w:sz w:val="20"/>
                <w:szCs w:val="20"/>
              </w:rPr>
              <w:t>Across n8n and Power Automate platforms</w:t>
            </w:r>
          </w:p>
        </w:tc>
      </w:tr>
      <w:tr w:rsidR="005E5D0C" w14:paraId="2C759AD3" w14:textId="77777777">
        <w:tc>
          <w:tcPr>
            <w:tcW w:w="2800" w:type="dxa"/>
            <w:tcBorders>
              <w:top w:val="nil"/>
              <w:left w:val="nil"/>
              <w:bottom w:val="nil"/>
              <w:right w:val="nil"/>
            </w:tcBorders>
            <w:tcMar>
              <w:top w:w="60" w:type="dxa"/>
              <w:left w:w="0" w:type="dxa"/>
              <w:bottom w:w="60" w:type="dxa"/>
              <w:right w:w="120" w:type="dxa"/>
            </w:tcMar>
          </w:tcPr>
          <w:p w14:paraId="083875F2" w14:textId="77777777" w:rsidR="005E5D0C" w:rsidRDefault="00000000">
            <w:r>
              <w:rPr>
                <w:b/>
                <w:bCs/>
                <w:color w:val="1B4F72"/>
                <w:sz w:val="20"/>
                <w:szCs w:val="20"/>
              </w:rPr>
              <w:t>4+ AI Models Integrated</w:t>
            </w:r>
          </w:p>
        </w:tc>
        <w:tc>
          <w:tcPr>
            <w:tcW w:w="6560" w:type="dxa"/>
            <w:tcBorders>
              <w:top w:val="nil"/>
              <w:left w:val="nil"/>
              <w:bottom w:val="nil"/>
              <w:right w:val="nil"/>
            </w:tcBorders>
            <w:tcMar>
              <w:top w:w="60" w:type="dxa"/>
              <w:left w:w="120" w:type="dxa"/>
              <w:bottom w:w="60" w:type="dxa"/>
              <w:right w:w="0" w:type="dxa"/>
            </w:tcMar>
          </w:tcPr>
          <w:p w14:paraId="79116C53" w14:textId="77777777" w:rsidR="005E5D0C" w:rsidRDefault="00000000">
            <w:r>
              <w:rPr>
                <w:sz w:val="20"/>
                <w:szCs w:val="20"/>
              </w:rPr>
              <w:t>Claude, Gemini, OpenAI Embeddings, Cohere</w:t>
            </w:r>
          </w:p>
        </w:tc>
      </w:tr>
      <w:tr w:rsidR="005E5D0C" w14:paraId="60A6CBD2" w14:textId="77777777">
        <w:tc>
          <w:tcPr>
            <w:tcW w:w="2800" w:type="dxa"/>
            <w:tcBorders>
              <w:top w:val="nil"/>
              <w:left w:val="nil"/>
              <w:bottom w:val="nil"/>
              <w:right w:val="nil"/>
            </w:tcBorders>
            <w:tcMar>
              <w:top w:w="60" w:type="dxa"/>
              <w:left w:w="0" w:type="dxa"/>
              <w:bottom w:w="60" w:type="dxa"/>
              <w:right w:w="120" w:type="dxa"/>
            </w:tcMar>
          </w:tcPr>
          <w:p w14:paraId="36C14F12" w14:textId="77777777" w:rsidR="005E5D0C" w:rsidRDefault="00000000">
            <w:r>
              <w:rPr>
                <w:b/>
                <w:bCs/>
                <w:color w:val="1B4F72"/>
                <w:sz w:val="20"/>
                <w:szCs w:val="20"/>
              </w:rPr>
              <w:t>5 Platform Expertise</w:t>
            </w:r>
          </w:p>
        </w:tc>
        <w:tc>
          <w:tcPr>
            <w:tcW w:w="6560" w:type="dxa"/>
            <w:tcBorders>
              <w:top w:val="nil"/>
              <w:left w:val="nil"/>
              <w:bottom w:val="nil"/>
              <w:right w:val="nil"/>
            </w:tcBorders>
            <w:tcMar>
              <w:top w:w="60" w:type="dxa"/>
              <w:left w:w="120" w:type="dxa"/>
              <w:bottom w:w="60" w:type="dxa"/>
              <w:right w:w="0" w:type="dxa"/>
            </w:tcMar>
          </w:tcPr>
          <w:p w14:paraId="310324C8" w14:textId="77777777" w:rsidR="005E5D0C" w:rsidRDefault="00000000">
            <w:r>
              <w:rPr>
                <w:sz w:val="20"/>
                <w:szCs w:val="20"/>
              </w:rPr>
              <w:t>n8n, Power Automate, Zapier, Make, Custom APIs</w:t>
            </w:r>
          </w:p>
        </w:tc>
      </w:tr>
    </w:tbl>
    <w:p w14:paraId="02B46FB1" w14:textId="77777777" w:rsidR="00D927A2" w:rsidRDefault="00D927A2">
      <w:pPr>
        <w:pStyle w:val="Heading1"/>
      </w:pPr>
    </w:p>
    <w:p w14:paraId="7173007B" w14:textId="77777777" w:rsidR="00D927A2" w:rsidRDefault="00D927A2">
      <w:pPr>
        <w:pStyle w:val="Heading1"/>
      </w:pPr>
    </w:p>
    <w:p w14:paraId="6220FF10" w14:textId="77777777" w:rsidR="005E5D0C" w:rsidRDefault="00000000">
      <w:pPr>
        <w:pStyle w:val="Heading1"/>
      </w:pPr>
      <w:r>
        <w:lastRenderedPageBreak/>
        <w:t>n8n — Advanced AI-Powered Automation</w:t>
      </w:r>
    </w:p>
    <w:p w14:paraId="26E5FFCD" w14:textId="77777777" w:rsidR="005E5D0C" w:rsidRDefault="00000000">
      <w:pPr>
        <w:spacing w:after="140" w:line="300" w:lineRule="auto"/>
        <w:jc w:val="both"/>
      </w:pPr>
      <w:r>
        <w:rPr>
          <w:sz w:val="21"/>
          <w:szCs w:val="21"/>
        </w:rPr>
        <w:t>n8n is our primary platform for building sophisticated, enterprise-grade automation pipelines. Its self-hostable architecture and code-level flexibility allow us to implement complex logic, multi-step AI workflows, and high-volume data processing that other tools simply cannot match. The following workflows demonstrate the breadth and depth of our n8n capabilities.</w:t>
      </w:r>
    </w:p>
    <w:p w14:paraId="60932008" w14:textId="77777777" w:rsidR="005E5D0C" w:rsidRDefault="005E5D0C">
      <w:pPr>
        <w:pBdr>
          <w:bottom w:val="single" w:sz="4" w:space="1" w:color="D5DBDB"/>
        </w:pBdr>
        <w:spacing w:before="200" w:after="200"/>
      </w:pPr>
    </w:p>
    <w:p w14:paraId="0740B477" w14:textId="77777777" w:rsidR="005E5D0C" w:rsidRDefault="00000000">
      <w:pPr>
        <w:pStyle w:val="Heading2"/>
      </w:pPr>
      <w:r>
        <w:t>AI Agent &amp; RAG Pipeline</w:t>
      </w:r>
    </w:p>
    <w:p w14:paraId="5857FFBD" w14:textId="77777777" w:rsidR="005E5D0C" w:rsidRDefault="00000000">
      <w:pPr>
        <w:spacing w:after="100" w:line="280" w:lineRule="auto"/>
      </w:pPr>
      <w:r>
        <w:rPr>
          <w:b/>
          <w:bCs/>
          <w:color w:val="1C2833"/>
          <w:sz w:val="20"/>
          <w:szCs w:val="20"/>
        </w:rPr>
        <w:t xml:space="preserve">Stack:  </w:t>
      </w:r>
      <w:r>
        <w:rPr>
          <w:sz w:val="20"/>
          <w:szCs w:val="20"/>
        </w:rPr>
        <w:t xml:space="preserve">n8n · Claude Vision · OpenAI Embeddings · Pinecone · Cohere · Anthropic · </w:t>
      </w:r>
      <w:proofErr w:type="spellStart"/>
      <w:r>
        <w:rPr>
          <w:sz w:val="20"/>
          <w:szCs w:val="20"/>
        </w:rPr>
        <w:t>SerpAPI</w:t>
      </w:r>
      <w:proofErr w:type="spellEnd"/>
      <w:r>
        <w:rPr>
          <w:sz w:val="20"/>
          <w:szCs w:val="20"/>
        </w:rPr>
        <w:t xml:space="preserve"> · PostgreSQL</w:t>
      </w:r>
    </w:p>
    <w:p w14:paraId="42FACC94" w14:textId="77777777" w:rsidR="005E5D0C" w:rsidRDefault="005E5D0C">
      <w:pPr>
        <w:spacing w:before="80"/>
      </w:pPr>
    </w:p>
    <w:p w14:paraId="2A871838" w14:textId="77777777" w:rsidR="005E5D0C" w:rsidRDefault="00000000">
      <w:pPr>
        <w:spacing w:after="140" w:line="300" w:lineRule="auto"/>
        <w:jc w:val="both"/>
      </w:pPr>
      <w:r>
        <w:rPr>
          <w:sz w:val="21"/>
          <w:szCs w:val="21"/>
        </w:rPr>
        <w:t>A full-scale AI-powered Retrieval-Augmented Generation (RAG) pipeline that handles multi-modal inputs (text and images), dual Pinecone vector store routing, semantic reranking via Cohere, and a production AI Agent with persistent memory. The system processes incoming chat messages, routes them through client-specific and general knowledge bases, and generates contextually grounded responses.</w:t>
      </w:r>
    </w:p>
    <w:p w14:paraId="1BB8D6A4" w14:textId="77777777" w:rsidR="005E5D0C" w:rsidRDefault="00000000">
      <w:pPr>
        <w:spacing w:before="120" w:after="120"/>
        <w:ind w:left="200" w:right="200"/>
      </w:pPr>
      <w:r>
        <w:rPr>
          <w:b/>
          <w:bCs/>
          <w:color w:val="1B4F72"/>
          <w:sz w:val="18"/>
          <w:szCs w:val="18"/>
        </w:rPr>
        <w:t xml:space="preserve">Flow:  </w:t>
      </w:r>
      <w:r>
        <w:rPr>
          <w:sz w:val="18"/>
          <w:szCs w:val="18"/>
        </w:rPr>
        <w:t xml:space="preserve">Chat Message → Fetch History → Client Routing → OpenAI Embeddings → Pinecone Search → Cohere </w:t>
      </w:r>
      <w:proofErr w:type="spellStart"/>
      <w:r>
        <w:rPr>
          <w:sz w:val="18"/>
          <w:szCs w:val="18"/>
        </w:rPr>
        <w:t>Rerank</w:t>
      </w:r>
      <w:proofErr w:type="spellEnd"/>
      <w:r>
        <w:rPr>
          <w:sz w:val="18"/>
          <w:szCs w:val="18"/>
        </w:rPr>
        <w:t xml:space="preserve"> → Format Context → AI Agent → Response</w:t>
      </w:r>
    </w:p>
    <w:p w14:paraId="1D0F1132" w14:textId="77777777" w:rsidR="005E5D0C" w:rsidRDefault="00000000">
      <w:pPr>
        <w:spacing w:before="160" w:after="80"/>
      </w:pPr>
      <w:r>
        <w:rPr>
          <w:b/>
          <w:bCs/>
          <w:color w:val="1C2833"/>
        </w:rPr>
        <w:t>Key Capabilities</w:t>
      </w:r>
    </w:p>
    <w:p w14:paraId="661366CE" w14:textId="77777777" w:rsidR="005E5D0C" w:rsidRDefault="00000000">
      <w:pPr>
        <w:numPr>
          <w:ilvl w:val="0"/>
          <w:numId w:val="2"/>
        </w:numPr>
        <w:pBdr>
          <w:top w:val="nil"/>
          <w:left w:val="nil"/>
          <w:bottom w:val="nil"/>
          <w:right w:val="nil"/>
          <w:between w:val="nil"/>
        </w:pBdr>
        <w:spacing w:after="60" w:line="280" w:lineRule="auto"/>
      </w:pPr>
      <w:r>
        <w:rPr>
          <w:sz w:val="20"/>
          <w:szCs w:val="20"/>
        </w:rPr>
        <w:t>Dual-path ingestion: image preprocessing via Claude Vision combined with text embeddings via OpenAI</w:t>
      </w:r>
    </w:p>
    <w:p w14:paraId="115BDD28" w14:textId="77777777" w:rsidR="005E5D0C" w:rsidRDefault="00000000">
      <w:pPr>
        <w:numPr>
          <w:ilvl w:val="0"/>
          <w:numId w:val="2"/>
        </w:numPr>
        <w:pBdr>
          <w:top w:val="nil"/>
          <w:left w:val="nil"/>
          <w:bottom w:val="nil"/>
          <w:right w:val="nil"/>
          <w:between w:val="nil"/>
        </w:pBdr>
        <w:spacing w:after="60" w:line="280" w:lineRule="auto"/>
      </w:pPr>
      <w:r>
        <w:rPr>
          <w:sz w:val="20"/>
          <w:szCs w:val="20"/>
        </w:rPr>
        <w:t>Two separate Pinecone vector stores for client-specific and general knowledge bases</w:t>
      </w:r>
    </w:p>
    <w:p w14:paraId="0C4005BA" w14:textId="77777777" w:rsidR="005E5D0C" w:rsidRDefault="00000000">
      <w:pPr>
        <w:numPr>
          <w:ilvl w:val="0"/>
          <w:numId w:val="2"/>
        </w:numPr>
        <w:pBdr>
          <w:top w:val="nil"/>
          <w:left w:val="nil"/>
          <w:bottom w:val="nil"/>
          <w:right w:val="nil"/>
          <w:between w:val="nil"/>
        </w:pBdr>
        <w:spacing w:after="60" w:line="280" w:lineRule="auto"/>
      </w:pPr>
      <w:r>
        <w:rPr>
          <w:sz w:val="20"/>
          <w:szCs w:val="20"/>
        </w:rPr>
        <w:t>Cohere semantic reranking to surface the highest-relevance context chunks</w:t>
      </w:r>
    </w:p>
    <w:p w14:paraId="0F285AE8" w14:textId="77777777" w:rsidR="005E5D0C" w:rsidRDefault="00000000">
      <w:pPr>
        <w:numPr>
          <w:ilvl w:val="0"/>
          <w:numId w:val="2"/>
        </w:numPr>
        <w:pBdr>
          <w:top w:val="nil"/>
          <w:left w:val="nil"/>
          <w:bottom w:val="nil"/>
          <w:right w:val="nil"/>
          <w:between w:val="nil"/>
        </w:pBdr>
        <w:spacing w:after="60" w:line="280" w:lineRule="auto"/>
      </w:pPr>
      <w:r>
        <w:rPr>
          <w:sz w:val="20"/>
          <w:szCs w:val="20"/>
        </w:rPr>
        <w:t>AI Agent node with Postgres-backed chat memory for persistent conversation history</w:t>
      </w:r>
    </w:p>
    <w:p w14:paraId="1A3441D0" w14:textId="77777777" w:rsidR="005E5D0C" w:rsidRDefault="00000000">
      <w:pPr>
        <w:numPr>
          <w:ilvl w:val="0"/>
          <w:numId w:val="2"/>
        </w:numPr>
        <w:pBdr>
          <w:top w:val="nil"/>
          <w:left w:val="nil"/>
          <w:bottom w:val="nil"/>
          <w:right w:val="nil"/>
          <w:between w:val="nil"/>
        </w:pBdr>
        <w:spacing w:after="60" w:line="280" w:lineRule="auto"/>
      </w:pPr>
      <w:r>
        <w:rPr>
          <w:sz w:val="20"/>
          <w:szCs w:val="20"/>
        </w:rPr>
        <w:t xml:space="preserve">Live web search integration via </w:t>
      </w:r>
      <w:proofErr w:type="spellStart"/>
      <w:r>
        <w:rPr>
          <w:sz w:val="20"/>
          <w:szCs w:val="20"/>
        </w:rPr>
        <w:t>SerpAPI</w:t>
      </w:r>
      <w:proofErr w:type="spellEnd"/>
      <w:r>
        <w:rPr>
          <w:sz w:val="20"/>
          <w:szCs w:val="20"/>
        </w:rPr>
        <w:t xml:space="preserve"> for real-time information grounding</w:t>
      </w:r>
    </w:p>
    <w:p w14:paraId="61CD7FA2" w14:textId="77777777" w:rsidR="005E5D0C" w:rsidRDefault="00000000">
      <w:pPr>
        <w:spacing w:before="140" w:after="60"/>
        <w:jc w:val="center"/>
      </w:pPr>
      <w:r>
        <w:rPr>
          <w:noProof/>
        </w:rPr>
        <w:drawing>
          <wp:inline distT="0" distB="0" distL="0" distR="0" wp14:anchorId="73B85847" wp14:editId="021F7E54">
            <wp:extent cx="5619750" cy="2428875"/>
            <wp:effectExtent l="0" t="0" r="0" b="0"/>
            <wp:docPr id="1" name="image1.jpg" descr="Workflow screenshot"/>
            <wp:cNvGraphicFramePr/>
            <a:graphic xmlns:a="http://schemas.openxmlformats.org/drawingml/2006/main">
              <a:graphicData uri="http://schemas.openxmlformats.org/drawingml/2006/picture">
                <pic:pic xmlns:pic="http://schemas.openxmlformats.org/drawingml/2006/picture">
                  <pic:nvPicPr>
                    <pic:cNvPr id="0" name="image1.jpg" descr="Workflow screenshot"/>
                    <pic:cNvPicPr preferRelativeResize="0"/>
                  </pic:nvPicPr>
                  <pic:blipFill>
                    <a:blip r:embed="rId8"/>
                    <a:srcRect/>
                    <a:stretch>
                      <a:fillRect/>
                    </a:stretch>
                  </pic:blipFill>
                  <pic:spPr>
                    <a:xfrm>
                      <a:off x="0" y="0"/>
                      <a:ext cx="5619750" cy="2428875"/>
                    </a:xfrm>
                    <a:prstGeom prst="rect">
                      <a:avLst/>
                    </a:prstGeom>
                    <a:ln/>
                  </pic:spPr>
                </pic:pic>
              </a:graphicData>
            </a:graphic>
          </wp:inline>
        </w:drawing>
      </w:r>
    </w:p>
    <w:p w14:paraId="23A65719" w14:textId="77777777" w:rsidR="005E5D0C" w:rsidRDefault="00000000">
      <w:pPr>
        <w:spacing w:before="60" w:after="200"/>
        <w:jc w:val="center"/>
      </w:pPr>
      <w:r>
        <w:rPr>
          <w:i/>
          <w:iCs/>
          <w:color w:val="7F8C8D"/>
          <w:sz w:val="17"/>
          <w:szCs w:val="17"/>
        </w:rPr>
        <w:t>Figure 1: n8n — AI Agent with RAG, Pinecone Vector Stores, Cohere Reranking &amp; OpenAI Embeddings</w:t>
      </w:r>
    </w:p>
    <w:p w14:paraId="7EFF0848" w14:textId="77777777" w:rsidR="00D927A2" w:rsidRDefault="00D927A2">
      <w:pPr>
        <w:pStyle w:val="Heading2"/>
      </w:pPr>
    </w:p>
    <w:p w14:paraId="1AA58188" w14:textId="2F58DC0F" w:rsidR="005E5D0C" w:rsidRDefault="00000000">
      <w:pPr>
        <w:pStyle w:val="Heading2"/>
      </w:pPr>
      <w:r>
        <w:lastRenderedPageBreak/>
        <w:t xml:space="preserve">Data Pipeline: S3 → </w:t>
      </w:r>
      <w:proofErr w:type="spellStart"/>
      <w:r>
        <w:t>ClickHouse</w:t>
      </w:r>
      <w:proofErr w:type="spellEnd"/>
      <w:r>
        <w:t xml:space="preserve"> ETL</w:t>
      </w:r>
    </w:p>
    <w:p w14:paraId="5A66FA93" w14:textId="77777777" w:rsidR="005E5D0C" w:rsidRDefault="00000000">
      <w:pPr>
        <w:spacing w:after="100" w:line="280" w:lineRule="auto"/>
      </w:pPr>
      <w:r>
        <w:rPr>
          <w:b/>
          <w:bCs/>
          <w:color w:val="1C2833"/>
          <w:sz w:val="20"/>
          <w:szCs w:val="20"/>
        </w:rPr>
        <w:t xml:space="preserve">Stack:  </w:t>
      </w:r>
      <w:r>
        <w:rPr>
          <w:sz w:val="20"/>
          <w:szCs w:val="20"/>
        </w:rPr>
        <w:t xml:space="preserve">n8n · Amazon S3 · </w:t>
      </w:r>
      <w:proofErr w:type="spellStart"/>
      <w:r>
        <w:rPr>
          <w:sz w:val="20"/>
          <w:szCs w:val="20"/>
        </w:rPr>
        <w:t>ClickHouse</w:t>
      </w:r>
      <w:proofErr w:type="spellEnd"/>
      <w:r>
        <w:rPr>
          <w:sz w:val="20"/>
          <w:szCs w:val="20"/>
        </w:rPr>
        <w:t xml:space="preserve"> · MongoDB · </w:t>
      </w:r>
      <w:proofErr w:type="spellStart"/>
      <w:r>
        <w:rPr>
          <w:sz w:val="20"/>
          <w:szCs w:val="20"/>
        </w:rPr>
        <w:t>Gzip</w:t>
      </w:r>
      <w:proofErr w:type="spellEnd"/>
      <w:r>
        <w:rPr>
          <w:sz w:val="20"/>
          <w:szCs w:val="20"/>
        </w:rPr>
        <w:t xml:space="preserve"> · Cron Scheduler</w:t>
      </w:r>
    </w:p>
    <w:p w14:paraId="3BA7ADC6" w14:textId="77777777" w:rsidR="005E5D0C" w:rsidRDefault="005E5D0C">
      <w:pPr>
        <w:spacing w:before="80"/>
      </w:pPr>
    </w:p>
    <w:p w14:paraId="2AC24CA3" w14:textId="77777777" w:rsidR="005E5D0C" w:rsidRDefault="00000000">
      <w:pPr>
        <w:spacing w:after="140" w:line="300" w:lineRule="auto"/>
        <w:jc w:val="both"/>
      </w:pPr>
      <w:r>
        <w:rPr>
          <w:sz w:val="21"/>
          <w:szCs w:val="21"/>
        </w:rPr>
        <w:t xml:space="preserve">A scheduled data pipeline that extracts compressed CSV files from Amazon S3, transforms and enriches each record with </w:t>
      </w:r>
      <w:proofErr w:type="spellStart"/>
      <w:r>
        <w:rPr>
          <w:sz w:val="21"/>
          <w:szCs w:val="21"/>
        </w:rPr>
        <w:t>snake_case</w:t>
      </w:r>
      <w:proofErr w:type="spellEnd"/>
      <w:r>
        <w:rPr>
          <w:sz w:val="21"/>
          <w:szCs w:val="21"/>
        </w:rPr>
        <w:t xml:space="preserve"> normalization and composite key generation, then bulk-inserts into </w:t>
      </w:r>
      <w:proofErr w:type="spellStart"/>
      <w:r>
        <w:rPr>
          <w:sz w:val="21"/>
          <w:szCs w:val="21"/>
        </w:rPr>
        <w:t>ClickHouse</w:t>
      </w:r>
      <w:proofErr w:type="spellEnd"/>
      <w:r>
        <w:rPr>
          <w:sz w:val="21"/>
          <w:szCs w:val="21"/>
        </w:rPr>
        <w:t xml:space="preserve"> — processing over 10,000 items per run with full job tracking and result summaries.</w:t>
      </w:r>
    </w:p>
    <w:p w14:paraId="7B02DC88" w14:textId="77777777" w:rsidR="005E5D0C" w:rsidRDefault="00000000">
      <w:pPr>
        <w:spacing w:before="120" w:after="120"/>
        <w:ind w:left="200" w:right="200"/>
      </w:pPr>
      <w:r>
        <w:rPr>
          <w:b/>
          <w:bCs/>
          <w:color w:val="1B4F72"/>
          <w:sz w:val="18"/>
          <w:szCs w:val="18"/>
        </w:rPr>
        <w:t xml:space="preserve">Flow:  </w:t>
      </w:r>
      <w:r>
        <w:rPr>
          <w:sz w:val="18"/>
          <w:szCs w:val="18"/>
        </w:rPr>
        <w:t xml:space="preserve">Schedule Trigger (2 AM) → Prepare Parameters → Download S3 File → Decompress </w:t>
      </w:r>
      <w:proofErr w:type="spellStart"/>
      <w:r>
        <w:rPr>
          <w:sz w:val="18"/>
          <w:szCs w:val="18"/>
        </w:rPr>
        <w:t>Gzip</w:t>
      </w:r>
      <w:proofErr w:type="spellEnd"/>
      <w:r>
        <w:rPr>
          <w:sz w:val="18"/>
          <w:szCs w:val="18"/>
        </w:rPr>
        <w:t xml:space="preserve"> → Parse CSV → Loop Over Items → Snake Case &amp; Enrich → Generate Composite Key → </w:t>
      </w:r>
      <w:proofErr w:type="spellStart"/>
      <w:r>
        <w:rPr>
          <w:sz w:val="18"/>
          <w:szCs w:val="18"/>
        </w:rPr>
        <w:t>ClickHouse</w:t>
      </w:r>
      <w:proofErr w:type="spellEnd"/>
      <w:r>
        <w:rPr>
          <w:sz w:val="18"/>
          <w:szCs w:val="18"/>
        </w:rPr>
        <w:t xml:space="preserve"> Insert → Job Results</w:t>
      </w:r>
    </w:p>
    <w:p w14:paraId="37D34D03" w14:textId="77777777" w:rsidR="005E5D0C" w:rsidRDefault="00000000">
      <w:pPr>
        <w:spacing w:before="160" w:after="80"/>
      </w:pPr>
      <w:r>
        <w:rPr>
          <w:b/>
          <w:bCs/>
          <w:color w:val="1C2833"/>
        </w:rPr>
        <w:t>Key Capabilities</w:t>
      </w:r>
    </w:p>
    <w:p w14:paraId="403E2C74" w14:textId="77777777" w:rsidR="005E5D0C" w:rsidRDefault="00000000">
      <w:pPr>
        <w:numPr>
          <w:ilvl w:val="0"/>
          <w:numId w:val="3"/>
        </w:numPr>
        <w:pBdr>
          <w:top w:val="nil"/>
          <w:left w:val="nil"/>
          <w:bottom w:val="nil"/>
          <w:right w:val="nil"/>
          <w:between w:val="nil"/>
        </w:pBdr>
        <w:spacing w:after="60" w:line="280" w:lineRule="auto"/>
      </w:pPr>
      <w:r>
        <w:rPr>
          <w:sz w:val="20"/>
          <w:szCs w:val="20"/>
        </w:rPr>
        <w:t>Scheduled trigger (daily at 2:00 AM) with parameterized S3 file targeting</w:t>
      </w:r>
    </w:p>
    <w:p w14:paraId="2C3C391B" w14:textId="77777777" w:rsidR="005E5D0C" w:rsidRDefault="00000000">
      <w:pPr>
        <w:numPr>
          <w:ilvl w:val="0"/>
          <w:numId w:val="3"/>
        </w:numPr>
        <w:pBdr>
          <w:top w:val="nil"/>
          <w:left w:val="nil"/>
          <w:bottom w:val="nil"/>
          <w:right w:val="nil"/>
          <w:between w:val="nil"/>
        </w:pBdr>
        <w:spacing w:after="60" w:line="280" w:lineRule="auto"/>
      </w:pPr>
      <w:r>
        <w:rPr>
          <w:sz w:val="20"/>
          <w:szCs w:val="20"/>
        </w:rPr>
        <w:t xml:space="preserve">On-the-fly </w:t>
      </w:r>
      <w:proofErr w:type="spellStart"/>
      <w:r>
        <w:rPr>
          <w:sz w:val="20"/>
          <w:szCs w:val="20"/>
        </w:rPr>
        <w:t>Gzip</w:t>
      </w:r>
      <w:proofErr w:type="spellEnd"/>
      <w:r>
        <w:rPr>
          <w:sz w:val="20"/>
          <w:szCs w:val="20"/>
        </w:rPr>
        <w:t xml:space="preserve"> decompression and structured CSV parsing</w:t>
      </w:r>
    </w:p>
    <w:p w14:paraId="1D6787EB" w14:textId="77777777" w:rsidR="005E5D0C" w:rsidRDefault="00000000">
      <w:pPr>
        <w:numPr>
          <w:ilvl w:val="0"/>
          <w:numId w:val="3"/>
        </w:numPr>
        <w:pBdr>
          <w:top w:val="nil"/>
          <w:left w:val="nil"/>
          <w:bottom w:val="nil"/>
          <w:right w:val="nil"/>
          <w:between w:val="nil"/>
        </w:pBdr>
        <w:spacing w:after="60" w:line="280" w:lineRule="auto"/>
      </w:pPr>
      <w:r>
        <w:rPr>
          <w:sz w:val="20"/>
          <w:szCs w:val="20"/>
        </w:rPr>
        <w:t xml:space="preserve">Automatic </w:t>
      </w:r>
      <w:proofErr w:type="spellStart"/>
      <w:r>
        <w:rPr>
          <w:sz w:val="20"/>
          <w:szCs w:val="20"/>
        </w:rPr>
        <w:t>snake_case</w:t>
      </w:r>
      <w:proofErr w:type="spellEnd"/>
      <w:r>
        <w:rPr>
          <w:sz w:val="20"/>
          <w:szCs w:val="20"/>
        </w:rPr>
        <w:t xml:space="preserve"> normalization with fuzzy key matching for ad-platform data</w:t>
      </w:r>
    </w:p>
    <w:p w14:paraId="27D6044F" w14:textId="77777777" w:rsidR="005E5D0C" w:rsidRDefault="00000000">
      <w:pPr>
        <w:numPr>
          <w:ilvl w:val="0"/>
          <w:numId w:val="3"/>
        </w:numPr>
        <w:pBdr>
          <w:top w:val="nil"/>
          <w:left w:val="nil"/>
          <w:bottom w:val="nil"/>
          <w:right w:val="nil"/>
          <w:between w:val="nil"/>
        </w:pBdr>
        <w:spacing w:after="60" w:line="280" w:lineRule="auto"/>
      </w:pPr>
      <w:r>
        <w:rPr>
          <w:sz w:val="20"/>
          <w:szCs w:val="20"/>
        </w:rPr>
        <w:t>Loop-based batch processing (100 items per batch) with composite key generation</w:t>
      </w:r>
    </w:p>
    <w:p w14:paraId="58701E8B" w14:textId="77777777" w:rsidR="005E5D0C" w:rsidRDefault="00000000">
      <w:pPr>
        <w:numPr>
          <w:ilvl w:val="0"/>
          <w:numId w:val="3"/>
        </w:numPr>
        <w:pBdr>
          <w:top w:val="nil"/>
          <w:left w:val="nil"/>
          <w:bottom w:val="nil"/>
          <w:right w:val="nil"/>
          <w:between w:val="nil"/>
        </w:pBdr>
        <w:spacing w:after="60" w:line="280" w:lineRule="auto"/>
      </w:pPr>
      <w:r>
        <w:rPr>
          <w:sz w:val="20"/>
          <w:szCs w:val="20"/>
        </w:rPr>
        <w:t xml:space="preserve">Dual-destination writes: MongoDB </w:t>
      </w:r>
      <w:proofErr w:type="spellStart"/>
      <w:r>
        <w:rPr>
          <w:sz w:val="20"/>
          <w:szCs w:val="20"/>
        </w:rPr>
        <w:t>upsert</w:t>
      </w:r>
      <w:proofErr w:type="spellEnd"/>
      <w:r>
        <w:rPr>
          <w:sz w:val="20"/>
          <w:szCs w:val="20"/>
        </w:rPr>
        <w:t xml:space="preserve"> and </w:t>
      </w:r>
      <w:proofErr w:type="spellStart"/>
      <w:r>
        <w:rPr>
          <w:sz w:val="20"/>
          <w:szCs w:val="20"/>
        </w:rPr>
        <w:t>ClickHouse</w:t>
      </w:r>
      <w:proofErr w:type="spellEnd"/>
      <w:r>
        <w:rPr>
          <w:sz w:val="20"/>
          <w:szCs w:val="20"/>
        </w:rPr>
        <w:t xml:space="preserve"> bulk insert in parallel</w:t>
      </w:r>
    </w:p>
    <w:p w14:paraId="60509E26" w14:textId="77777777" w:rsidR="005E5D0C" w:rsidRDefault="00000000">
      <w:pPr>
        <w:numPr>
          <w:ilvl w:val="0"/>
          <w:numId w:val="3"/>
        </w:numPr>
        <w:pBdr>
          <w:top w:val="nil"/>
          <w:left w:val="nil"/>
          <w:bottom w:val="nil"/>
          <w:right w:val="nil"/>
          <w:between w:val="nil"/>
        </w:pBdr>
        <w:spacing w:after="60" w:line="280" w:lineRule="auto"/>
      </w:pPr>
      <w:r>
        <w:rPr>
          <w:sz w:val="20"/>
          <w:szCs w:val="20"/>
        </w:rPr>
        <w:t>Job result tracking with total rows, duration, and rows-per-second metrics</w:t>
      </w:r>
    </w:p>
    <w:p w14:paraId="0FD007FA" w14:textId="77777777" w:rsidR="005E5D0C" w:rsidRDefault="00000000">
      <w:pPr>
        <w:spacing w:before="140" w:after="60"/>
        <w:jc w:val="center"/>
      </w:pPr>
      <w:r>
        <w:rPr>
          <w:noProof/>
        </w:rPr>
        <w:drawing>
          <wp:inline distT="0" distB="0" distL="0" distR="0" wp14:anchorId="0D3E0A9A" wp14:editId="20295E43">
            <wp:extent cx="5619750" cy="1209675"/>
            <wp:effectExtent l="0" t="0" r="0" b="0"/>
            <wp:docPr id="3" name="image4.jpg" descr="Workflow screenshot"/>
            <wp:cNvGraphicFramePr/>
            <a:graphic xmlns:a="http://schemas.openxmlformats.org/drawingml/2006/main">
              <a:graphicData uri="http://schemas.openxmlformats.org/drawingml/2006/picture">
                <pic:pic xmlns:pic="http://schemas.openxmlformats.org/drawingml/2006/picture">
                  <pic:nvPicPr>
                    <pic:cNvPr id="0" name="image4.jpg" descr="Workflow screenshot"/>
                    <pic:cNvPicPr preferRelativeResize="0"/>
                  </pic:nvPicPr>
                  <pic:blipFill>
                    <a:blip r:embed="rId9"/>
                    <a:srcRect/>
                    <a:stretch>
                      <a:fillRect/>
                    </a:stretch>
                  </pic:blipFill>
                  <pic:spPr>
                    <a:xfrm>
                      <a:off x="0" y="0"/>
                      <a:ext cx="5619750" cy="1209675"/>
                    </a:xfrm>
                    <a:prstGeom prst="rect">
                      <a:avLst/>
                    </a:prstGeom>
                    <a:ln/>
                  </pic:spPr>
                </pic:pic>
              </a:graphicData>
            </a:graphic>
          </wp:inline>
        </w:drawing>
      </w:r>
    </w:p>
    <w:p w14:paraId="3ACEB213" w14:textId="77777777" w:rsidR="005E5D0C" w:rsidRDefault="00000000">
      <w:pPr>
        <w:spacing w:before="60" w:after="200"/>
        <w:jc w:val="center"/>
      </w:pPr>
      <w:r>
        <w:rPr>
          <w:i/>
          <w:iCs/>
          <w:color w:val="7F8C8D"/>
          <w:sz w:val="17"/>
          <w:szCs w:val="17"/>
        </w:rPr>
        <w:t xml:space="preserve">Figure 2: n8n — Scheduled S3 Download, </w:t>
      </w:r>
      <w:proofErr w:type="spellStart"/>
      <w:r>
        <w:rPr>
          <w:i/>
          <w:iCs/>
          <w:color w:val="7F8C8D"/>
          <w:sz w:val="17"/>
          <w:szCs w:val="17"/>
        </w:rPr>
        <w:t>Gzip</w:t>
      </w:r>
      <w:proofErr w:type="spellEnd"/>
      <w:r>
        <w:rPr>
          <w:i/>
          <w:iCs/>
          <w:color w:val="7F8C8D"/>
          <w:sz w:val="17"/>
          <w:szCs w:val="17"/>
        </w:rPr>
        <w:t xml:space="preserve"> Decompress, CSV Parse &amp; </w:t>
      </w:r>
      <w:proofErr w:type="spellStart"/>
      <w:r>
        <w:rPr>
          <w:i/>
          <w:iCs/>
          <w:color w:val="7F8C8D"/>
          <w:sz w:val="17"/>
          <w:szCs w:val="17"/>
        </w:rPr>
        <w:t>ClickHouse</w:t>
      </w:r>
      <w:proofErr w:type="spellEnd"/>
      <w:r>
        <w:rPr>
          <w:i/>
          <w:iCs/>
          <w:color w:val="7F8C8D"/>
          <w:sz w:val="17"/>
          <w:szCs w:val="17"/>
        </w:rPr>
        <w:t xml:space="preserve"> Bulk Insert Pipeline</w:t>
      </w:r>
    </w:p>
    <w:p w14:paraId="31FDC798" w14:textId="27C272FE" w:rsidR="00D927A2" w:rsidRDefault="00D927A2">
      <w:pPr>
        <w:pStyle w:val="Heading2"/>
      </w:pPr>
    </w:p>
    <w:p w14:paraId="5C617964" w14:textId="77777777" w:rsidR="00D927A2" w:rsidRPr="00D927A2" w:rsidRDefault="00D927A2" w:rsidP="00D927A2"/>
    <w:p w14:paraId="53A3092F" w14:textId="77777777" w:rsidR="00D927A2" w:rsidRDefault="00D927A2">
      <w:pPr>
        <w:pStyle w:val="Heading2"/>
      </w:pPr>
    </w:p>
    <w:p w14:paraId="26A373C4" w14:textId="77777777" w:rsidR="00D927A2" w:rsidRDefault="00D927A2">
      <w:pPr>
        <w:pStyle w:val="Heading2"/>
      </w:pPr>
    </w:p>
    <w:p w14:paraId="09E71C66" w14:textId="77777777" w:rsidR="00D927A2" w:rsidRDefault="00D927A2">
      <w:pPr>
        <w:pStyle w:val="Heading2"/>
      </w:pPr>
    </w:p>
    <w:p w14:paraId="68AEDA3A" w14:textId="77777777" w:rsidR="00D927A2" w:rsidRDefault="00D927A2">
      <w:pPr>
        <w:pStyle w:val="Heading2"/>
      </w:pPr>
    </w:p>
    <w:p w14:paraId="16C4F0C4" w14:textId="77777777" w:rsidR="00D927A2" w:rsidRDefault="00D927A2">
      <w:pPr>
        <w:pStyle w:val="Heading2"/>
      </w:pPr>
    </w:p>
    <w:p w14:paraId="0E61B995" w14:textId="77777777" w:rsidR="00D927A2" w:rsidRDefault="00D927A2">
      <w:pPr>
        <w:pStyle w:val="Heading2"/>
      </w:pPr>
    </w:p>
    <w:p w14:paraId="57DA383F" w14:textId="1C5545C1" w:rsidR="005E5D0C" w:rsidRDefault="00000000">
      <w:pPr>
        <w:pStyle w:val="Heading2"/>
      </w:pPr>
      <w:r>
        <w:lastRenderedPageBreak/>
        <w:t>AI Slack Bot with Google Gemini</w:t>
      </w:r>
    </w:p>
    <w:p w14:paraId="69ACAD5D" w14:textId="77777777" w:rsidR="005E5D0C" w:rsidRDefault="00000000">
      <w:pPr>
        <w:spacing w:after="100" w:line="280" w:lineRule="auto"/>
      </w:pPr>
      <w:r>
        <w:rPr>
          <w:b/>
          <w:bCs/>
          <w:color w:val="1C2833"/>
          <w:sz w:val="20"/>
          <w:szCs w:val="20"/>
        </w:rPr>
        <w:t xml:space="preserve">Stack:  </w:t>
      </w:r>
      <w:r>
        <w:rPr>
          <w:sz w:val="20"/>
          <w:szCs w:val="20"/>
        </w:rPr>
        <w:t>n8n · Slack API · Google Gemini 1.5 Flash · Webhook · Window Buffer Memory</w:t>
      </w:r>
    </w:p>
    <w:p w14:paraId="2083B8E1" w14:textId="77777777" w:rsidR="005E5D0C" w:rsidRDefault="005E5D0C">
      <w:pPr>
        <w:spacing w:before="80"/>
      </w:pPr>
    </w:p>
    <w:p w14:paraId="78585F62" w14:textId="77777777" w:rsidR="005E5D0C" w:rsidRDefault="00000000">
      <w:pPr>
        <w:spacing w:after="140" w:line="300" w:lineRule="auto"/>
        <w:jc w:val="both"/>
      </w:pPr>
      <w:r>
        <w:rPr>
          <w:sz w:val="21"/>
          <w:szCs w:val="21"/>
        </w:rPr>
        <w:t>An intelligent Slack bot powered by Google Gemini that receives messages via a POST webhook, processes them through an AI Agent with conversational memory, and sends contextual responses back to the originating Slack channel. The bot maintains conversation history using the Slack token as a session identifier, enabling multi-turn conversations.</w:t>
      </w:r>
    </w:p>
    <w:p w14:paraId="71503606" w14:textId="77777777" w:rsidR="005E5D0C" w:rsidRDefault="00000000">
      <w:pPr>
        <w:spacing w:before="120" w:after="120"/>
        <w:ind w:left="200" w:right="200"/>
      </w:pPr>
      <w:r>
        <w:rPr>
          <w:b/>
          <w:bCs/>
          <w:color w:val="1B4F72"/>
          <w:sz w:val="18"/>
          <w:szCs w:val="18"/>
        </w:rPr>
        <w:t xml:space="preserve">Flow:  </w:t>
      </w:r>
      <w:r>
        <w:rPr>
          <w:sz w:val="18"/>
          <w:szCs w:val="18"/>
        </w:rPr>
        <w:t>Slack POST Webhook → AI Agent (Gemini + Buffer Memory) → Send Response to Slack Channel</w:t>
      </w:r>
    </w:p>
    <w:p w14:paraId="2D357519" w14:textId="77777777" w:rsidR="005E5D0C" w:rsidRDefault="00000000">
      <w:pPr>
        <w:spacing w:before="160" w:after="80"/>
      </w:pPr>
      <w:r>
        <w:rPr>
          <w:b/>
          <w:bCs/>
          <w:color w:val="1C2833"/>
        </w:rPr>
        <w:t>Key Capabilities</w:t>
      </w:r>
    </w:p>
    <w:p w14:paraId="76DA0FBA" w14:textId="77777777" w:rsidR="005E5D0C" w:rsidRDefault="00000000">
      <w:pPr>
        <w:numPr>
          <w:ilvl w:val="0"/>
          <w:numId w:val="4"/>
        </w:numPr>
        <w:pBdr>
          <w:top w:val="nil"/>
          <w:left w:val="nil"/>
          <w:bottom w:val="nil"/>
          <w:right w:val="nil"/>
          <w:between w:val="nil"/>
        </w:pBdr>
        <w:spacing w:after="60" w:line="280" w:lineRule="auto"/>
      </w:pPr>
      <w:r>
        <w:rPr>
          <w:sz w:val="20"/>
          <w:szCs w:val="20"/>
        </w:rPr>
        <w:t>POST webhook endpoint configured with HTTPS for Slack event subscriptions</w:t>
      </w:r>
    </w:p>
    <w:p w14:paraId="269A55FF" w14:textId="77777777" w:rsidR="005E5D0C" w:rsidRDefault="00000000">
      <w:pPr>
        <w:numPr>
          <w:ilvl w:val="0"/>
          <w:numId w:val="4"/>
        </w:numPr>
        <w:pBdr>
          <w:top w:val="nil"/>
          <w:left w:val="nil"/>
          <w:bottom w:val="nil"/>
          <w:right w:val="nil"/>
          <w:between w:val="nil"/>
        </w:pBdr>
        <w:spacing w:after="60" w:line="280" w:lineRule="auto"/>
      </w:pPr>
      <w:r>
        <w:rPr>
          <w:sz w:val="20"/>
          <w:szCs w:val="20"/>
        </w:rPr>
        <w:t>AI Agent with customizable system prompt for company-specific assistance</w:t>
      </w:r>
    </w:p>
    <w:p w14:paraId="09E1E232" w14:textId="77777777" w:rsidR="005E5D0C" w:rsidRDefault="00000000">
      <w:pPr>
        <w:numPr>
          <w:ilvl w:val="0"/>
          <w:numId w:val="4"/>
        </w:numPr>
        <w:pBdr>
          <w:top w:val="nil"/>
          <w:left w:val="nil"/>
          <w:bottom w:val="nil"/>
          <w:right w:val="nil"/>
          <w:between w:val="nil"/>
        </w:pBdr>
        <w:spacing w:after="60" w:line="280" w:lineRule="auto"/>
      </w:pPr>
      <w:r>
        <w:rPr>
          <w:sz w:val="20"/>
          <w:szCs w:val="20"/>
        </w:rPr>
        <w:t>Window Buffer Memory with 10-message context window for conversation continuity</w:t>
      </w:r>
    </w:p>
    <w:p w14:paraId="39AF4160" w14:textId="77777777" w:rsidR="005E5D0C" w:rsidRDefault="00000000">
      <w:pPr>
        <w:numPr>
          <w:ilvl w:val="0"/>
          <w:numId w:val="4"/>
        </w:numPr>
        <w:pBdr>
          <w:top w:val="nil"/>
          <w:left w:val="nil"/>
          <w:bottom w:val="nil"/>
          <w:right w:val="nil"/>
          <w:between w:val="nil"/>
        </w:pBdr>
        <w:spacing w:after="60" w:line="280" w:lineRule="auto"/>
      </w:pPr>
      <w:r>
        <w:rPr>
          <w:sz w:val="20"/>
          <w:szCs w:val="20"/>
        </w:rPr>
        <w:t>Session management using Slack body token as the unique chat session identifier</w:t>
      </w:r>
    </w:p>
    <w:p w14:paraId="136BD5F8" w14:textId="77777777" w:rsidR="005E5D0C" w:rsidRDefault="00000000">
      <w:pPr>
        <w:numPr>
          <w:ilvl w:val="0"/>
          <w:numId w:val="4"/>
        </w:numPr>
        <w:pBdr>
          <w:top w:val="nil"/>
          <w:left w:val="nil"/>
          <w:bottom w:val="nil"/>
          <w:right w:val="nil"/>
          <w:between w:val="nil"/>
        </w:pBdr>
        <w:spacing w:after="60" w:line="280" w:lineRule="auto"/>
      </w:pPr>
      <w:r>
        <w:rPr>
          <w:sz w:val="20"/>
          <w:szCs w:val="20"/>
        </w:rPr>
        <w:t>Asynchronous response pattern: sends new message to avoid Slack’s 3-second timeout</w:t>
      </w:r>
    </w:p>
    <w:p w14:paraId="2AFC599F" w14:textId="77777777" w:rsidR="005E5D0C" w:rsidRDefault="00000000">
      <w:pPr>
        <w:numPr>
          <w:ilvl w:val="0"/>
          <w:numId w:val="4"/>
        </w:numPr>
        <w:pBdr>
          <w:top w:val="nil"/>
          <w:left w:val="nil"/>
          <w:bottom w:val="nil"/>
          <w:right w:val="nil"/>
          <w:between w:val="nil"/>
        </w:pBdr>
        <w:spacing w:after="60" w:line="280" w:lineRule="auto"/>
      </w:pPr>
      <w:r>
        <w:rPr>
          <w:sz w:val="20"/>
          <w:szCs w:val="20"/>
        </w:rPr>
        <w:t>Extensible architecture — ready for custom tools and data source integrations</w:t>
      </w:r>
    </w:p>
    <w:p w14:paraId="2E06EA07" w14:textId="77777777" w:rsidR="005E5D0C" w:rsidRDefault="00000000">
      <w:pPr>
        <w:spacing w:before="140" w:after="60"/>
        <w:jc w:val="center"/>
      </w:pPr>
      <w:r>
        <w:rPr>
          <w:noProof/>
        </w:rPr>
        <w:drawing>
          <wp:inline distT="0" distB="0" distL="0" distR="0" wp14:anchorId="6E11F02B" wp14:editId="41378949">
            <wp:extent cx="5524500" cy="2800350"/>
            <wp:effectExtent l="0" t="0" r="0" b="0"/>
            <wp:docPr id="2" name="image5.jpg" descr="Workflow screenshot"/>
            <wp:cNvGraphicFramePr/>
            <a:graphic xmlns:a="http://schemas.openxmlformats.org/drawingml/2006/main">
              <a:graphicData uri="http://schemas.openxmlformats.org/drawingml/2006/picture">
                <pic:pic xmlns:pic="http://schemas.openxmlformats.org/drawingml/2006/picture">
                  <pic:nvPicPr>
                    <pic:cNvPr id="0" name="image5.jpg" descr="Workflow screenshot"/>
                    <pic:cNvPicPr preferRelativeResize="0"/>
                  </pic:nvPicPr>
                  <pic:blipFill>
                    <a:blip r:embed="rId10"/>
                    <a:srcRect/>
                    <a:stretch>
                      <a:fillRect/>
                    </a:stretch>
                  </pic:blipFill>
                  <pic:spPr>
                    <a:xfrm>
                      <a:off x="0" y="0"/>
                      <a:ext cx="5524500" cy="2800350"/>
                    </a:xfrm>
                    <a:prstGeom prst="rect">
                      <a:avLst/>
                    </a:prstGeom>
                    <a:ln/>
                  </pic:spPr>
                </pic:pic>
              </a:graphicData>
            </a:graphic>
          </wp:inline>
        </w:drawing>
      </w:r>
    </w:p>
    <w:p w14:paraId="5A4CCA09" w14:textId="77777777" w:rsidR="005E5D0C" w:rsidRDefault="00000000">
      <w:pPr>
        <w:spacing w:before="60" w:after="200"/>
        <w:jc w:val="center"/>
      </w:pPr>
      <w:r>
        <w:rPr>
          <w:i/>
          <w:iCs/>
          <w:color w:val="7F8C8D"/>
          <w:sz w:val="17"/>
          <w:szCs w:val="17"/>
        </w:rPr>
        <w:t>Figure 3: n8n — AI Slack Bot with Google Gemini, Webhook &amp; Conversational Memory</w:t>
      </w:r>
    </w:p>
    <w:p w14:paraId="24925150" w14:textId="77777777" w:rsidR="00D927A2" w:rsidRDefault="00D927A2">
      <w:pPr>
        <w:pStyle w:val="Heading2"/>
      </w:pPr>
    </w:p>
    <w:p w14:paraId="5FC7B4A4" w14:textId="77777777" w:rsidR="00D927A2" w:rsidRPr="00D927A2" w:rsidRDefault="00D927A2" w:rsidP="00D927A2"/>
    <w:p w14:paraId="4DE72F41" w14:textId="77777777" w:rsidR="00D927A2" w:rsidRDefault="00D927A2">
      <w:pPr>
        <w:pStyle w:val="Heading2"/>
      </w:pPr>
    </w:p>
    <w:p w14:paraId="37050987" w14:textId="77777777" w:rsidR="00D927A2" w:rsidRDefault="00D927A2">
      <w:pPr>
        <w:pStyle w:val="Heading2"/>
      </w:pPr>
    </w:p>
    <w:p w14:paraId="597FD619" w14:textId="390CB192" w:rsidR="005E5D0C" w:rsidRDefault="00000000">
      <w:pPr>
        <w:pStyle w:val="Heading2"/>
      </w:pPr>
      <w:r>
        <w:lastRenderedPageBreak/>
        <w:t>Harvest Time Tracking Analysis &amp; Slack Reporting</w:t>
      </w:r>
    </w:p>
    <w:p w14:paraId="18457366" w14:textId="77777777" w:rsidR="005E5D0C" w:rsidRDefault="00000000">
      <w:pPr>
        <w:spacing w:after="100" w:line="280" w:lineRule="auto"/>
      </w:pPr>
      <w:r>
        <w:rPr>
          <w:b/>
          <w:bCs/>
          <w:color w:val="1C2833"/>
          <w:sz w:val="20"/>
          <w:szCs w:val="20"/>
        </w:rPr>
        <w:t xml:space="preserve">Stack:  </w:t>
      </w:r>
      <w:r>
        <w:rPr>
          <w:sz w:val="20"/>
          <w:szCs w:val="20"/>
        </w:rPr>
        <w:t>n8n · Harvest API · Google Gemini · Anthropic Claude · Slack API</w:t>
      </w:r>
    </w:p>
    <w:p w14:paraId="3B68BC43" w14:textId="77777777" w:rsidR="005E5D0C" w:rsidRDefault="005E5D0C">
      <w:pPr>
        <w:spacing w:before="80"/>
      </w:pPr>
    </w:p>
    <w:p w14:paraId="3C0B36A0" w14:textId="77777777" w:rsidR="005E5D0C" w:rsidRDefault="00000000">
      <w:pPr>
        <w:spacing w:after="140" w:line="300" w:lineRule="auto"/>
        <w:jc w:val="both"/>
      </w:pPr>
      <w:r>
        <w:rPr>
          <w:sz w:val="21"/>
          <w:szCs w:val="21"/>
        </w:rPr>
        <w:t>An automated time tracking analysis pipeline that pulls daily time entries from Harvest, aggregates data by project, task, user, and client, then sends the data to an AI model (Google Gemini or Claude) for executive-level analysis. The final formatted report — with billable/non-billable breakdowns and AI-generated insights — is posted directly to a Slack leadership channel.</w:t>
      </w:r>
    </w:p>
    <w:p w14:paraId="153B5B44" w14:textId="77777777" w:rsidR="005E5D0C" w:rsidRDefault="00000000">
      <w:pPr>
        <w:spacing w:before="120" w:after="120"/>
        <w:ind w:left="200" w:right="200"/>
      </w:pPr>
      <w:r>
        <w:rPr>
          <w:b/>
          <w:bCs/>
          <w:color w:val="1B4F72"/>
          <w:sz w:val="18"/>
          <w:szCs w:val="18"/>
        </w:rPr>
        <w:t xml:space="preserve">Flow:  </w:t>
      </w:r>
      <w:r>
        <w:rPr>
          <w:sz w:val="18"/>
          <w:szCs w:val="18"/>
        </w:rPr>
        <w:t>Manual Trigger → Workflow Config → Get Harvest Entries (234 items) → Filter Fields → Aggregate Data → Analyze with AI → Send Report to Slack</w:t>
      </w:r>
    </w:p>
    <w:p w14:paraId="2128E997" w14:textId="77777777" w:rsidR="005E5D0C" w:rsidRDefault="00000000">
      <w:pPr>
        <w:spacing w:before="160" w:after="80"/>
      </w:pPr>
      <w:r>
        <w:rPr>
          <w:b/>
          <w:bCs/>
          <w:color w:val="1C2833"/>
        </w:rPr>
        <w:t>Key Capabilities</w:t>
      </w:r>
    </w:p>
    <w:p w14:paraId="39960DF0" w14:textId="77777777" w:rsidR="005E5D0C" w:rsidRDefault="00000000">
      <w:pPr>
        <w:numPr>
          <w:ilvl w:val="0"/>
          <w:numId w:val="5"/>
        </w:numPr>
        <w:pBdr>
          <w:top w:val="nil"/>
          <w:left w:val="nil"/>
          <w:bottom w:val="nil"/>
          <w:right w:val="nil"/>
          <w:between w:val="nil"/>
        </w:pBdr>
        <w:spacing w:after="60" w:line="280" w:lineRule="auto"/>
      </w:pPr>
      <w:r>
        <w:rPr>
          <w:sz w:val="20"/>
          <w:szCs w:val="20"/>
        </w:rPr>
        <w:t>Pulls all time entries from Harvest for the previous day with configurable date range</w:t>
      </w:r>
    </w:p>
    <w:p w14:paraId="4CA17FFC" w14:textId="77777777" w:rsidR="005E5D0C" w:rsidRDefault="00000000">
      <w:pPr>
        <w:numPr>
          <w:ilvl w:val="0"/>
          <w:numId w:val="5"/>
        </w:numPr>
        <w:pBdr>
          <w:top w:val="nil"/>
          <w:left w:val="nil"/>
          <w:bottom w:val="nil"/>
          <w:right w:val="nil"/>
          <w:between w:val="nil"/>
        </w:pBdr>
        <w:spacing w:after="60" w:line="280" w:lineRule="auto"/>
      </w:pPr>
      <w:r>
        <w:rPr>
          <w:sz w:val="20"/>
          <w:szCs w:val="20"/>
        </w:rPr>
        <w:t>Aggregates hours by project, task, user, and client with billable vs. non-billable split</w:t>
      </w:r>
    </w:p>
    <w:p w14:paraId="6AB7D18B" w14:textId="77777777" w:rsidR="005E5D0C" w:rsidRDefault="00000000">
      <w:pPr>
        <w:numPr>
          <w:ilvl w:val="0"/>
          <w:numId w:val="5"/>
        </w:numPr>
        <w:pBdr>
          <w:top w:val="nil"/>
          <w:left w:val="nil"/>
          <w:bottom w:val="nil"/>
          <w:right w:val="nil"/>
          <w:between w:val="nil"/>
        </w:pBdr>
        <w:spacing w:after="60" w:line="280" w:lineRule="auto"/>
      </w:pPr>
      <w:r>
        <w:rPr>
          <w:sz w:val="20"/>
          <w:szCs w:val="20"/>
        </w:rPr>
        <w:t>Ranks top 10 projects, tasks, and clients by total hours logged</w:t>
      </w:r>
    </w:p>
    <w:p w14:paraId="28EEAA06" w14:textId="77777777" w:rsidR="005E5D0C" w:rsidRDefault="00000000">
      <w:pPr>
        <w:numPr>
          <w:ilvl w:val="0"/>
          <w:numId w:val="5"/>
        </w:numPr>
        <w:pBdr>
          <w:top w:val="nil"/>
          <w:left w:val="nil"/>
          <w:bottom w:val="nil"/>
          <w:right w:val="nil"/>
          <w:between w:val="nil"/>
        </w:pBdr>
        <w:spacing w:after="60" w:line="280" w:lineRule="auto"/>
      </w:pPr>
      <w:r>
        <w:rPr>
          <w:sz w:val="20"/>
          <w:szCs w:val="20"/>
        </w:rPr>
        <w:t>AI-powered analysis via Google Gemini (with Anthropic Claude as backup) producing executive summaries</w:t>
      </w:r>
    </w:p>
    <w:p w14:paraId="66FD6A90" w14:textId="77777777" w:rsidR="005E5D0C" w:rsidRDefault="00000000">
      <w:pPr>
        <w:numPr>
          <w:ilvl w:val="0"/>
          <w:numId w:val="5"/>
        </w:numPr>
        <w:pBdr>
          <w:top w:val="nil"/>
          <w:left w:val="nil"/>
          <w:bottom w:val="nil"/>
          <w:right w:val="nil"/>
          <w:between w:val="nil"/>
        </w:pBdr>
        <w:spacing w:after="60" w:line="280" w:lineRule="auto"/>
      </w:pPr>
      <w:r>
        <w:rPr>
          <w:sz w:val="20"/>
          <w:szCs w:val="20"/>
        </w:rPr>
        <w:t>Formatted Slack message with quick stats, top 5 projects, and AI-generated insights</w:t>
      </w:r>
    </w:p>
    <w:p w14:paraId="22EE13F8" w14:textId="77777777" w:rsidR="005E5D0C" w:rsidRDefault="00000000">
      <w:pPr>
        <w:numPr>
          <w:ilvl w:val="0"/>
          <w:numId w:val="5"/>
        </w:numPr>
        <w:pBdr>
          <w:top w:val="nil"/>
          <w:left w:val="nil"/>
          <w:bottom w:val="nil"/>
          <w:right w:val="nil"/>
          <w:between w:val="nil"/>
        </w:pBdr>
        <w:spacing w:after="60" w:line="280" w:lineRule="auto"/>
      </w:pPr>
      <w:r>
        <w:rPr>
          <w:sz w:val="20"/>
          <w:szCs w:val="20"/>
        </w:rPr>
        <w:t>Dual-LLM architecture: easily switchable between Gemini and Claude models</w:t>
      </w:r>
    </w:p>
    <w:p w14:paraId="2280DC06" w14:textId="77777777" w:rsidR="005E5D0C" w:rsidRDefault="00000000">
      <w:pPr>
        <w:spacing w:before="140" w:after="60"/>
        <w:jc w:val="center"/>
      </w:pPr>
      <w:r>
        <w:rPr>
          <w:noProof/>
        </w:rPr>
        <w:drawing>
          <wp:inline distT="0" distB="0" distL="0" distR="0" wp14:anchorId="0A9A87B8" wp14:editId="65555B48">
            <wp:extent cx="5619750" cy="1333500"/>
            <wp:effectExtent l="0" t="0" r="0" b="0"/>
            <wp:docPr id="5" name="image7.jpg" descr="Workflow screenshot"/>
            <wp:cNvGraphicFramePr/>
            <a:graphic xmlns:a="http://schemas.openxmlformats.org/drawingml/2006/main">
              <a:graphicData uri="http://schemas.openxmlformats.org/drawingml/2006/picture">
                <pic:pic xmlns:pic="http://schemas.openxmlformats.org/drawingml/2006/picture">
                  <pic:nvPicPr>
                    <pic:cNvPr id="0" name="image7.jpg" descr="Workflow screenshot"/>
                    <pic:cNvPicPr preferRelativeResize="0"/>
                  </pic:nvPicPr>
                  <pic:blipFill>
                    <a:blip r:embed="rId11"/>
                    <a:srcRect/>
                    <a:stretch>
                      <a:fillRect/>
                    </a:stretch>
                  </pic:blipFill>
                  <pic:spPr>
                    <a:xfrm>
                      <a:off x="0" y="0"/>
                      <a:ext cx="5619750" cy="1333500"/>
                    </a:xfrm>
                    <a:prstGeom prst="rect">
                      <a:avLst/>
                    </a:prstGeom>
                    <a:ln/>
                  </pic:spPr>
                </pic:pic>
              </a:graphicData>
            </a:graphic>
          </wp:inline>
        </w:drawing>
      </w:r>
    </w:p>
    <w:p w14:paraId="44859E3B" w14:textId="77777777" w:rsidR="005E5D0C" w:rsidRDefault="00000000">
      <w:pPr>
        <w:spacing w:before="60" w:after="200"/>
        <w:jc w:val="center"/>
      </w:pPr>
      <w:r>
        <w:rPr>
          <w:i/>
          <w:iCs/>
          <w:color w:val="7F8C8D"/>
          <w:sz w:val="17"/>
          <w:szCs w:val="17"/>
        </w:rPr>
        <w:t>Figure 4: n8n — Harvest Time Tracking → AI Analysis → Slack Report Pipeline</w:t>
      </w:r>
    </w:p>
    <w:p w14:paraId="7F84F320" w14:textId="77777777" w:rsidR="00D927A2" w:rsidRDefault="00D927A2">
      <w:pPr>
        <w:pStyle w:val="Heading2"/>
      </w:pPr>
    </w:p>
    <w:p w14:paraId="75F86303" w14:textId="77777777" w:rsidR="00D927A2" w:rsidRDefault="00D927A2" w:rsidP="00D927A2"/>
    <w:p w14:paraId="4D79E1C9" w14:textId="77777777" w:rsidR="00D927A2" w:rsidRPr="00D927A2" w:rsidRDefault="00D927A2" w:rsidP="00D927A2"/>
    <w:p w14:paraId="280DC6A9" w14:textId="77777777" w:rsidR="00D927A2" w:rsidRDefault="00D927A2">
      <w:pPr>
        <w:pStyle w:val="Heading2"/>
      </w:pPr>
    </w:p>
    <w:p w14:paraId="75F1F465" w14:textId="77777777" w:rsidR="00D927A2" w:rsidRDefault="00D927A2">
      <w:pPr>
        <w:pStyle w:val="Heading2"/>
      </w:pPr>
    </w:p>
    <w:p w14:paraId="6850FF37" w14:textId="77777777" w:rsidR="00D927A2" w:rsidRDefault="00D927A2">
      <w:pPr>
        <w:pStyle w:val="Heading2"/>
      </w:pPr>
    </w:p>
    <w:p w14:paraId="0D593F92" w14:textId="77777777" w:rsidR="00D927A2" w:rsidRDefault="00D927A2">
      <w:pPr>
        <w:pStyle w:val="Heading2"/>
      </w:pPr>
    </w:p>
    <w:p w14:paraId="77384064" w14:textId="77777777" w:rsidR="00D927A2" w:rsidRDefault="00D927A2">
      <w:pPr>
        <w:pStyle w:val="Heading2"/>
      </w:pPr>
    </w:p>
    <w:p w14:paraId="00E731EC" w14:textId="33E870B3" w:rsidR="005E5D0C" w:rsidRDefault="00000000">
      <w:pPr>
        <w:pStyle w:val="Heading2"/>
      </w:pPr>
      <w:r>
        <w:lastRenderedPageBreak/>
        <w:t>WhatsApp Order Automation</w:t>
      </w:r>
    </w:p>
    <w:p w14:paraId="4072DA64" w14:textId="77777777" w:rsidR="005E5D0C" w:rsidRDefault="00000000">
      <w:pPr>
        <w:spacing w:after="100" w:line="280" w:lineRule="auto"/>
      </w:pPr>
      <w:r>
        <w:rPr>
          <w:b/>
          <w:bCs/>
          <w:color w:val="1C2833"/>
          <w:sz w:val="20"/>
          <w:szCs w:val="20"/>
        </w:rPr>
        <w:t xml:space="preserve">Stack:  </w:t>
      </w:r>
      <w:r>
        <w:rPr>
          <w:sz w:val="20"/>
          <w:szCs w:val="20"/>
        </w:rPr>
        <w:t>n8n · WhatsApp Business API · Webhook · REST API · Custom Code</w:t>
      </w:r>
    </w:p>
    <w:p w14:paraId="1130F5E4" w14:textId="77777777" w:rsidR="005E5D0C" w:rsidRDefault="005E5D0C">
      <w:pPr>
        <w:spacing w:before="80"/>
      </w:pPr>
    </w:p>
    <w:p w14:paraId="1E55D651" w14:textId="77777777" w:rsidR="005E5D0C" w:rsidRDefault="00000000">
      <w:pPr>
        <w:spacing w:after="140" w:line="300" w:lineRule="auto"/>
        <w:jc w:val="both"/>
      </w:pPr>
      <w:r>
        <w:rPr>
          <w:sz w:val="21"/>
          <w:szCs w:val="21"/>
        </w:rPr>
        <w:t>A conversational commerce workflow that enables customers to browse menus, place orders, and track deliveries entirely via WhatsApp. The system listens for incoming messages through a webhook, routes them through a multi-branch decision tree based on message content, and interacts with a backend order management API.</w:t>
      </w:r>
    </w:p>
    <w:p w14:paraId="5E0B9486" w14:textId="77777777" w:rsidR="005E5D0C" w:rsidRDefault="00000000">
      <w:pPr>
        <w:spacing w:before="120" w:after="120"/>
        <w:ind w:left="200" w:right="200"/>
      </w:pPr>
      <w:r>
        <w:rPr>
          <w:b/>
          <w:bCs/>
          <w:color w:val="1B4F72"/>
          <w:sz w:val="18"/>
          <w:szCs w:val="18"/>
        </w:rPr>
        <w:t xml:space="preserve">Flow:  </w:t>
      </w:r>
      <w:r>
        <w:rPr>
          <w:sz w:val="18"/>
          <w:szCs w:val="18"/>
        </w:rPr>
        <w:t>WhatsApp Webhook → Message Router → [Menu: Get Products → Send Menu] / [Order: Parse → Create Order] / [Track: Get Customer Orders]</w:t>
      </w:r>
    </w:p>
    <w:p w14:paraId="7D4DD43C" w14:textId="77777777" w:rsidR="005E5D0C" w:rsidRDefault="00000000">
      <w:pPr>
        <w:spacing w:before="160" w:after="80"/>
      </w:pPr>
      <w:r>
        <w:rPr>
          <w:b/>
          <w:bCs/>
          <w:color w:val="1C2833"/>
        </w:rPr>
        <w:t>Key Capabilities</w:t>
      </w:r>
    </w:p>
    <w:p w14:paraId="2DD3EFCB" w14:textId="77777777" w:rsidR="005E5D0C" w:rsidRDefault="00000000">
      <w:pPr>
        <w:numPr>
          <w:ilvl w:val="0"/>
          <w:numId w:val="6"/>
        </w:numPr>
        <w:pBdr>
          <w:top w:val="nil"/>
          <w:left w:val="nil"/>
          <w:bottom w:val="nil"/>
          <w:right w:val="nil"/>
          <w:between w:val="nil"/>
        </w:pBdr>
        <w:spacing w:after="60" w:line="280" w:lineRule="auto"/>
      </w:pPr>
      <w:r>
        <w:rPr>
          <w:sz w:val="20"/>
          <w:szCs w:val="20"/>
        </w:rPr>
        <w:t>Three-branch message routing: “menu” for browsing, order patterns (e.g. “2x3”) for placing, “track” for status</w:t>
      </w:r>
    </w:p>
    <w:p w14:paraId="36A30B19" w14:textId="77777777" w:rsidR="005E5D0C" w:rsidRDefault="00000000">
      <w:pPr>
        <w:numPr>
          <w:ilvl w:val="0"/>
          <w:numId w:val="6"/>
        </w:numPr>
        <w:pBdr>
          <w:top w:val="nil"/>
          <w:left w:val="nil"/>
          <w:bottom w:val="nil"/>
          <w:right w:val="nil"/>
          <w:between w:val="nil"/>
        </w:pBdr>
        <w:spacing w:after="60" w:line="280" w:lineRule="auto"/>
      </w:pPr>
      <w:r>
        <w:rPr>
          <w:sz w:val="20"/>
          <w:szCs w:val="20"/>
        </w:rPr>
        <w:t>Regex-based order parsing: extracts item IDs and quantities from natural text patterns</w:t>
      </w:r>
    </w:p>
    <w:p w14:paraId="27ED9B72" w14:textId="77777777" w:rsidR="005E5D0C" w:rsidRDefault="00000000">
      <w:pPr>
        <w:numPr>
          <w:ilvl w:val="0"/>
          <w:numId w:val="6"/>
        </w:numPr>
        <w:pBdr>
          <w:top w:val="nil"/>
          <w:left w:val="nil"/>
          <w:bottom w:val="nil"/>
          <w:right w:val="nil"/>
          <w:between w:val="nil"/>
        </w:pBdr>
        <w:spacing w:after="60" w:line="280" w:lineRule="auto"/>
      </w:pPr>
      <w:r>
        <w:rPr>
          <w:sz w:val="20"/>
          <w:szCs w:val="20"/>
        </w:rPr>
        <w:t>Dynamic menu generation: fetches live product catalog from backend API and formats for WhatsApp</w:t>
      </w:r>
    </w:p>
    <w:p w14:paraId="61712454" w14:textId="77777777" w:rsidR="005E5D0C" w:rsidRDefault="00000000">
      <w:pPr>
        <w:numPr>
          <w:ilvl w:val="0"/>
          <w:numId w:val="6"/>
        </w:numPr>
        <w:pBdr>
          <w:top w:val="nil"/>
          <w:left w:val="nil"/>
          <w:bottom w:val="nil"/>
          <w:right w:val="nil"/>
          <w:between w:val="nil"/>
        </w:pBdr>
        <w:spacing w:after="60" w:line="280" w:lineRule="auto"/>
      </w:pPr>
      <w:r>
        <w:rPr>
          <w:sz w:val="20"/>
          <w:szCs w:val="20"/>
        </w:rPr>
        <w:t>Automatic order creation via REST API with customer phone number association</w:t>
      </w:r>
    </w:p>
    <w:p w14:paraId="4C8B8208" w14:textId="77777777" w:rsidR="005E5D0C" w:rsidRDefault="00000000">
      <w:pPr>
        <w:numPr>
          <w:ilvl w:val="0"/>
          <w:numId w:val="6"/>
        </w:numPr>
        <w:pBdr>
          <w:top w:val="nil"/>
          <w:left w:val="nil"/>
          <w:bottom w:val="nil"/>
          <w:right w:val="nil"/>
          <w:between w:val="nil"/>
        </w:pBdr>
        <w:spacing w:after="60" w:line="280" w:lineRule="auto"/>
      </w:pPr>
      <w:r>
        <w:rPr>
          <w:sz w:val="20"/>
          <w:szCs w:val="20"/>
        </w:rPr>
        <w:t>Order tracking by phone number lookup for existing customer records</w:t>
      </w:r>
    </w:p>
    <w:p w14:paraId="1F084CBE" w14:textId="77777777" w:rsidR="005E5D0C" w:rsidRDefault="00000000">
      <w:pPr>
        <w:numPr>
          <w:ilvl w:val="0"/>
          <w:numId w:val="6"/>
        </w:numPr>
        <w:pBdr>
          <w:top w:val="nil"/>
          <w:left w:val="nil"/>
          <w:bottom w:val="nil"/>
          <w:right w:val="nil"/>
          <w:between w:val="nil"/>
        </w:pBdr>
        <w:spacing w:after="60" w:line="280" w:lineRule="auto"/>
      </w:pPr>
      <w:r>
        <w:rPr>
          <w:sz w:val="20"/>
          <w:szCs w:val="20"/>
        </w:rPr>
        <w:t>Always-on webhook for real-time message processing with zero downtime</w:t>
      </w:r>
    </w:p>
    <w:p w14:paraId="1C74D4B7" w14:textId="77777777" w:rsidR="005E5D0C" w:rsidRDefault="00000000">
      <w:pPr>
        <w:spacing w:before="140" w:after="60"/>
        <w:jc w:val="center"/>
      </w:pPr>
      <w:r>
        <w:rPr>
          <w:noProof/>
        </w:rPr>
        <w:drawing>
          <wp:inline distT="0" distB="0" distL="0" distR="0" wp14:anchorId="169BD743" wp14:editId="739DF3B6">
            <wp:extent cx="5334000" cy="2552700"/>
            <wp:effectExtent l="0" t="0" r="0" b="0"/>
            <wp:docPr id="4" name="image2.jpg" descr="Workflow screenshot"/>
            <wp:cNvGraphicFramePr/>
            <a:graphic xmlns:a="http://schemas.openxmlformats.org/drawingml/2006/main">
              <a:graphicData uri="http://schemas.openxmlformats.org/drawingml/2006/picture">
                <pic:pic xmlns:pic="http://schemas.openxmlformats.org/drawingml/2006/picture">
                  <pic:nvPicPr>
                    <pic:cNvPr id="0" name="image2.jpg" descr="Workflow screenshot"/>
                    <pic:cNvPicPr preferRelativeResize="0"/>
                  </pic:nvPicPr>
                  <pic:blipFill>
                    <a:blip r:embed="rId12"/>
                    <a:srcRect/>
                    <a:stretch>
                      <a:fillRect/>
                    </a:stretch>
                  </pic:blipFill>
                  <pic:spPr>
                    <a:xfrm>
                      <a:off x="0" y="0"/>
                      <a:ext cx="5334000" cy="2552700"/>
                    </a:xfrm>
                    <a:prstGeom prst="rect">
                      <a:avLst/>
                    </a:prstGeom>
                    <a:ln/>
                  </pic:spPr>
                </pic:pic>
              </a:graphicData>
            </a:graphic>
          </wp:inline>
        </w:drawing>
      </w:r>
    </w:p>
    <w:p w14:paraId="7CC22EDF" w14:textId="57D7C5F8" w:rsidR="00D927A2" w:rsidRDefault="00000000" w:rsidP="00D927A2">
      <w:pPr>
        <w:spacing w:before="60" w:after="200"/>
        <w:jc w:val="center"/>
        <w:rPr>
          <w:i/>
          <w:iCs/>
          <w:color w:val="7F8C8D"/>
          <w:sz w:val="17"/>
          <w:szCs w:val="17"/>
        </w:rPr>
      </w:pPr>
      <w:r>
        <w:rPr>
          <w:i/>
          <w:iCs/>
          <w:color w:val="7F8C8D"/>
          <w:sz w:val="17"/>
          <w:szCs w:val="17"/>
        </w:rPr>
        <w:t>Figure 5: n8n — WhatsApp Order Automation with Menu, Order &amp; Tracking Flows</w:t>
      </w:r>
    </w:p>
    <w:p w14:paraId="27BCB11A" w14:textId="77777777" w:rsidR="00D927A2" w:rsidRDefault="00D927A2" w:rsidP="00D927A2">
      <w:pPr>
        <w:spacing w:before="60" w:after="200"/>
        <w:jc w:val="center"/>
        <w:rPr>
          <w:i/>
          <w:iCs/>
          <w:color w:val="7F8C8D"/>
          <w:sz w:val="17"/>
          <w:szCs w:val="17"/>
        </w:rPr>
      </w:pPr>
    </w:p>
    <w:p w14:paraId="7C302BA3" w14:textId="77777777" w:rsidR="00D927A2" w:rsidRDefault="00D927A2" w:rsidP="00D927A2">
      <w:pPr>
        <w:spacing w:before="60" w:after="200"/>
        <w:jc w:val="center"/>
      </w:pPr>
    </w:p>
    <w:p w14:paraId="034295A8" w14:textId="77777777" w:rsidR="00D927A2" w:rsidRDefault="00D927A2">
      <w:pPr>
        <w:pStyle w:val="Heading2"/>
      </w:pPr>
    </w:p>
    <w:p w14:paraId="7A1FC1C0" w14:textId="77777777" w:rsidR="00D927A2" w:rsidRDefault="00D927A2">
      <w:pPr>
        <w:pStyle w:val="Heading2"/>
      </w:pPr>
    </w:p>
    <w:p w14:paraId="7C303726" w14:textId="2C74063B" w:rsidR="005E5D0C" w:rsidRDefault="00000000">
      <w:pPr>
        <w:pStyle w:val="Heading2"/>
      </w:pPr>
      <w:r>
        <w:lastRenderedPageBreak/>
        <w:t>e-</w:t>
      </w:r>
      <w:proofErr w:type="spellStart"/>
      <w:r>
        <w:t>Boekhouden</w:t>
      </w:r>
      <w:proofErr w:type="spellEnd"/>
      <w:r>
        <w:t xml:space="preserve"> Invoice Automation</w:t>
      </w:r>
    </w:p>
    <w:p w14:paraId="60C0A058" w14:textId="77777777" w:rsidR="005E5D0C" w:rsidRDefault="00000000">
      <w:pPr>
        <w:spacing w:after="100" w:line="280" w:lineRule="auto"/>
      </w:pPr>
      <w:r>
        <w:rPr>
          <w:b/>
          <w:bCs/>
          <w:color w:val="1C2833"/>
          <w:sz w:val="20"/>
          <w:szCs w:val="20"/>
        </w:rPr>
        <w:t xml:space="preserve">Stack:  </w:t>
      </w:r>
      <w:r>
        <w:rPr>
          <w:sz w:val="20"/>
          <w:szCs w:val="20"/>
        </w:rPr>
        <w:t>n8n · e-</w:t>
      </w:r>
      <w:proofErr w:type="spellStart"/>
      <w:r>
        <w:rPr>
          <w:sz w:val="20"/>
          <w:szCs w:val="20"/>
        </w:rPr>
        <w:t>Boekhouden</w:t>
      </w:r>
      <w:proofErr w:type="spellEnd"/>
      <w:r>
        <w:rPr>
          <w:sz w:val="20"/>
          <w:szCs w:val="20"/>
        </w:rPr>
        <w:t xml:space="preserve"> API · Webhook · Custom Code · 39 Nodes</w:t>
      </w:r>
    </w:p>
    <w:p w14:paraId="58D42D67" w14:textId="77777777" w:rsidR="005E5D0C" w:rsidRDefault="005E5D0C">
      <w:pPr>
        <w:spacing w:before="80"/>
      </w:pPr>
    </w:p>
    <w:p w14:paraId="5EDEB5A9" w14:textId="77777777" w:rsidR="005E5D0C" w:rsidRDefault="00000000">
      <w:pPr>
        <w:spacing w:after="140" w:line="300" w:lineRule="auto"/>
        <w:jc w:val="both"/>
      </w:pPr>
      <w:r>
        <w:rPr>
          <w:sz w:val="21"/>
          <w:szCs w:val="21"/>
        </w:rPr>
        <w:t xml:space="preserve">A complex invoicing automation workflow that integrates a </w:t>
      </w:r>
      <w:proofErr w:type="spellStart"/>
      <w:r>
        <w:rPr>
          <w:sz w:val="21"/>
          <w:szCs w:val="21"/>
        </w:rPr>
        <w:t>webshop</w:t>
      </w:r>
      <w:proofErr w:type="spellEnd"/>
      <w:r>
        <w:rPr>
          <w:sz w:val="21"/>
          <w:szCs w:val="21"/>
        </w:rPr>
        <w:t xml:space="preserve"> with the e-</w:t>
      </w:r>
      <w:proofErr w:type="spellStart"/>
      <w:r>
        <w:rPr>
          <w:sz w:val="21"/>
          <w:szCs w:val="21"/>
        </w:rPr>
        <w:t>Boekhouden</w:t>
      </w:r>
      <w:proofErr w:type="spellEnd"/>
      <w:r>
        <w:rPr>
          <w:sz w:val="21"/>
          <w:szCs w:val="21"/>
        </w:rPr>
        <w:t xml:space="preserve"> accounting platform. When a new booking or order arrives via webhook, the system authenticates with e-</w:t>
      </w:r>
      <w:proofErr w:type="spellStart"/>
      <w:r>
        <w:rPr>
          <w:sz w:val="21"/>
          <w:szCs w:val="21"/>
        </w:rPr>
        <w:t>Boekhouden</w:t>
      </w:r>
      <w:proofErr w:type="spellEnd"/>
      <w:r>
        <w:rPr>
          <w:sz w:val="21"/>
          <w:szCs w:val="21"/>
        </w:rPr>
        <w:t>, checks if the customer already exists, creates new relations if needed, and generates invoices across multiple service types with automatic discount calculations.</w:t>
      </w:r>
    </w:p>
    <w:p w14:paraId="20EC0E28" w14:textId="77777777" w:rsidR="005E5D0C" w:rsidRDefault="00000000">
      <w:pPr>
        <w:spacing w:before="120" w:after="120"/>
        <w:ind w:left="200" w:right="200"/>
      </w:pPr>
      <w:r>
        <w:rPr>
          <w:b/>
          <w:bCs/>
          <w:color w:val="1B4F72"/>
          <w:sz w:val="18"/>
          <w:szCs w:val="18"/>
        </w:rPr>
        <w:t xml:space="preserve">Flow:  </w:t>
      </w:r>
      <w:proofErr w:type="spellStart"/>
      <w:r>
        <w:rPr>
          <w:sz w:val="18"/>
          <w:szCs w:val="18"/>
        </w:rPr>
        <w:t>Webshop</w:t>
      </w:r>
      <w:proofErr w:type="spellEnd"/>
      <w:r>
        <w:rPr>
          <w:sz w:val="18"/>
          <w:szCs w:val="18"/>
        </w:rPr>
        <w:t xml:space="preserve"> Webhook → New Session → Get Templates/Ledgers → Find or Create Relation → Route by Type → [Branch 1: TGD Invoice] / [Branch 2: Nicole Invoice] / [Branch 3: TGD2 Invoice] → Calculate Discounts → Create Invoice</w:t>
      </w:r>
    </w:p>
    <w:p w14:paraId="1AE7CE61" w14:textId="77777777" w:rsidR="005E5D0C" w:rsidRDefault="00000000">
      <w:pPr>
        <w:spacing w:before="160" w:after="80"/>
      </w:pPr>
      <w:r>
        <w:rPr>
          <w:b/>
          <w:bCs/>
          <w:color w:val="1C2833"/>
        </w:rPr>
        <w:t>Key Capabilities</w:t>
      </w:r>
    </w:p>
    <w:p w14:paraId="49E51B68" w14:textId="77777777" w:rsidR="005E5D0C" w:rsidRDefault="00000000">
      <w:pPr>
        <w:numPr>
          <w:ilvl w:val="0"/>
          <w:numId w:val="7"/>
        </w:numPr>
        <w:pBdr>
          <w:top w:val="nil"/>
          <w:left w:val="nil"/>
          <w:bottom w:val="nil"/>
          <w:right w:val="nil"/>
          <w:between w:val="nil"/>
        </w:pBdr>
        <w:spacing w:after="60" w:line="280" w:lineRule="auto"/>
      </w:pPr>
      <w:proofErr w:type="spellStart"/>
      <w:r>
        <w:rPr>
          <w:sz w:val="20"/>
          <w:szCs w:val="20"/>
        </w:rPr>
        <w:t>Webshop</w:t>
      </w:r>
      <w:proofErr w:type="spellEnd"/>
      <w:r>
        <w:rPr>
          <w:sz w:val="20"/>
          <w:szCs w:val="20"/>
        </w:rPr>
        <w:t xml:space="preserve"> webhook triggers the full invoicing pipeline on each new order</w:t>
      </w:r>
    </w:p>
    <w:p w14:paraId="75593926" w14:textId="77777777" w:rsidR="005E5D0C" w:rsidRDefault="00000000">
      <w:pPr>
        <w:numPr>
          <w:ilvl w:val="0"/>
          <w:numId w:val="7"/>
        </w:numPr>
        <w:pBdr>
          <w:top w:val="nil"/>
          <w:left w:val="nil"/>
          <w:bottom w:val="nil"/>
          <w:right w:val="nil"/>
          <w:between w:val="nil"/>
        </w:pBdr>
        <w:spacing w:after="60" w:line="280" w:lineRule="auto"/>
      </w:pPr>
      <w:r>
        <w:rPr>
          <w:sz w:val="20"/>
          <w:szCs w:val="20"/>
        </w:rPr>
        <w:t>Session-based authentication with the e-</w:t>
      </w:r>
      <w:proofErr w:type="spellStart"/>
      <w:r>
        <w:rPr>
          <w:sz w:val="20"/>
          <w:szCs w:val="20"/>
        </w:rPr>
        <w:t>Boekhouden</w:t>
      </w:r>
      <w:proofErr w:type="spellEnd"/>
      <w:r>
        <w:rPr>
          <w:sz w:val="20"/>
          <w:szCs w:val="20"/>
        </w:rPr>
        <w:t xml:space="preserve"> API (token management)</w:t>
      </w:r>
    </w:p>
    <w:p w14:paraId="7AF254DF" w14:textId="77777777" w:rsidR="005E5D0C" w:rsidRDefault="00000000">
      <w:pPr>
        <w:numPr>
          <w:ilvl w:val="0"/>
          <w:numId w:val="7"/>
        </w:numPr>
        <w:pBdr>
          <w:top w:val="nil"/>
          <w:left w:val="nil"/>
          <w:bottom w:val="nil"/>
          <w:right w:val="nil"/>
          <w:between w:val="nil"/>
        </w:pBdr>
        <w:spacing w:after="60" w:line="280" w:lineRule="auto"/>
      </w:pPr>
      <w:r>
        <w:rPr>
          <w:sz w:val="20"/>
          <w:szCs w:val="20"/>
        </w:rPr>
        <w:t>Automatic customer lookup by email with conditional relation creation for new clients</w:t>
      </w:r>
    </w:p>
    <w:p w14:paraId="3DAEE8C5" w14:textId="77777777" w:rsidR="005E5D0C" w:rsidRDefault="00000000">
      <w:pPr>
        <w:numPr>
          <w:ilvl w:val="0"/>
          <w:numId w:val="7"/>
        </w:numPr>
        <w:pBdr>
          <w:top w:val="nil"/>
          <w:left w:val="nil"/>
          <w:bottom w:val="nil"/>
          <w:right w:val="nil"/>
          <w:between w:val="nil"/>
        </w:pBdr>
        <w:spacing w:after="60" w:line="280" w:lineRule="auto"/>
      </w:pPr>
      <w:r>
        <w:rPr>
          <w:sz w:val="20"/>
          <w:szCs w:val="20"/>
        </w:rPr>
        <w:t>Multi-type invoice routing: splits orders into TGD invoices vs. Nicole Den Harder invoices based on service type</w:t>
      </w:r>
    </w:p>
    <w:p w14:paraId="7A24ADD9" w14:textId="77777777" w:rsidR="005E5D0C" w:rsidRDefault="00000000">
      <w:pPr>
        <w:numPr>
          <w:ilvl w:val="0"/>
          <w:numId w:val="7"/>
        </w:numPr>
        <w:pBdr>
          <w:top w:val="nil"/>
          <w:left w:val="nil"/>
          <w:bottom w:val="nil"/>
          <w:right w:val="nil"/>
          <w:between w:val="nil"/>
        </w:pBdr>
        <w:spacing w:after="60" w:line="280" w:lineRule="auto"/>
      </w:pPr>
      <w:r>
        <w:rPr>
          <w:sz w:val="20"/>
          <w:szCs w:val="20"/>
        </w:rPr>
        <w:t>Three parallel invoice creation branches handling different service categories</w:t>
      </w:r>
    </w:p>
    <w:p w14:paraId="6C2E4754" w14:textId="77777777" w:rsidR="005E5D0C" w:rsidRDefault="00000000">
      <w:pPr>
        <w:numPr>
          <w:ilvl w:val="0"/>
          <w:numId w:val="7"/>
        </w:numPr>
        <w:pBdr>
          <w:top w:val="nil"/>
          <w:left w:val="nil"/>
          <w:bottom w:val="nil"/>
          <w:right w:val="nil"/>
          <w:between w:val="nil"/>
        </w:pBdr>
        <w:spacing w:after="60" w:line="280" w:lineRule="auto"/>
      </w:pPr>
      <w:r>
        <w:rPr>
          <w:sz w:val="20"/>
          <w:szCs w:val="20"/>
        </w:rPr>
        <w:t>Automatic discount calculations, item aggregation, and invoice summary generation</w:t>
      </w:r>
    </w:p>
    <w:p w14:paraId="46735821" w14:textId="77777777" w:rsidR="005E5D0C" w:rsidRDefault="00000000">
      <w:pPr>
        <w:numPr>
          <w:ilvl w:val="0"/>
          <w:numId w:val="7"/>
        </w:numPr>
        <w:pBdr>
          <w:top w:val="nil"/>
          <w:left w:val="nil"/>
          <w:bottom w:val="nil"/>
          <w:right w:val="nil"/>
          <w:between w:val="nil"/>
        </w:pBdr>
        <w:spacing w:after="60" w:line="280" w:lineRule="auto"/>
      </w:pPr>
      <w:r>
        <w:rPr>
          <w:sz w:val="20"/>
          <w:szCs w:val="20"/>
        </w:rPr>
        <w:t>Full template support: pulls email templates, invoice templates, and ledger codes dynamically</w:t>
      </w:r>
    </w:p>
    <w:p w14:paraId="5208B225" w14:textId="77777777" w:rsidR="005E5D0C" w:rsidRDefault="00000000">
      <w:pPr>
        <w:spacing w:before="140" w:after="60"/>
        <w:jc w:val="center"/>
      </w:pPr>
      <w:r>
        <w:rPr>
          <w:noProof/>
        </w:rPr>
        <w:drawing>
          <wp:inline distT="0" distB="0" distL="0" distR="0" wp14:anchorId="0D9B8D2C" wp14:editId="238394CC">
            <wp:extent cx="5619750" cy="2228850"/>
            <wp:effectExtent l="0" t="0" r="0" b="0"/>
            <wp:docPr id="7" name="image3.jpg" descr="Workflow screenshot"/>
            <wp:cNvGraphicFramePr/>
            <a:graphic xmlns:a="http://schemas.openxmlformats.org/drawingml/2006/main">
              <a:graphicData uri="http://schemas.openxmlformats.org/drawingml/2006/picture">
                <pic:pic xmlns:pic="http://schemas.openxmlformats.org/drawingml/2006/picture">
                  <pic:nvPicPr>
                    <pic:cNvPr id="0" name="image3.jpg" descr="Workflow screenshot"/>
                    <pic:cNvPicPr preferRelativeResize="0"/>
                  </pic:nvPicPr>
                  <pic:blipFill>
                    <a:blip r:embed="rId13"/>
                    <a:srcRect/>
                    <a:stretch>
                      <a:fillRect/>
                    </a:stretch>
                  </pic:blipFill>
                  <pic:spPr>
                    <a:xfrm>
                      <a:off x="0" y="0"/>
                      <a:ext cx="5619750" cy="2228850"/>
                    </a:xfrm>
                    <a:prstGeom prst="rect">
                      <a:avLst/>
                    </a:prstGeom>
                    <a:ln/>
                  </pic:spPr>
                </pic:pic>
              </a:graphicData>
            </a:graphic>
          </wp:inline>
        </w:drawing>
      </w:r>
    </w:p>
    <w:p w14:paraId="32A70C36" w14:textId="77777777" w:rsidR="005E5D0C" w:rsidRDefault="00000000">
      <w:pPr>
        <w:spacing w:before="60" w:after="200"/>
        <w:jc w:val="center"/>
      </w:pPr>
      <w:r>
        <w:rPr>
          <w:i/>
          <w:iCs/>
          <w:color w:val="7F8C8D"/>
          <w:sz w:val="17"/>
          <w:szCs w:val="17"/>
        </w:rPr>
        <w:t>Figure 6: n8n — e-</w:t>
      </w:r>
      <w:proofErr w:type="spellStart"/>
      <w:r>
        <w:rPr>
          <w:i/>
          <w:iCs/>
          <w:color w:val="7F8C8D"/>
          <w:sz w:val="17"/>
          <w:szCs w:val="17"/>
        </w:rPr>
        <w:t>Boekhouden</w:t>
      </w:r>
      <w:proofErr w:type="spellEnd"/>
      <w:r>
        <w:rPr>
          <w:i/>
          <w:iCs/>
          <w:color w:val="7F8C8D"/>
          <w:sz w:val="17"/>
          <w:szCs w:val="17"/>
        </w:rPr>
        <w:t xml:space="preserve"> Invoice Automation (39 nodes, multi-branch invoicing pipeline)</w:t>
      </w:r>
    </w:p>
    <w:p w14:paraId="4D8C3421" w14:textId="77777777" w:rsidR="005E5D0C" w:rsidRDefault="00000000">
      <w:r>
        <w:br w:type="page"/>
      </w:r>
    </w:p>
    <w:p w14:paraId="16B8BEE4" w14:textId="77777777" w:rsidR="005E5D0C" w:rsidRDefault="00000000">
      <w:pPr>
        <w:pStyle w:val="Heading1"/>
      </w:pPr>
      <w:r>
        <w:lastRenderedPageBreak/>
        <w:t>Microsoft Power Automate — Case Study</w:t>
      </w:r>
    </w:p>
    <w:p w14:paraId="487FEFB1" w14:textId="77777777" w:rsidR="005E5D0C" w:rsidRDefault="00000000">
      <w:pPr>
        <w:spacing w:after="140" w:line="300" w:lineRule="auto"/>
        <w:jc w:val="both"/>
      </w:pPr>
      <w:r>
        <w:rPr>
          <w:sz w:val="21"/>
          <w:szCs w:val="21"/>
        </w:rPr>
        <w:t>Power Automate is our platform of choice for Microsoft 365-integrated workflows, enterprise approval chains, and communication-driven automations. Below is a live production deployment we delivered — a fully closed-loop Appointment Automation &amp; Patient Engagement System.</w:t>
      </w:r>
    </w:p>
    <w:p w14:paraId="6F1B4259" w14:textId="77777777" w:rsidR="005E5D0C" w:rsidRDefault="005E5D0C">
      <w:pPr>
        <w:pBdr>
          <w:bottom w:val="single" w:sz="4" w:space="1" w:color="D5DBDB"/>
        </w:pBdr>
        <w:spacing w:before="200" w:after="200"/>
      </w:pPr>
    </w:p>
    <w:p w14:paraId="03CD4380" w14:textId="77777777" w:rsidR="005E5D0C" w:rsidRDefault="00000000">
      <w:pPr>
        <w:pStyle w:val="Heading2"/>
      </w:pPr>
      <w:r>
        <w:t>Appointment Automation &amp; Patient Engagement System</w:t>
      </w:r>
    </w:p>
    <w:p w14:paraId="74A34004" w14:textId="77777777" w:rsidR="005E5D0C" w:rsidRDefault="00000000">
      <w:pPr>
        <w:spacing w:after="100" w:line="280" w:lineRule="auto"/>
      </w:pPr>
      <w:r>
        <w:rPr>
          <w:b/>
          <w:bCs/>
          <w:color w:val="1C2833"/>
          <w:sz w:val="20"/>
          <w:szCs w:val="20"/>
        </w:rPr>
        <w:t xml:space="preserve">Stack:  </w:t>
      </w:r>
      <w:r>
        <w:rPr>
          <w:sz w:val="20"/>
          <w:szCs w:val="20"/>
        </w:rPr>
        <w:t>Power Automate · Azure Functions (Python) · Twilio · SharePoint · Microsoft Graph API · Outlook</w:t>
      </w:r>
    </w:p>
    <w:p w14:paraId="35DBD456" w14:textId="77777777" w:rsidR="005E5D0C" w:rsidRDefault="005E5D0C">
      <w:pPr>
        <w:spacing w:before="80"/>
      </w:pPr>
    </w:p>
    <w:p w14:paraId="4D6DBCE2" w14:textId="77777777" w:rsidR="005E5D0C" w:rsidRDefault="00000000">
      <w:pPr>
        <w:spacing w:after="140" w:line="300" w:lineRule="auto"/>
        <w:jc w:val="both"/>
      </w:pPr>
      <w:r>
        <w:rPr>
          <w:sz w:val="21"/>
          <w:szCs w:val="21"/>
        </w:rPr>
        <w:t>The system automates the entire patient journey across three phases — Outreach, Booking, and Retention — eliminating manual scheduling overhead and reducing no-show rates through timely reminders. Deployed for Still Waters Professional Counseling Services.</w:t>
      </w:r>
    </w:p>
    <w:p w14:paraId="05F41B8C" w14:textId="77777777" w:rsidR="005E5D0C" w:rsidRDefault="005E5D0C">
      <w:pPr>
        <w:spacing w:before="120"/>
      </w:pPr>
    </w:p>
    <w:p w14:paraId="00D17D7D" w14:textId="77777777" w:rsidR="005E5D0C" w:rsidRDefault="00000000">
      <w:pPr>
        <w:pStyle w:val="Heading3"/>
      </w:pPr>
      <w:r>
        <w:t>Phase 1 — Outreach: Automated Invitation Dispatch</w:t>
      </w:r>
    </w:p>
    <w:p w14:paraId="7FC7DDA7" w14:textId="77777777" w:rsidR="005E5D0C" w:rsidRDefault="00000000">
      <w:pPr>
        <w:numPr>
          <w:ilvl w:val="0"/>
          <w:numId w:val="8"/>
        </w:numPr>
        <w:pBdr>
          <w:top w:val="nil"/>
          <w:left w:val="nil"/>
          <w:bottom w:val="nil"/>
          <w:right w:val="nil"/>
          <w:between w:val="nil"/>
        </w:pBdr>
        <w:spacing w:after="60" w:line="280" w:lineRule="auto"/>
      </w:pPr>
      <w:r>
        <w:rPr>
          <w:sz w:val="20"/>
          <w:szCs w:val="20"/>
        </w:rPr>
        <w:t>Power Automate flow runs on a daily recurrence trigger (9:00 AM)</w:t>
      </w:r>
    </w:p>
    <w:p w14:paraId="318F472E" w14:textId="77777777" w:rsidR="005E5D0C" w:rsidRDefault="00000000">
      <w:pPr>
        <w:numPr>
          <w:ilvl w:val="0"/>
          <w:numId w:val="8"/>
        </w:numPr>
        <w:pBdr>
          <w:top w:val="nil"/>
          <w:left w:val="nil"/>
          <w:bottom w:val="nil"/>
          <w:right w:val="nil"/>
          <w:between w:val="nil"/>
        </w:pBdr>
        <w:spacing w:after="60" w:line="280" w:lineRule="auto"/>
      </w:pPr>
      <w:r>
        <w:rPr>
          <w:sz w:val="20"/>
          <w:szCs w:val="20"/>
        </w:rPr>
        <w:t xml:space="preserve">Reads the SharePoint Excel Master List and filters patients where </w:t>
      </w:r>
      <w:proofErr w:type="spellStart"/>
      <w:r>
        <w:rPr>
          <w:sz w:val="20"/>
          <w:szCs w:val="20"/>
        </w:rPr>
        <w:t>Invite_Sent</w:t>
      </w:r>
      <w:proofErr w:type="spellEnd"/>
      <w:r>
        <w:rPr>
          <w:sz w:val="20"/>
          <w:szCs w:val="20"/>
        </w:rPr>
        <w:t xml:space="preserve"> ≠ ‘Yes’</w:t>
      </w:r>
    </w:p>
    <w:p w14:paraId="60AA8A4C" w14:textId="77777777" w:rsidR="005E5D0C" w:rsidRDefault="00000000">
      <w:pPr>
        <w:numPr>
          <w:ilvl w:val="0"/>
          <w:numId w:val="8"/>
        </w:numPr>
        <w:pBdr>
          <w:top w:val="nil"/>
          <w:left w:val="nil"/>
          <w:bottom w:val="nil"/>
          <w:right w:val="nil"/>
          <w:between w:val="nil"/>
        </w:pBdr>
        <w:spacing w:after="60" w:line="280" w:lineRule="auto"/>
      </w:pPr>
      <w:r>
        <w:rPr>
          <w:sz w:val="20"/>
          <w:szCs w:val="20"/>
        </w:rPr>
        <w:t xml:space="preserve">Triggers Twilio SMS to each new referral containing a </w:t>
      </w:r>
      <w:proofErr w:type="spellStart"/>
      <w:r>
        <w:rPr>
          <w:sz w:val="20"/>
          <w:szCs w:val="20"/>
        </w:rPr>
        <w:t>personalised</w:t>
      </w:r>
      <w:proofErr w:type="spellEnd"/>
      <w:r>
        <w:rPr>
          <w:sz w:val="20"/>
          <w:szCs w:val="20"/>
        </w:rPr>
        <w:t xml:space="preserve"> booking web link</w:t>
      </w:r>
    </w:p>
    <w:p w14:paraId="0988769B" w14:textId="77777777" w:rsidR="005E5D0C" w:rsidRDefault="00000000">
      <w:pPr>
        <w:numPr>
          <w:ilvl w:val="0"/>
          <w:numId w:val="8"/>
        </w:numPr>
        <w:pBdr>
          <w:top w:val="nil"/>
          <w:left w:val="nil"/>
          <w:bottom w:val="nil"/>
          <w:right w:val="nil"/>
          <w:between w:val="nil"/>
        </w:pBdr>
        <w:spacing w:after="60" w:line="280" w:lineRule="auto"/>
      </w:pPr>
      <w:r>
        <w:rPr>
          <w:sz w:val="20"/>
          <w:szCs w:val="20"/>
        </w:rPr>
        <w:t xml:space="preserve">Immediately updates the Excel row to </w:t>
      </w:r>
      <w:proofErr w:type="spellStart"/>
      <w:r>
        <w:rPr>
          <w:sz w:val="20"/>
          <w:szCs w:val="20"/>
        </w:rPr>
        <w:t>Invite_Sent</w:t>
      </w:r>
      <w:proofErr w:type="spellEnd"/>
      <w:r>
        <w:rPr>
          <w:sz w:val="20"/>
          <w:szCs w:val="20"/>
        </w:rPr>
        <w:t xml:space="preserve"> = ‘Yes’ — ensuring zero duplicate messages</w:t>
      </w:r>
    </w:p>
    <w:p w14:paraId="533AC87D" w14:textId="77777777" w:rsidR="005E5D0C" w:rsidRDefault="005E5D0C">
      <w:pPr>
        <w:spacing w:before="120"/>
      </w:pPr>
    </w:p>
    <w:p w14:paraId="112A3563" w14:textId="77777777" w:rsidR="005E5D0C" w:rsidRDefault="00000000">
      <w:pPr>
        <w:pStyle w:val="Heading3"/>
      </w:pPr>
      <w:r>
        <w:t>Phase 2 — Booking: Azure-Powered Scheduling Backend</w:t>
      </w:r>
    </w:p>
    <w:p w14:paraId="1B4EBF81" w14:textId="77777777" w:rsidR="005E5D0C" w:rsidRDefault="00000000">
      <w:pPr>
        <w:numPr>
          <w:ilvl w:val="0"/>
          <w:numId w:val="9"/>
        </w:numPr>
        <w:pBdr>
          <w:top w:val="nil"/>
          <w:left w:val="nil"/>
          <w:bottom w:val="nil"/>
          <w:right w:val="nil"/>
          <w:between w:val="nil"/>
        </w:pBdr>
        <w:spacing w:after="60" w:line="280" w:lineRule="auto"/>
      </w:pPr>
      <w:r>
        <w:rPr>
          <w:sz w:val="20"/>
          <w:szCs w:val="20"/>
        </w:rPr>
        <w:t>Patient clicks the SMS link and views real-time slot availability fetched from Outlook Calendar via Azure Functions (Python 3.9+)</w:t>
      </w:r>
    </w:p>
    <w:p w14:paraId="3715759B" w14:textId="77777777" w:rsidR="005E5D0C" w:rsidRDefault="00000000">
      <w:pPr>
        <w:numPr>
          <w:ilvl w:val="0"/>
          <w:numId w:val="9"/>
        </w:numPr>
        <w:pBdr>
          <w:top w:val="nil"/>
          <w:left w:val="nil"/>
          <w:bottom w:val="nil"/>
          <w:right w:val="nil"/>
          <w:between w:val="nil"/>
        </w:pBdr>
        <w:spacing w:after="60" w:line="280" w:lineRule="auto"/>
      </w:pPr>
      <w:r>
        <w:rPr>
          <w:sz w:val="20"/>
          <w:szCs w:val="20"/>
        </w:rPr>
        <w:t>On slot selection, Azure Function creates the calendar event and blocks capacity</w:t>
      </w:r>
    </w:p>
    <w:p w14:paraId="4D4D888F" w14:textId="77777777" w:rsidR="005E5D0C" w:rsidRDefault="00000000">
      <w:pPr>
        <w:numPr>
          <w:ilvl w:val="0"/>
          <w:numId w:val="9"/>
        </w:numPr>
        <w:pBdr>
          <w:top w:val="nil"/>
          <w:left w:val="nil"/>
          <w:bottom w:val="nil"/>
          <w:right w:val="nil"/>
          <w:between w:val="nil"/>
        </w:pBdr>
        <w:spacing w:after="60" w:line="280" w:lineRule="auto"/>
      </w:pPr>
      <w:r>
        <w:rPr>
          <w:sz w:val="20"/>
          <w:szCs w:val="20"/>
        </w:rPr>
        <w:t>Intake flow targets the single ‘Clinic Schedule’ calendar; Physician flow supports multi-capacity concurrent bookings</w:t>
      </w:r>
    </w:p>
    <w:p w14:paraId="327CBA34" w14:textId="77777777" w:rsidR="005E5D0C" w:rsidRDefault="00000000">
      <w:pPr>
        <w:numPr>
          <w:ilvl w:val="0"/>
          <w:numId w:val="9"/>
        </w:numPr>
        <w:pBdr>
          <w:top w:val="nil"/>
          <w:left w:val="nil"/>
          <w:bottom w:val="nil"/>
          <w:right w:val="nil"/>
          <w:between w:val="nil"/>
        </w:pBdr>
        <w:spacing w:after="60" w:line="280" w:lineRule="auto"/>
      </w:pPr>
      <w:r>
        <w:rPr>
          <w:sz w:val="20"/>
          <w:szCs w:val="20"/>
        </w:rPr>
        <w:t>Azure Function locates the patient record in SharePoint Excel by phone number and writes booking confirmation</w:t>
      </w:r>
    </w:p>
    <w:p w14:paraId="76003813" w14:textId="77777777" w:rsidR="005E5D0C" w:rsidRDefault="005E5D0C">
      <w:pPr>
        <w:spacing w:before="120"/>
      </w:pPr>
    </w:p>
    <w:p w14:paraId="01743348" w14:textId="77777777" w:rsidR="005E5D0C" w:rsidRDefault="00000000">
      <w:pPr>
        <w:pStyle w:val="Heading3"/>
      </w:pPr>
      <w:r>
        <w:t>Phase 3 — Retention: 24-Hour Reminder Automation</w:t>
      </w:r>
    </w:p>
    <w:p w14:paraId="61E006BA" w14:textId="77777777" w:rsidR="005E5D0C" w:rsidRDefault="00000000">
      <w:pPr>
        <w:numPr>
          <w:ilvl w:val="0"/>
          <w:numId w:val="1"/>
        </w:numPr>
        <w:pBdr>
          <w:top w:val="nil"/>
          <w:left w:val="nil"/>
          <w:bottom w:val="nil"/>
          <w:right w:val="nil"/>
          <w:between w:val="nil"/>
        </w:pBdr>
        <w:spacing w:after="60" w:line="280" w:lineRule="auto"/>
      </w:pPr>
      <w:r>
        <w:rPr>
          <w:sz w:val="20"/>
          <w:szCs w:val="20"/>
        </w:rPr>
        <w:t>Second Power Automate flow runs daily at 8:00 AM</w:t>
      </w:r>
    </w:p>
    <w:p w14:paraId="6A6F08E7" w14:textId="77777777" w:rsidR="005E5D0C" w:rsidRDefault="00000000">
      <w:pPr>
        <w:numPr>
          <w:ilvl w:val="0"/>
          <w:numId w:val="1"/>
        </w:numPr>
        <w:pBdr>
          <w:top w:val="nil"/>
          <w:left w:val="nil"/>
          <w:bottom w:val="nil"/>
          <w:right w:val="nil"/>
          <w:between w:val="nil"/>
        </w:pBdr>
        <w:spacing w:after="60" w:line="280" w:lineRule="auto"/>
      </w:pPr>
      <w:r>
        <w:rPr>
          <w:sz w:val="20"/>
          <w:szCs w:val="20"/>
        </w:rPr>
        <w:t xml:space="preserve">Queries SharePoint for all rows </w:t>
      </w:r>
      <w:proofErr w:type="gramStart"/>
      <w:r>
        <w:rPr>
          <w:sz w:val="20"/>
          <w:szCs w:val="20"/>
        </w:rPr>
        <w:t>where</w:t>
      </w:r>
      <w:proofErr w:type="gramEnd"/>
      <w:r>
        <w:rPr>
          <w:sz w:val="20"/>
          <w:szCs w:val="20"/>
        </w:rPr>
        <w:t xml:space="preserve"> Booked = ‘True’</w:t>
      </w:r>
    </w:p>
    <w:p w14:paraId="40B56A79" w14:textId="77777777" w:rsidR="005E5D0C" w:rsidRDefault="00000000">
      <w:pPr>
        <w:numPr>
          <w:ilvl w:val="0"/>
          <w:numId w:val="1"/>
        </w:numPr>
        <w:pBdr>
          <w:top w:val="nil"/>
          <w:left w:val="nil"/>
          <w:bottom w:val="nil"/>
          <w:right w:val="nil"/>
          <w:between w:val="nil"/>
        </w:pBdr>
        <w:spacing w:after="60" w:line="280" w:lineRule="auto"/>
      </w:pPr>
      <w:r>
        <w:rPr>
          <w:sz w:val="20"/>
          <w:szCs w:val="20"/>
        </w:rPr>
        <w:t xml:space="preserve">Calculates time delta between </w:t>
      </w:r>
      <w:proofErr w:type="spellStart"/>
      <w:r>
        <w:rPr>
          <w:sz w:val="20"/>
          <w:szCs w:val="20"/>
        </w:rPr>
        <w:t>Appointment_Date</w:t>
      </w:r>
      <w:proofErr w:type="spellEnd"/>
      <w:r>
        <w:rPr>
          <w:sz w:val="20"/>
          <w:szCs w:val="20"/>
        </w:rPr>
        <w:t xml:space="preserve"> and current time — fires if appointment is within 24 hours</w:t>
      </w:r>
    </w:p>
    <w:p w14:paraId="0AC274A9" w14:textId="77777777" w:rsidR="005E5D0C" w:rsidRDefault="00000000">
      <w:pPr>
        <w:numPr>
          <w:ilvl w:val="0"/>
          <w:numId w:val="1"/>
        </w:numPr>
        <w:pBdr>
          <w:top w:val="nil"/>
          <w:left w:val="nil"/>
          <w:bottom w:val="nil"/>
          <w:right w:val="nil"/>
          <w:between w:val="nil"/>
        </w:pBdr>
        <w:spacing w:after="60" w:line="280" w:lineRule="auto"/>
      </w:pPr>
      <w:r>
        <w:rPr>
          <w:sz w:val="20"/>
          <w:szCs w:val="20"/>
        </w:rPr>
        <w:t>Sends Twilio SMS reminder with dynamic appointment slot variable</w:t>
      </w:r>
    </w:p>
    <w:p w14:paraId="61021C8F" w14:textId="77777777" w:rsidR="005E5D0C" w:rsidRDefault="00000000">
      <w:pPr>
        <w:numPr>
          <w:ilvl w:val="0"/>
          <w:numId w:val="1"/>
        </w:numPr>
        <w:pBdr>
          <w:top w:val="nil"/>
          <w:left w:val="nil"/>
          <w:bottom w:val="nil"/>
          <w:right w:val="nil"/>
          <w:between w:val="nil"/>
        </w:pBdr>
        <w:spacing w:after="60" w:line="280" w:lineRule="auto"/>
      </w:pPr>
      <w:r>
        <w:rPr>
          <w:sz w:val="20"/>
          <w:szCs w:val="20"/>
        </w:rPr>
        <w:lastRenderedPageBreak/>
        <w:t>Sends Outlook Email reminder to the patient’s registered email address</w:t>
      </w:r>
    </w:p>
    <w:p w14:paraId="290E7763" w14:textId="77777777" w:rsidR="005E5D0C" w:rsidRDefault="005E5D0C">
      <w:pPr>
        <w:spacing w:before="160"/>
      </w:pPr>
    </w:p>
    <w:p w14:paraId="2B06D7D9" w14:textId="77777777" w:rsidR="005E5D0C" w:rsidRDefault="00000000">
      <w:pPr>
        <w:spacing w:before="140" w:after="60"/>
        <w:jc w:val="center"/>
      </w:pPr>
      <w:r>
        <w:rPr>
          <w:noProof/>
        </w:rPr>
        <w:drawing>
          <wp:inline distT="0" distB="0" distL="0" distR="0" wp14:anchorId="09F0185A" wp14:editId="5AE2D7AF">
            <wp:extent cx="1905000" cy="3124200"/>
            <wp:effectExtent l="0" t="0" r="0" b="0"/>
            <wp:docPr id="6" name="image6.png" descr="Workflow screenshot"/>
            <wp:cNvGraphicFramePr/>
            <a:graphic xmlns:a="http://schemas.openxmlformats.org/drawingml/2006/main">
              <a:graphicData uri="http://schemas.openxmlformats.org/drawingml/2006/picture">
                <pic:pic xmlns:pic="http://schemas.openxmlformats.org/drawingml/2006/picture">
                  <pic:nvPicPr>
                    <pic:cNvPr id="0" name="image6.png" descr="Workflow screenshot"/>
                    <pic:cNvPicPr preferRelativeResize="0"/>
                  </pic:nvPicPr>
                  <pic:blipFill>
                    <a:blip r:embed="rId14"/>
                    <a:srcRect/>
                    <a:stretch>
                      <a:fillRect/>
                    </a:stretch>
                  </pic:blipFill>
                  <pic:spPr>
                    <a:xfrm>
                      <a:off x="0" y="0"/>
                      <a:ext cx="1905000" cy="3124200"/>
                    </a:xfrm>
                    <a:prstGeom prst="rect">
                      <a:avLst/>
                    </a:prstGeom>
                    <a:ln/>
                  </pic:spPr>
                </pic:pic>
              </a:graphicData>
            </a:graphic>
          </wp:inline>
        </w:drawing>
      </w:r>
    </w:p>
    <w:p w14:paraId="4093733A" w14:textId="77777777" w:rsidR="005E5D0C" w:rsidRDefault="00000000">
      <w:pPr>
        <w:spacing w:before="60" w:after="200"/>
        <w:jc w:val="center"/>
      </w:pPr>
      <w:r>
        <w:rPr>
          <w:i/>
          <w:iCs/>
          <w:color w:val="7F8C8D"/>
          <w:sz w:val="17"/>
          <w:szCs w:val="17"/>
        </w:rPr>
        <w:t>Figure 7: Power Automate — Appointment Automation Flow (Outreach, Booking &amp; Reminder)</w:t>
      </w:r>
    </w:p>
    <w:sectPr w:rsidR="005E5D0C">
      <w:headerReference w:type="default" r:id="rId15"/>
      <w:footerReference w:type="default" r:id="rId16"/>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7B25" w14:textId="77777777" w:rsidR="002B48E5" w:rsidRDefault="002B48E5">
      <w:r>
        <w:separator/>
      </w:r>
    </w:p>
  </w:endnote>
  <w:endnote w:type="continuationSeparator" w:id="0">
    <w:p w14:paraId="10299863" w14:textId="77777777" w:rsidR="002B48E5" w:rsidRDefault="002B4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CEA81FC-82FF-4419-906B-2C3BDAE14F3B}"/>
    <w:embedBold r:id="rId2" w:fontKey="{72CF9168-960A-4222-B2FC-F64F11B1CAC8}"/>
    <w:embedItalic r:id="rId3" w:fontKey="{97A57408-0E61-440E-95C3-C602DCE4831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9496A5A-11C9-46EA-AAAF-90A53E46319C}"/>
  </w:font>
  <w:font w:name="Cambria">
    <w:panose1 w:val="02040503050406030204"/>
    <w:charset w:val="00"/>
    <w:family w:val="roman"/>
    <w:pitch w:val="variable"/>
    <w:sig w:usb0="E00006FF" w:usb1="420024FF" w:usb2="02000000" w:usb3="00000000" w:csb0="0000019F" w:csb1="00000000"/>
    <w:embedRegular r:id="rId5" w:fontKey="{3AD4284F-039A-4351-9237-D807E5709CC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90E0" w14:textId="77D72E5B" w:rsidR="005E5D0C" w:rsidRDefault="00000000">
    <w:pPr>
      <w:pBdr>
        <w:top w:val="single" w:sz="4" w:space="4" w:color="D5DBDB"/>
      </w:pBdr>
      <w:tabs>
        <w:tab w:val="right" w:pos="9026"/>
      </w:tabs>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D927A2">
      <w:rPr>
        <w:noProof/>
        <w:color w:val="7F8C8D"/>
        <w:sz w:val="16"/>
        <w:szCs w:val="16"/>
      </w:rPr>
      <w:t>3</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C086" w14:textId="77777777" w:rsidR="002B48E5" w:rsidRDefault="002B48E5">
      <w:r>
        <w:separator/>
      </w:r>
    </w:p>
  </w:footnote>
  <w:footnote w:type="continuationSeparator" w:id="0">
    <w:p w14:paraId="16C86B12" w14:textId="77777777" w:rsidR="002B48E5" w:rsidRDefault="002B4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0E70" w14:textId="16758FC7" w:rsidR="005E5D0C" w:rsidRDefault="00D927A2">
    <w:pPr>
      <w:pBdr>
        <w:bottom w:val="single" w:sz="4" w:space="4" w:color="1B4F72"/>
      </w:pBdr>
    </w:pPr>
    <w:r>
      <w:rPr>
        <w:i/>
        <w:iCs/>
        <w:color w:val="7F8C8D"/>
        <w:sz w:val="16"/>
        <w:szCs w:val="16"/>
      </w:rPr>
      <w:t>INFINYTICS</w:t>
    </w:r>
    <w:proofErr w:type="gramStart"/>
    <w:r>
      <w:rPr>
        <w:i/>
        <w:iCs/>
        <w:color w:val="7F8C8D"/>
        <w:sz w:val="16"/>
        <w:szCs w:val="16"/>
      </w:rPr>
      <w:tab/>
      <w:t xml:space="preserve">  --</w:t>
    </w:r>
    <w:proofErr w:type="gramEnd"/>
    <w:r>
      <w:rPr>
        <w:i/>
        <w:iCs/>
        <w:color w:val="7F8C8D"/>
        <w:sz w:val="16"/>
        <w:szCs w:val="16"/>
      </w:rPr>
      <w:t xml:space="preserve">  </w:t>
    </w:r>
    <w:r w:rsidR="00000000">
      <w:rPr>
        <w:i/>
        <w:iCs/>
        <w:color w:val="7F8C8D"/>
        <w:sz w:val="16"/>
        <w:szCs w:val="16"/>
      </w:rPr>
      <w:t>Automation &amp; Workflow Excellence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7761"/>
    <w:multiLevelType w:val="multilevel"/>
    <w:tmpl w:val="3F00343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33041BF"/>
    <w:multiLevelType w:val="multilevel"/>
    <w:tmpl w:val="EEF23BB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0F7673D"/>
    <w:multiLevelType w:val="multilevel"/>
    <w:tmpl w:val="AD007D2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C2B38D8"/>
    <w:multiLevelType w:val="multilevel"/>
    <w:tmpl w:val="FC3A092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CF3280B"/>
    <w:multiLevelType w:val="multilevel"/>
    <w:tmpl w:val="AB7AE27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03D5071"/>
    <w:multiLevelType w:val="multilevel"/>
    <w:tmpl w:val="80965AD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A337764"/>
    <w:multiLevelType w:val="multilevel"/>
    <w:tmpl w:val="812866F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4B5029E"/>
    <w:multiLevelType w:val="multilevel"/>
    <w:tmpl w:val="4E8837D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C952A63"/>
    <w:multiLevelType w:val="multilevel"/>
    <w:tmpl w:val="8288237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47381374">
    <w:abstractNumId w:val="6"/>
  </w:num>
  <w:num w:numId="2" w16cid:durableId="943726268">
    <w:abstractNumId w:val="2"/>
  </w:num>
  <w:num w:numId="3" w16cid:durableId="962266999">
    <w:abstractNumId w:val="4"/>
  </w:num>
  <w:num w:numId="4" w16cid:durableId="1143699899">
    <w:abstractNumId w:val="3"/>
  </w:num>
  <w:num w:numId="5" w16cid:durableId="275211751">
    <w:abstractNumId w:val="0"/>
  </w:num>
  <w:num w:numId="6" w16cid:durableId="533352227">
    <w:abstractNumId w:val="8"/>
  </w:num>
  <w:num w:numId="7" w16cid:durableId="1271164926">
    <w:abstractNumId w:val="1"/>
  </w:num>
  <w:num w:numId="8" w16cid:durableId="10186172">
    <w:abstractNumId w:val="5"/>
  </w:num>
  <w:num w:numId="9" w16cid:durableId="331377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0C"/>
    <w:rsid w:val="0004365E"/>
    <w:rsid w:val="002B48E5"/>
    <w:rsid w:val="005E5D0C"/>
    <w:rsid w:val="00AD46F3"/>
    <w:rsid w:val="00D92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5539"/>
  <w15:docId w15:val="{97075693-57B8-4E01-B2C6-B3C269F3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1B4F72"/>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1C2833"/>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D4740E"/>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927A2"/>
    <w:pPr>
      <w:tabs>
        <w:tab w:val="center" w:pos="4680"/>
        <w:tab w:val="right" w:pos="9360"/>
      </w:tabs>
    </w:pPr>
  </w:style>
  <w:style w:type="character" w:customStyle="1" w:styleId="HeaderChar">
    <w:name w:val="Header Char"/>
    <w:basedOn w:val="DefaultParagraphFont"/>
    <w:link w:val="Header"/>
    <w:uiPriority w:val="99"/>
    <w:rsid w:val="00D927A2"/>
  </w:style>
  <w:style w:type="paragraph" w:styleId="Footer">
    <w:name w:val="footer"/>
    <w:basedOn w:val="Normal"/>
    <w:link w:val="FooterChar"/>
    <w:uiPriority w:val="99"/>
    <w:unhideWhenUsed/>
    <w:rsid w:val="00D927A2"/>
    <w:pPr>
      <w:tabs>
        <w:tab w:val="center" w:pos="4680"/>
        <w:tab w:val="right" w:pos="9360"/>
      </w:tabs>
    </w:pPr>
  </w:style>
  <w:style w:type="character" w:customStyle="1" w:styleId="FooterChar">
    <w:name w:val="Footer Char"/>
    <w:basedOn w:val="DefaultParagraphFont"/>
    <w:link w:val="Footer"/>
    <w:uiPriority w:val="99"/>
    <w:rsid w:val="00D92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F38DDC-F0C4-4AF9-B0F8-E27A98442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Janisar Hyder</dc:creator>
  <cp:lastModifiedBy>Janisar Hyder</cp:lastModifiedBy>
  <cp:revision>2</cp:revision>
  <cp:lastPrinted>2026-04-21T15:56:00Z</cp:lastPrinted>
  <dcterms:created xsi:type="dcterms:W3CDTF">2026-04-21T15:44:00Z</dcterms:created>
  <dcterms:modified xsi:type="dcterms:W3CDTF">2026-04-21T15:57:00Z</dcterms:modified>
</cp:coreProperties>
</file>