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Overdose Deaths vs. Poverty Rate</w:t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log(Crude.Rate) vs. log(PovertyPercent)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       </w:t>
        <w:tab/>
        <w:t xml:space="preserve">1Q   </w:t>
        <w:tab/>
        <w:tab/>
        <w:t xml:space="preserve">Median</w:t>
        <w:tab/>
        <w:t xml:space="preserve">3Q</w:t>
        <w:tab/>
        <w:tab/>
        <w:t xml:space="preserve">Max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-1.98951 </w:t>
        <w:tab/>
        <w:t xml:space="preserve">-0.31206  </w:t>
        <w:tab/>
        <w:t xml:space="preserve">0.01777  </w:t>
        <w:tab/>
        <w:t xml:space="preserve">0.33909  </w:t>
        <w:tab/>
        <w:t xml:space="preserve">1.61627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</w:t>
        <w:tab/>
        <w:tab/>
        <w:t xml:space="preserve">Estimate </w:t>
        <w:tab/>
        <w:t xml:space="preserve">Std. Error</w:t>
        <w:tab/>
        <w:t xml:space="preserve">t value</w:t>
        <w:tab/>
        <w:tab/>
        <w:t xml:space="preserve">Pr(&gt;|t|)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(Intercept)          </w:t>
        <w:tab/>
        <w:t xml:space="preserve">2.83669    </w:t>
        <w:tab/>
        <w:t xml:space="preserve">0.04654  </w:t>
        <w:tab/>
        <w:t xml:space="preserve">60.951   </w:t>
        <w:tab/>
        <w:t xml:space="preserve">&lt;2e-16 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log(PovertyPercent)  </w:t>
        <w:tab/>
        <w:t xml:space="preserve">0.23661    </w:t>
        <w:tab/>
        <w:t xml:space="preserve">0.02393   </w:t>
        <w:tab/>
        <w:t xml:space="preserve">9.889   </w:t>
        <w:tab/>
        <w:t xml:space="preserve">&lt;2e-16 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Residual standard error: 0.4742 on 2598 degrees of freedom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Multiple R-squared:  0.03627,</w:t>
        <w:tab/>
        <w:t xml:space="preserve">Adjusted R-squared:  0.0359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F-statistic: 97.79 on 1 and 2598 DF,  </w:t>
      </w:r>
      <w:r w:rsidDel="00000000" w:rsidR="00000000" w:rsidRPr="00000000">
        <w:rPr>
          <w:b w:val="1"/>
          <w:rtl w:val="0"/>
        </w:rPr>
        <w:t xml:space="preserve">p-value: &lt; 2.2e-16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Overdose Deaths vs. Poverty 18U</w:t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lm(formula = log(Crude.Rate) ~ log(PovertyPercent18U))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-1.99019 -0.31481  0.01302  0.33708  1.63887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</w:t>
        <w:tab/>
        <w:tab/>
        <w:tab/>
        <w:t xml:space="preserve">Estimate </w:t>
        <w:tab/>
        <w:t xml:space="preserve">Std. Error </w:t>
        <w:tab/>
        <w:t xml:space="preserve">t value </w:t>
        <w:tab/>
        <w:tab/>
        <w:t xml:space="preserve">Pr(&gt;|t|)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(Intercept)             </w:t>
        <w:tab/>
        <w:tab/>
        <w:t xml:space="preserve">2.76439    </w:t>
        <w:tab/>
        <w:t xml:space="preserve">0.03472   </w:t>
        <w:tab/>
        <w:t xml:space="preserve">79.61   </w:t>
        <w:tab/>
        <w:t xml:space="preserve">&lt;2e-16 ***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log(PovertyPercent18U)  </w:t>
        <w:tab/>
        <w:t xml:space="preserve">0.23951   </w:t>
        <w:tab/>
        <w:t xml:space="preserve">0.02117   </w:t>
        <w:tab/>
        <w:t xml:space="preserve">11.31   </w:t>
        <w:tab/>
        <w:tab/>
        <w:t xml:space="preserve">&lt;2e-16 ***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Residual standard error: 0.4716 on 2598 degrees of freedom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Multiple R-squared:  0.04695,</w:t>
        <w:tab/>
        <w:tab/>
        <w:t xml:space="preserve">Adjusted R-squared:  0.04659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F-statistic:   128 on 1 and 2598 DF,  </w:t>
        <w:tab/>
        <w:tab/>
      </w:r>
      <w:r w:rsidDel="00000000" w:rsidR="00000000" w:rsidRPr="00000000">
        <w:rPr>
          <w:b w:val="1"/>
          <w:rtl w:val="0"/>
        </w:rPr>
        <w:t xml:space="preserve">p-value: &lt; 2.2e-16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