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  <w:t xml:space="preserve">Guía  Implementando el método setOnClickListener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la guía anterior hasta el paso 5.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hanging="36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Asignar la propiedad Android id a cada botón: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 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"@+id/btnWhite 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  <w:t xml:space="preserve">&lt;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Button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"@+id/btnWhite"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"wrap_content"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"wrap_content"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:layout_gravity=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"center_horizontal"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"Blanco"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Implementar el método setOnClickListener del botón btnWhite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hanging="36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AppCompatActivity {</w:t>
        <w:br w:type="textWrapping"/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View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layoutPrincipal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btnWhite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808000"/>
          <w:sz w:val="20"/>
          <w:szCs w:val="20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        setContentView(R.layout.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layoutPrincipal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(LinearLayout) findViewById(R.id.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layoutPrincipal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btnWhite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(Button) findViewById(R.id.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btnWhite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btnWhite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.setOnClickListener(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View.OnClickListener() {</w:t>
        <w:br w:type="textWrapping"/>
        <w:t xml:space="preserve">           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808000"/>
          <w:sz w:val="20"/>
          <w:szCs w:val="20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onClick(View view) {</w:t>
        <w:br w:type="textWrapping"/>
        <w:t xml:space="preserve">        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layoutPrincipal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.setBackgroundColor(Color.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WHITE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    }</w:t>
        <w:br w:type="textWrapping"/>
        <w:t xml:space="preserve">        });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changeBlue(View view) {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layoutPrincipal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.setBackgroundColor(Color.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RED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}</w:t>
        <w:br w:type="textWrapping"/>
        <w:t xml:space="preserve">    </w:t>
        <w:br w:type="textWrapping"/>
        <w:t xml:space="preserve">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Ejercicio 1. Crear la siguiente interfaz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3134732" cy="513173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4732" cy="5131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https://github.com/calyr/Menuprincipal.git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Solución Ejercicio 2. Capturar el evento mostrar qué tipo de botón 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884966" cy="5379064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966" cy="5379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00b0f0"/>
          <w:sz w:val="32"/>
          <w:szCs w:val="32"/>
        </w:rPr>
      </w:pPr>
      <w:r w:rsidDel="00000000" w:rsidR="00000000" w:rsidRPr="00000000">
        <w:rPr>
          <w:color w:val="00b0f0"/>
          <w:sz w:val="32"/>
          <w:szCs w:val="32"/>
          <w:rtl w:val="0"/>
        </w:rPr>
        <w:t xml:space="preserve">Agregando una imagen al proyecto.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Descargar la imagen deseada: Ejemplos de imágenes: </w:t>
      </w: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https://icons8.com/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Agregar el plugin Bath Drawable Import de JetBrain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161616"/>
          <w:sz w:val="66"/>
          <w:szCs w:val="66"/>
          <w:u w:val="none"/>
          <w:shd w:fill="auto" w:val="clear"/>
          <w:vertAlign w:val="baseline"/>
        </w:rPr>
        <w:drawing>
          <wp:inline distB="0" distT="0" distL="0" distR="0">
            <wp:extent cx="3863349" cy="2585921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9" cy="2585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center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agregar la imagen, realizar click derecho en la carpeta res -&gt; new -&gt; Bath Drawable Import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4201656" cy="5710017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656" cy="5710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Presionar el botón + y buscar la imagen descargada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4737419" cy="205746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419" cy="205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Cambiar el nombre de la imagen a uno significativo y fácil de localizar, presionar el botón OK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87533" cy="2772498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533" cy="277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Seleccionar el ImageView del proyecto y buscar la propiedad srcCompat, presionar el botón con los tres puntos y buscar la imagen con el nombre significativo que realizo en el paso 5. Y seleccionar la imagen, presionar el botón OK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11459" cy="314568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459" cy="314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93021" cy="7581973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021" cy="7581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https://github.com/calyr/Menuprincipal.git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branch Eventos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  <w:t xml:space="preserve">Guía: Crear un Activity: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derecho en el proyecto de Android -&gt; New -&gt; Activity -&gt; Empty Activity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853811" cy="541698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811" cy="5416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Configurar la Actividad, cambiar el campo Activity Name: ServiciosActivity, presionar el botón Finish.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282440" cy="3611392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61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Abrir la actividad creada( ServiciosActivity) , al presionar el botón Servicios del Menu principal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android.content.Intent;</w:t>
        <w:br w:type="textWrapping"/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android.widget.TextView;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MenuPrincipalActivity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AppCompatActivity {</w:t>
        <w:br w:type="textWrapping"/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TextView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txtSelected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808000"/>
          <w:sz w:val="20"/>
          <w:szCs w:val="20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        setContentView(R.layout.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activity_menu_principal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txtSelected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(TextView) findViewById(R.id.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txtSelected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}</w:t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selectButton(View view) {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(view.getId() == R.id.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btnEventos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Intent i =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highlight w:val="yellow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Intent(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highlight w:val="yellow"/>
          <w:u w:val="none"/>
          <w:vertAlign w:val="baseline"/>
          <w:rtl w:val="0"/>
        </w:rPr>
        <w:t xml:space="preserve">this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, ServiciosActivity.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highlight w:val="yellow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);</w:t>
        <w:br w:type="textWrapping"/>
        <w:t xml:space="preserve">            startActivity(i);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        }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(view.getId() == R.id.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btnPortafolio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txtSelected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.setText(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"Portafolio"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08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  <w:t xml:space="preserve">Guía Agregando el botón de Atrás, cuando se abre otra actividad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Modificar el archivo Manifest.xml agregando el meta-data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Menlo" w:cs="Menlo" w:eastAsia="Menlo" w:hAnsi="Menl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manifest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package=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"ucb.bo.edu.menuprincipal"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&lt;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application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:allowBackup=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"true"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:icon=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"@mipmap/ic_launcher"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:label=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"@string/app_name"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:roundIcon=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"@mipmap/ic_launcher_round"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:supportsRtl=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"true"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:theme=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"@style/AppTheme"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".MenuPrincipalActivity"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&lt;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intent-filter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&lt;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action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"android.intent.action.MAIN"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                &lt;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category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"android.intent.category.LAUNCHER"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            &lt;/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intent-filter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&lt;/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activity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".ServiciosActivity"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:label=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  <w:rtl w:val="0"/>
        </w:rPr>
        <w:t xml:space="preserve">"Servicios"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highlight w:val="yellow"/>
          <w:u w:val="none"/>
          <w:vertAlign w:val="baseline"/>
          <w:rtl w:val="0"/>
        </w:rPr>
        <w:t xml:space="preserve">meta-data</w:t>
        <w:br w:type="textWrapping"/>
        <w:t xml:space="preserve">        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highlight w:val="yellow"/>
          <w:u w:val="none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highlight w:val="yellow"/>
          <w:u w:val="none"/>
          <w:vertAlign w:val="baseline"/>
          <w:rtl w:val="0"/>
        </w:rPr>
        <w:t xml:space="preserve">:name=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highlight w:val="yellow"/>
          <w:u w:val="none"/>
          <w:vertAlign w:val="baseline"/>
          <w:rtl w:val="0"/>
        </w:rPr>
        <w:t xml:space="preserve">"android.support.PARENT_ACTIVITY"</w:t>
        <w:br w:type="textWrapping"/>
        <w:t xml:space="preserve">        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660e7a"/>
          <w:sz w:val="20"/>
          <w:szCs w:val="20"/>
          <w:highlight w:val="yellow"/>
          <w:u w:val="none"/>
          <w:vertAlign w:val="baseline"/>
          <w:rtl w:val="0"/>
        </w:rPr>
        <w:t xml:space="preserve">android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ff"/>
          <w:sz w:val="20"/>
          <w:szCs w:val="20"/>
          <w:highlight w:val="yellow"/>
          <w:u w:val="none"/>
          <w:vertAlign w:val="baseline"/>
          <w:rtl w:val="0"/>
        </w:rPr>
        <w:t xml:space="preserve">:value=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8000"/>
          <w:sz w:val="20"/>
          <w:szCs w:val="20"/>
          <w:highlight w:val="yellow"/>
          <w:u w:val="none"/>
          <w:vertAlign w:val="baseline"/>
          <w:rtl w:val="0"/>
        </w:rPr>
        <w:t xml:space="preserve">".MenuPrincipalActivity"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        &lt;/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activity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&lt;/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application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&lt;/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manifest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ucb.bo.edu.menuprincipal;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android.os.Bundle;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ServiciosActivity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AppCompatActivity {</w:t>
        <w:br w:type="textWrapping"/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808000"/>
          <w:sz w:val="20"/>
          <w:szCs w:val="20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        setContentView(R.layout.</w:t>
      </w:r>
      <w:r w:rsidDel="00000000" w:rsidR="00000000" w:rsidRPr="00000000">
        <w:rPr>
          <w:rFonts w:ascii="Menlo" w:cs="Menlo" w:eastAsia="Menlo" w:hAnsi="Menlo"/>
          <w:b w:val="1"/>
          <w:i w:val="1"/>
          <w:smallCaps w:val="0"/>
          <w:strike w:val="0"/>
          <w:color w:val="660e7a"/>
          <w:sz w:val="20"/>
          <w:szCs w:val="20"/>
          <w:u w:val="none"/>
          <w:shd w:fill="auto" w:val="clear"/>
          <w:vertAlign w:val="baseline"/>
          <w:rtl w:val="0"/>
        </w:rPr>
        <w:t xml:space="preserve">activity_servicios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getSupportActionBar().setDisplayHomeAsUpEnabled(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highlight w:val="yellow"/>
          <w:u w:val="none"/>
          <w:vertAlign w:val="baseline"/>
          <w:rtl w:val="0"/>
        </w:rPr>
        <w:t xml:space="preserve">true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);</w:t>
        <w:br w:type="textWrapping"/>
        <w:t xml:space="preserve">        getSupportActionBar().setDisplayShowHomeEnabled(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000080"/>
          <w:sz w:val="20"/>
          <w:szCs w:val="20"/>
          <w:highlight w:val="yellow"/>
          <w:u w:val="none"/>
          <w:vertAlign w:val="baseline"/>
          <w:rtl w:val="0"/>
        </w:rPr>
        <w:t xml:space="preserve">true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  <w:t xml:space="preserve">Ejercicio Par Impar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Desarrollar una app que muestre un texto numérico y dos botones, el texto contendrá un numero entre 1 y 10, los botones tendrá de texto Par E impar.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Cuando la aplicación cargue el  usuario deberá presionar el botón para o impar dependiendo del número cargado aleatoriamente, en caso de dar con la respuesta correcta se contabilizara las correctas e incorrectas.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764369" cy="5287722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369" cy="5287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19">
        <w:r w:rsidDel="00000000" w:rsidR="00000000" w:rsidRPr="00000000">
          <w:rPr>
            <w:color w:val="0563c1"/>
            <w:u w:val="single"/>
            <w:rtl w:val="0"/>
          </w:rPr>
          <w:t xml:space="preserve">https://github.com/calyr/ParImpar.git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Ejercicios para la clase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Una app que reciba dos números y los sume.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fila de 4 botones de igual tamaño.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56100" cy="10414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el siguiente formulario. Utilizando el Layout Manager LinearLayout.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44800" cy="39243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40" w:w="11900"/>
      <w:pgMar w:bottom="851" w:top="851" w:left="851" w:right="85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Courier New"/>
  <w:font w:name="Menlo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11" Type="http://schemas.openxmlformats.org/officeDocument/2006/relationships/image" Target="media/image16.png"/><Relationship Id="rId10" Type="http://schemas.openxmlformats.org/officeDocument/2006/relationships/image" Target="media/image17.png"/><Relationship Id="rId21" Type="http://schemas.openxmlformats.org/officeDocument/2006/relationships/image" Target="media/image26.png"/><Relationship Id="rId13" Type="http://schemas.openxmlformats.org/officeDocument/2006/relationships/image" Target="media/image18.png"/><Relationship Id="rId12" Type="http://schemas.openxmlformats.org/officeDocument/2006/relationships/image" Target="media/image1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5" Type="http://schemas.openxmlformats.org/officeDocument/2006/relationships/hyperlink" Target="https://github.com/calyr/Menuprincipal.git" TargetMode="External"/><Relationship Id="rId14" Type="http://schemas.openxmlformats.org/officeDocument/2006/relationships/image" Target="media/image22.png"/><Relationship Id="rId17" Type="http://schemas.openxmlformats.org/officeDocument/2006/relationships/image" Target="media/image25.png"/><Relationship Id="rId16" Type="http://schemas.openxmlformats.org/officeDocument/2006/relationships/image" Target="media/image21.png"/><Relationship Id="rId5" Type="http://schemas.openxmlformats.org/officeDocument/2006/relationships/image" Target="media/image3.png"/><Relationship Id="rId19" Type="http://schemas.openxmlformats.org/officeDocument/2006/relationships/hyperlink" Target="https://github.com/calyr/ParImpar.git" TargetMode="External"/><Relationship Id="rId6" Type="http://schemas.openxmlformats.org/officeDocument/2006/relationships/hyperlink" Target="https://github.com/calyr/Menuprincipal.git" TargetMode="External"/><Relationship Id="rId18" Type="http://schemas.openxmlformats.org/officeDocument/2006/relationships/image" Target="media/image23.png"/><Relationship Id="rId7" Type="http://schemas.openxmlformats.org/officeDocument/2006/relationships/image" Target="media/image14.png"/><Relationship Id="rId8" Type="http://schemas.openxmlformats.org/officeDocument/2006/relationships/hyperlink" Target="https://icons8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