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LAB-03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Swift Scentials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Aprender la diferencia entre constantes y variable en swift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Uso de implicit and explicit types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Diferencial entre Optional y unwrapped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Funciones y Metodos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PlayGround es una herramienta en Xcode que nos permite escribir código y ver en tiempo real el resultado de ese código.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Ejecutar Playgrounds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1.- Abrir Xcode, presione f4 y seleccione Xcode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2.- en el menú principal de Xcode seleccionar “Get Starterd with a playground”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7663" cy="197523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7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przfds1uguy" w:id="0"/>
      <w:bookmarkEnd w:id="0"/>
      <w:r w:rsidDel="00000000" w:rsidR="00000000" w:rsidRPr="00000000">
        <w:rPr>
          <w:rtl w:val="0"/>
        </w:rPr>
        <w:t xml:space="preserve">Swift Essential</w:t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i5gf7trj3q8" w:id="1"/>
      <w:bookmarkEnd w:id="1"/>
      <w:r w:rsidDel="00000000" w:rsidR="00000000" w:rsidRPr="00000000">
        <w:rPr>
          <w:rtl w:val="0"/>
        </w:rPr>
        <w:t xml:space="preserve">Tipos Básicos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descr="Screen Shot 2016-07-11 at 22.58.58.png" id="4" name="image17.png"/>
            <a:graphic>
              <a:graphicData uri="http://schemas.openxmlformats.org/drawingml/2006/picture">
                <pic:pic>
                  <pic:nvPicPr>
                    <pic:cNvPr descr="Screen Shot 2016-07-11 at 22.58.58.png"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7rkpmx6riteq" w:id="2"/>
      <w:bookmarkEnd w:id="2"/>
      <w:r w:rsidDel="00000000" w:rsidR="00000000" w:rsidRPr="00000000">
        <w:rPr>
          <w:rtl w:val="0"/>
        </w:rPr>
        <w:t xml:space="preserve">Optionals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puede pensar Optional operator (?) como una caja que podría envolver o no un Objeto “object”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00338" cy="2144578"/>
            <wp:effectExtent b="0" l="0" r="0" t="0"/>
            <wp:docPr descr="Screen Shot 2016-07-11 at 23.08.17.png" id="3" name="image16.png"/>
            <a:graphic>
              <a:graphicData uri="http://schemas.openxmlformats.org/drawingml/2006/picture">
                <pic:pic>
                  <pic:nvPicPr>
                    <pic:cNvPr descr="Screen Shot 2016-07-11 at 23.08.17.pn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14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7i5wslj6z85b" w:id="3"/>
      <w:bookmarkEnd w:id="3"/>
      <w:r w:rsidDel="00000000" w:rsidR="00000000" w:rsidRPr="00000000">
        <w:rPr>
          <w:rtl w:val="0"/>
        </w:rPr>
        <w:t xml:space="preserve">Create Option and Unwrape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descr="Screen Shot 2016-07-11 at 23.31.01.png" id="13" name="image26.png"/>
            <a:graphic>
              <a:graphicData uri="http://schemas.openxmlformats.org/drawingml/2006/picture">
                <pic:pic>
                  <pic:nvPicPr>
                    <pic:cNvPr descr="Screen Shot 2016-07-11 at 23.31.01.png"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Convertion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498600"/>
            <wp:effectExtent b="0" l="0" r="0" t="0"/>
            <wp:docPr descr="Screen Shot 2016-07-11 at 23.32.19.png" id="12" name="image25.png"/>
            <a:graphic>
              <a:graphicData uri="http://schemas.openxmlformats.org/drawingml/2006/picture">
                <pic:pic>
                  <pic:nvPicPr>
                    <pic:cNvPr descr="Screen Shot 2016-07-11 at 23.32.19.png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Array y estructuras de control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7988300"/>
            <wp:effectExtent b="0" l="0" r="0" t="0"/>
            <wp:docPr descr="Screen Shot 2016-07-12 at 13.29.22.png" id="10" name="image23.png"/>
            <a:graphic>
              <a:graphicData uri="http://schemas.openxmlformats.org/drawingml/2006/picture">
                <pic:pic>
                  <pic:nvPicPr>
                    <pic:cNvPr descr="Screen Shot 2016-07-12 at 13.29.22.png"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146300"/>
            <wp:effectExtent b="0" l="0" r="0" t="0"/>
            <wp:docPr descr="Screen Shot 2016-07-12 at 13.30.15.png" id="6" name="image19.png"/>
            <a:graphic>
              <a:graphicData uri="http://schemas.openxmlformats.org/drawingml/2006/picture">
                <pic:pic>
                  <pic:nvPicPr>
                    <pic:cNvPr descr="Screen Shot 2016-07-12 at 13.30.15.png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Functions and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64200"/>
            <wp:effectExtent b="0" l="0" r="0" t="0"/>
            <wp:docPr descr="Screen Shot 2016-07-12 at 14.10.52.png" id="9" name="image22.png"/>
            <a:graphic>
              <a:graphicData uri="http://schemas.openxmlformats.org/drawingml/2006/picture">
                <pic:pic>
                  <pic:nvPicPr>
                    <pic:cNvPr descr="Screen Shot 2016-07-12 at 14.10.52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ncowhwt0o5y6" w:id="4"/>
      <w:bookmarkEnd w:id="4"/>
      <w:r w:rsidDel="00000000" w:rsidR="00000000" w:rsidRPr="00000000">
        <w:rPr>
          <w:rtl w:val="0"/>
        </w:rPr>
        <w:t xml:space="preserve">Classes and Protocols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descr="Screen Shot 2016-07-12 at 14.12.12.png" id="11" name="image24.png"/>
            <a:graphic>
              <a:graphicData uri="http://schemas.openxmlformats.org/drawingml/2006/picture">
                <pic:pic>
                  <pic:nvPicPr>
                    <pic:cNvPr descr="Screen Shot 2016-07-12 at 14.12.12.png"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j3qikyxmd9fn" w:id="5"/>
      <w:bookmarkEnd w:id="5"/>
      <w:r w:rsidDel="00000000" w:rsidR="00000000" w:rsidRPr="00000000">
        <w:rPr>
          <w:rtl w:val="0"/>
        </w:rPr>
        <w:t xml:space="preserve">Herencia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descr="Screen Shot 2016-07-12 at 14.13.28.png" id="5" name="image18.png"/>
            <a:graphic>
              <a:graphicData uri="http://schemas.openxmlformats.org/drawingml/2006/picture">
                <pic:pic>
                  <pic:nvPicPr>
                    <pic:cNvPr descr="Screen Shot 2016-07-12 at 14.13.28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jmik7iu7uco6" w:id="6"/>
      <w:bookmarkEnd w:id="6"/>
      <w:r w:rsidDel="00000000" w:rsidR="00000000" w:rsidRPr="00000000">
        <w:rPr>
          <w:rtl w:val="0"/>
        </w:rPr>
        <w:t xml:space="preserve">Método constructor o Inicializadores de Clases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descr="Screen Shot 2016-07-12 at 14.14.55.png" id="2" name="image15.png"/>
            <a:graphic>
              <a:graphicData uri="http://schemas.openxmlformats.org/drawingml/2006/picture">
                <pic:pic>
                  <pic:nvPicPr>
                    <pic:cNvPr descr="Screen Shot 2016-07-12 at 14.14.55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krge7iei3i1f" w:id="7"/>
      <w:bookmarkEnd w:id="7"/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descr="Screen Shot 2016-07-12 at 14.15.54.png" id="1" name="image8.png"/>
            <a:graphic>
              <a:graphicData uri="http://schemas.openxmlformats.org/drawingml/2006/picture">
                <pic:pic>
                  <pic:nvPicPr>
                    <pic:cNvPr descr="Screen Shot 2016-07-12 at 14.15.54.png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88d93vu8wxwk" w:id="8"/>
      <w:bookmarkEnd w:id="8"/>
      <w:r w:rsidDel="00000000" w:rsidR="00000000" w:rsidRPr="00000000">
        <w:rPr>
          <w:rtl w:val="0"/>
        </w:rPr>
        <w:t xml:space="preserve">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5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image" Target="media/image21.png"/><Relationship Id="rId6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