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837B" w14:textId="74D5BCCF" w:rsidR="002C0576" w:rsidRPr="002C0576" w:rsidRDefault="002C0576" w:rsidP="002C0576">
      <w:r w:rsidRPr="002C0576">
        <w:t>Mermaid</w:t>
      </w:r>
      <w:r w:rsidRPr="002C0576">
        <w:t xml:space="preserve"> code for ER Diagram</w:t>
      </w:r>
    </w:p>
    <w:p w14:paraId="2BC57D82" w14:textId="77777777" w:rsidR="00203E4C" w:rsidRDefault="00203E4C" w:rsidP="002C0576">
      <w:pPr>
        <w:shd w:val="clear" w:color="auto" w:fill="1E1E1E"/>
        <w:spacing w:after="0" w:line="285" w:lineRule="atLeast"/>
        <w:rPr>
          <w:rFonts w:ascii="Consolas" w:eastAsia="Times New Roman" w:hAnsi="Consolas" w:cs="Times New Roman"/>
          <w:b/>
          <w:bCs/>
          <w:color w:val="9650C8"/>
          <w:kern w:val="0"/>
          <w:sz w:val="21"/>
          <w:szCs w:val="21"/>
          <w14:ligatures w14:val="none"/>
        </w:rPr>
      </w:pPr>
    </w:p>
    <w:p w14:paraId="0714D405" w14:textId="3E7BBB19" w:rsidR="002C0576" w:rsidRPr="002C0576" w:rsidRDefault="002C0576" w:rsidP="002C0576">
      <w:pPr>
        <w:shd w:val="clear" w:color="auto" w:fill="1E1E1E"/>
        <w:spacing w:after="0" w:line="285" w:lineRule="atLeast"/>
        <w:rPr>
          <w:rFonts w:ascii="Consolas" w:eastAsia="Times New Roman" w:hAnsi="Consolas" w:cs="Times New Roman"/>
          <w:color w:val="D4D4D4"/>
          <w:kern w:val="0"/>
          <w:sz w:val="21"/>
          <w:szCs w:val="21"/>
          <w14:ligatures w14:val="none"/>
        </w:rPr>
      </w:pPr>
      <w:r w:rsidRPr="002C0576">
        <w:rPr>
          <w:rFonts w:ascii="Consolas" w:eastAsia="Times New Roman" w:hAnsi="Consolas" w:cs="Times New Roman"/>
          <w:b/>
          <w:bCs/>
          <w:color w:val="9650C8"/>
          <w:kern w:val="0"/>
          <w:sz w:val="21"/>
          <w:szCs w:val="21"/>
          <w14:ligatures w14:val="none"/>
        </w:rPr>
        <w:t>erDiagram</w:t>
      </w:r>
    </w:p>
    <w:p w14:paraId="45166A2E" w14:textId="77777777" w:rsidR="002C0576" w:rsidRPr="002C0576" w:rsidRDefault="002C0576" w:rsidP="002C0576">
      <w:pPr>
        <w:shd w:val="clear" w:color="auto" w:fill="1E1E1E"/>
        <w:spacing w:after="0" w:line="285" w:lineRule="atLeast"/>
        <w:rPr>
          <w:rFonts w:ascii="Consolas" w:eastAsia="Times New Roman" w:hAnsi="Consolas" w:cs="Times New Roman"/>
          <w:color w:val="D4D4D4"/>
          <w:kern w:val="0"/>
          <w:sz w:val="21"/>
          <w:szCs w:val="21"/>
          <w14:ligatures w14:val="none"/>
        </w:rPr>
      </w:pP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color w:val="74B0DF"/>
          <w:kern w:val="0"/>
          <w:sz w:val="21"/>
          <w:szCs w:val="21"/>
          <w14:ligatures w14:val="none"/>
        </w:rPr>
        <w:t>Vehicles</w:t>
      </w: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b/>
          <w:bCs/>
          <w:color w:val="008800"/>
          <w:kern w:val="0"/>
          <w:sz w:val="21"/>
          <w:szCs w:val="21"/>
          <w14:ligatures w14:val="none"/>
        </w:rPr>
        <w:t>||--o{</w:t>
      </w: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color w:val="74B0DF"/>
          <w:kern w:val="0"/>
          <w:sz w:val="21"/>
          <w:szCs w:val="21"/>
          <w14:ligatures w14:val="none"/>
        </w:rPr>
        <w:t>Tires</w:t>
      </w: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color w:val="DCDCDC"/>
          <w:kern w:val="0"/>
          <w:sz w:val="21"/>
          <w:szCs w:val="21"/>
          <w14:ligatures w14:val="none"/>
        </w:rPr>
        <w:t>:</w:t>
      </w:r>
      <w:r w:rsidRPr="002C0576">
        <w:rPr>
          <w:rFonts w:ascii="Consolas" w:eastAsia="Times New Roman" w:hAnsi="Consolas" w:cs="Times New Roman"/>
          <w:color w:val="CE9178"/>
          <w:kern w:val="0"/>
          <w:sz w:val="21"/>
          <w:szCs w:val="21"/>
          <w14:ligatures w14:val="none"/>
        </w:rPr>
        <w:t xml:space="preserve"> has</w:t>
      </w:r>
    </w:p>
    <w:p w14:paraId="07F4408E" w14:textId="77777777" w:rsidR="002C0576" w:rsidRDefault="002C0576" w:rsidP="002C0576">
      <w:pPr>
        <w:shd w:val="clear" w:color="auto" w:fill="1E1E1E"/>
        <w:spacing w:after="0" w:line="285" w:lineRule="atLeast"/>
        <w:rPr>
          <w:rFonts w:ascii="Consolas" w:eastAsia="Times New Roman" w:hAnsi="Consolas" w:cs="Times New Roman"/>
          <w:color w:val="CE9178"/>
          <w:kern w:val="0"/>
          <w:sz w:val="21"/>
          <w:szCs w:val="21"/>
          <w14:ligatures w14:val="none"/>
        </w:rPr>
      </w:pP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color w:val="74B0DF"/>
          <w:kern w:val="0"/>
          <w:sz w:val="21"/>
          <w:szCs w:val="21"/>
          <w14:ligatures w14:val="none"/>
        </w:rPr>
        <w:t>Tires</w:t>
      </w: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b/>
          <w:bCs/>
          <w:color w:val="008800"/>
          <w:kern w:val="0"/>
          <w:sz w:val="21"/>
          <w:szCs w:val="21"/>
          <w14:ligatures w14:val="none"/>
        </w:rPr>
        <w:t>||--o{</w:t>
      </w: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color w:val="74B0DF"/>
          <w:kern w:val="0"/>
          <w:sz w:val="21"/>
          <w:szCs w:val="21"/>
          <w14:ligatures w14:val="none"/>
        </w:rPr>
        <w:t>Logbooks</w:t>
      </w:r>
      <w:r w:rsidRPr="002C0576">
        <w:rPr>
          <w:rFonts w:ascii="Consolas" w:eastAsia="Times New Roman" w:hAnsi="Consolas" w:cs="Times New Roman"/>
          <w:color w:val="D4D4D4"/>
          <w:kern w:val="0"/>
          <w:sz w:val="21"/>
          <w:szCs w:val="21"/>
          <w14:ligatures w14:val="none"/>
        </w:rPr>
        <w:t xml:space="preserve"> </w:t>
      </w:r>
      <w:r w:rsidRPr="002C0576">
        <w:rPr>
          <w:rFonts w:ascii="Consolas" w:eastAsia="Times New Roman" w:hAnsi="Consolas" w:cs="Times New Roman"/>
          <w:color w:val="DCDCDC"/>
          <w:kern w:val="0"/>
          <w:sz w:val="21"/>
          <w:szCs w:val="21"/>
          <w14:ligatures w14:val="none"/>
        </w:rPr>
        <w:t>:</w:t>
      </w:r>
      <w:r w:rsidRPr="002C0576">
        <w:rPr>
          <w:rFonts w:ascii="Consolas" w:eastAsia="Times New Roman" w:hAnsi="Consolas" w:cs="Times New Roman"/>
          <w:color w:val="CE9178"/>
          <w:kern w:val="0"/>
          <w:sz w:val="21"/>
          <w:szCs w:val="21"/>
          <w14:ligatures w14:val="none"/>
        </w:rPr>
        <w:t xml:space="preserve"> records</w:t>
      </w:r>
    </w:p>
    <w:p w14:paraId="63AB5228" w14:textId="77777777" w:rsidR="00203E4C" w:rsidRPr="002C0576" w:rsidRDefault="00203E4C" w:rsidP="002C05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5BD6A8" w14:textId="678BD621" w:rsidR="002C0576" w:rsidRDefault="0020215B">
      <w:r>
        <w:rPr>
          <w:noProof/>
        </w:rPr>
        <w:drawing>
          <wp:anchor distT="0" distB="0" distL="114300" distR="114300" simplePos="0" relativeHeight="251658240" behindDoc="1" locked="0" layoutInCell="1" allowOverlap="1" wp14:anchorId="4B310502" wp14:editId="643C6090">
            <wp:simplePos x="0" y="0"/>
            <wp:positionH relativeFrom="margin">
              <wp:align>center</wp:align>
            </wp:positionH>
            <wp:positionV relativeFrom="paragraph">
              <wp:posOffset>188595</wp:posOffset>
            </wp:positionV>
            <wp:extent cx="2186940" cy="4168140"/>
            <wp:effectExtent l="0" t="0" r="3810" b="3810"/>
            <wp:wrapTopAndBottom/>
            <wp:docPr id="1779002727" name="Picture 1" descr="A diagram of tires and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02727" name="Picture 1" descr="A diagram of tires and records"/>
                    <pic:cNvPicPr/>
                  </pic:nvPicPr>
                  <pic:blipFill>
                    <a:blip r:embed="rId7">
                      <a:extLst>
                        <a:ext uri="{28A0092B-C50C-407E-A947-70E740481C1C}">
                          <a14:useLocalDpi xmlns:a14="http://schemas.microsoft.com/office/drawing/2010/main" val="0"/>
                        </a:ext>
                      </a:extLst>
                    </a:blip>
                    <a:stretch>
                      <a:fillRect/>
                    </a:stretch>
                  </pic:blipFill>
                  <pic:spPr>
                    <a:xfrm>
                      <a:off x="0" y="0"/>
                      <a:ext cx="2186940" cy="4168140"/>
                    </a:xfrm>
                    <a:prstGeom prst="rect">
                      <a:avLst/>
                    </a:prstGeom>
                  </pic:spPr>
                </pic:pic>
              </a:graphicData>
            </a:graphic>
          </wp:anchor>
        </w:drawing>
      </w:r>
    </w:p>
    <w:p w14:paraId="2E1E025F" w14:textId="5D322394" w:rsidR="00203E4C" w:rsidRDefault="00203E4C"/>
    <w:p w14:paraId="49482D37" w14:textId="77777777" w:rsidR="0020215B" w:rsidRPr="0020215B" w:rsidRDefault="0020215B" w:rsidP="0020215B">
      <w:r w:rsidRPr="0020215B">
        <w:t>In this ER diagram:</w:t>
      </w:r>
    </w:p>
    <w:p w14:paraId="70FB6474" w14:textId="77777777" w:rsidR="0020215B" w:rsidRPr="0020215B" w:rsidRDefault="0020215B" w:rsidP="0020215B">
      <w:pPr>
        <w:numPr>
          <w:ilvl w:val="0"/>
          <w:numId w:val="1"/>
        </w:numPr>
      </w:pPr>
      <w:r w:rsidRPr="0020215B">
        <w:rPr>
          <w:b/>
          <w:bCs/>
        </w:rPr>
        <w:t>Vehicles</w:t>
      </w:r>
      <w:r w:rsidRPr="0020215B">
        <w:t xml:space="preserve"> entity represents different types of vehicles managed by Pavara Traders and Services.</w:t>
      </w:r>
    </w:p>
    <w:p w14:paraId="7749AF4C" w14:textId="77777777" w:rsidR="0020215B" w:rsidRPr="0020215B" w:rsidRDefault="0020215B" w:rsidP="0020215B">
      <w:pPr>
        <w:numPr>
          <w:ilvl w:val="0"/>
          <w:numId w:val="1"/>
        </w:numPr>
      </w:pPr>
      <w:r w:rsidRPr="0020215B">
        <w:rPr>
          <w:b/>
          <w:bCs/>
        </w:rPr>
        <w:t>Tires</w:t>
      </w:r>
      <w:r w:rsidRPr="0020215B">
        <w:t xml:space="preserve"> entity represents tire-related information such as air pressure, tread depth, distance traveled, tire crossing patterns, and tire status.</w:t>
      </w:r>
    </w:p>
    <w:p w14:paraId="60D6EBDF" w14:textId="77777777" w:rsidR="0020215B" w:rsidRPr="0020215B" w:rsidRDefault="0020215B" w:rsidP="0020215B">
      <w:pPr>
        <w:numPr>
          <w:ilvl w:val="0"/>
          <w:numId w:val="1"/>
        </w:numPr>
      </w:pPr>
      <w:r w:rsidRPr="0020215B">
        <w:rPr>
          <w:b/>
          <w:bCs/>
        </w:rPr>
        <w:t>Logbooks</w:t>
      </w:r>
      <w:r w:rsidRPr="0020215B">
        <w:t xml:space="preserve"> entity represents logbooks specific to each vehicle type, recording tire-related information.</w:t>
      </w:r>
    </w:p>
    <w:p w14:paraId="6C91F599" w14:textId="77777777" w:rsidR="00A70727" w:rsidRDefault="00A70727">
      <w:pPr>
        <w:rPr>
          <w:b/>
          <w:bCs/>
        </w:rPr>
      </w:pPr>
    </w:p>
    <w:p w14:paraId="76C26DB7" w14:textId="77777777" w:rsidR="00A70727" w:rsidRDefault="00A70727">
      <w:pPr>
        <w:rPr>
          <w:b/>
          <w:bCs/>
        </w:rPr>
      </w:pPr>
    </w:p>
    <w:p w14:paraId="50734A14" w14:textId="139C41B8" w:rsidR="00203E4C" w:rsidRDefault="00A70727">
      <w:pPr>
        <w:rPr>
          <w:b/>
          <w:bCs/>
          <w:color w:val="4C94D8" w:themeColor="text2" w:themeTint="80"/>
          <w:sz w:val="28"/>
          <w:szCs w:val="26"/>
        </w:rPr>
      </w:pPr>
      <w:r w:rsidRPr="00A70727">
        <w:rPr>
          <w:b/>
          <w:bCs/>
          <w:color w:val="4C94D8" w:themeColor="text2" w:themeTint="80"/>
          <w:sz w:val="28"/>
          <w:szCs w:val="26"/>
        </w:rPr>
        <w:lastRenderedPageBreak/>
        <w:t>Data Dictionary:</w:t>
      </w:r>
    </w:p>
    <w:p w14:paraId="56264AE3" w14:textId="77777777" w:rsidR="00A70727" w:rsidRPr="00A70727" w:rsidRDefault="00A70727" w:rsidP="00A70727"/>
    <w:p w14:paraId="6C946758" w14:textId="77777777" w:rsidR="00A70727" w:rsidRPr="00A70727" w:rsidRDefault="00A70727" w:rsidP="00A70727">
      <w:r w:rsidRPr="00A70727">
        <w:t>The data dictionary provides detailed descriptions of each data element used in the system.</w:t>
      </w:r>
    </w:p>
    <w:p w14:paraId="1D53561F" w14:textId="77777777" w:rsidR="00A70727" w:rsidRDefault="00A70727" w:rsidP="00A70727"/>
    <w:p w14:paraId="144D79D5" w14:textId="31FBA0C4" w:rsidR="00A70727" w:rsidRPr="00A70727" w:rsidRDefault="00A70727" w:rsidP="00A70727">
      <w:pPr>
        <w:rPr>
          <w:b/>
          <w:bCs/>
          <w:sz w:val="28"/>
          <w:szCs w:val="26"/>
        </w:rPr>
      </w:pPr>
      <w:r w:rsidRPr="00A70727">
        <w:rPr>
          <w:b/>
          <w:bCs/>
          <w:sz w:val="28"/>
          <w:szCs w:val="26"/>
        </w:rPr>
        <w:t>Vehicles:</w:t>
      </w:r>
    </w:p>
    <w:p w14:paraId="7B47925A" w14:textId="77777777" w:rsidR="00A70727" w:rsidRPr="00A70727" w:rsidRDefault="00A70727" w:rsidP="00A70727">
      <w:pPr>
        <w:ind w:left="720"/>
      </w:pPr>
      <w:r w:rsidRPr="00A70727">
        <w:rPr>
          <w:b/>
          <w:bCs/>
        </w:rPr>
        <w:t>Type:</w:t>
      </w:r>
      <w:r w:rsidRPr="00A70727">
        <w:t xml:space="preserve"> Entity</w:t>
      </w:r>
    </w:p>
    <w:p w14:paraId="03C68CD2" w14:textId="77777777" w:rsidR="00A70727" w:rsidRPr="00A70727" w:rsidRDefault="00A70727" w:rsidP="00A70727">
      <w:pPr>
        <w:ind w:left="720"/>
      </w:pPr>
      <w:r w:rsidRPr="00A70727">
        <w:rPr>
          <w:b/>
          <w:bCs/>
        </w:rPr>
        <w:t>Description:</w:t>
      </w:r>
      <w:r w:rsidRPr="00A70727">
        <w:t xml:space="preserve"> Represents different types of vehicles managed by Pavara Traders and Services.</w:t>
      </w:r>
    </w:p>
    <w:p w14:paraId="73150D28" w14:textId="77777777" w:rsidR="00A70727" w:rsidRPr="00A70727" w:rsidRDefault="00A70727" w:rsidP="00A70727">
      <w:pPr>
        <w:ind w:left="720"/>
        <w:rPr>
          <w:b/>
          <w:bCs/>
        </w:rPr>
      </w:pPr>
      <w:r w:rsidRPr="00A70727">
        <w:rPr>
          <w:b/>
          <w:bCs/>
        </w:rPr>
        <w:t>Attributes:</w:t>
      </w:r>
    </w:p>
    <w:p w14:paraId="09A6B291" w14:textId="4828573C" w:rsidR="00A70727" w:rsidRPr="00A70727" w:rsidRDefault="00FC7713" w:rsidP="00A70727">
      <w:pPr>
        <w:pStyle w:val="ListParagraph"/>
        <w:numPr>
          <w:ilvl w:val="0"/>
          <w:numId w:val="3"/>
        </w:numPr>
        <w:ind w:left="1440"/>
      </w:pPr>
      <w:r w:rsidRPr="00FC7713">
        <w:rPr>
          <w:b/>
          <w:bCs/>
        </w:rPr>
        <w:t xml:space="preserve">PM </w:t>
      </w:r>
      <w:r w:rsidR="00A70727" w:rsidRPr="00FC7713">
        <w:rPr>
          <w:b/>
          <w:bCs/>
        </w:rPr>
        <w:t>:</w:t>
      </w:r>
      <w:r w:rsidR="00A70727" w:rsidRPr="00A70727">
        <w:t xml:space="preserve"> Identifier for </w:t>
      </w:r>
      <w:r w:rsidR="00DB5B15">
        <w:t>P</w:t>
      </w:r>
      <w:r w:rsidR="00A70727" w:rsidRPr="00A70727">
        <w:t xml:space="preserve">rime </w:t>
      </w:r>
      <w:r w:rsidR="00DB5B15">
        <w:t>M</w:t>
      </w:r>
      <w:r w:rsidR="00A70727" w:rsidRPr="00A70727">
        <w:t>overs.</w:t>
      </w:r>
    </w:p>
    <w:p w14:paraId="5B1D220A" w14:textId="720FB81C" w:rsidR="00A70727" w:rsidRDefault="00A70727" w:rsidP="00A70727">
      <w:pPr>
        <w:pStyle w:val="ListParagraph"/>
        <w:numPr>
          <w:ilvl w:val="0"/>
          <w:numId w:val="3"/>
        </w:numPr>
        <w:ind w:left="1440"/>
      </w:pPr>
      <w:r w:rsidRPr="00FC7713">
        <w:rPr>
          <w:b/>
          <w:bCs/>
        </w:rPr>
        <w:t>RTGs</w:t>
      </w:r>
      <w:r w:rsidR="00FC7713">
        <w:rPr>
          <w:b/>
          <w:bCs/>
        </w:rPr>
        <w:t xml:space="preserve"> </w:t>
      </w:r>
      <w:r w:rsidRPr="00FC7713">
        <w:rPr>
          <w:b/>
          <w:bCs/>
        </w:rPr>
        <w:t>:</w:t>
      </w:r>
      <w:r w:rsidRPr="00A70727">
        <w:t xml:space="preserve"> Identifier for Rubber Tired Gantry Cranes.</w:t>
      </w:r>
    </w:p>
    <w:p w14:paraId="4352D5B2" w14:textId="26D57FFE" w:rsidR="00FC7713" w:rsidRDefault="00FC7713" w:rsidP="00A70727">
      <w:pPr>
        <w:pStyle w:val="ListParagraph"/>
        <w:numPr>
          <w:ilvl w:val="0"/>
          <w:numId w:val="3"/>
        </w:numPr>
        <w:ind w:left="1440"/>
      </w:pPr>
      <w:r>
        <w:rPr>
          <w:b/>
          <w:bCs/>
        </w:rPr>
        <w:t>TT :</w:t>
      </w:r>
      <w:r>
        <w:t xml:space="preserve"> </w:t>
      </w:r>
      <w:r w:rsidR="00DB5B15">
        <w:t xml:space="preserve"> </w:t>
      </w:r>
      <w:r w:rsidR="00DB5B15" w:rsidRPr="00A70727">
        <w:t>Identifier for</w:t>
      </w:r>
      <w:r w:rsidR="00DB5B15">
        <w:t xml:space="preserve"> Terminal Transport</w:t>
      </w:r>
    </w:p>
    <w:p w14:paraId="76D95876" w14:textId="3B859EA2" w:rsidR="00FC7713" w:rsidRDefault="00FC7713" w:rsidP="00A70727">
      <w:pPr>
        <w:pStyle w:val="ListParagraph"/>
        <w:numPr>
          <w:ilvl w:val="0"/>
          <w:numId w:val="3"/>
        </w:numPr>
        <w:ind w:left="1440"/>
        <w:rPr>
          <w:b/>
          <w:bCs/>
        </w:rPr>
      </w:pPr>
      <w:r w:rsidRPr="00FC7713">
        <w:rPr>
          <w:b/>
          <w:bCs/>
        </w:rPr>
        <w:t>IT</w:t>
      </w:r>
      <w:r>
        <w:rPr>
          <w:b/>
          <w:bCs/>
        </w:rPr>
        <w:t xml:space="preserve"> :</w:t>
      </w:r>
      <w:r w:rsidR="00DB5B15">
        <w:rPr>
          <w:b/>
          <w:bCs/>
        </w:rPr>
        <w:t xml:space="preserve"> </w:t>
      </w:r>
      <w:r w:rsidR="00DB5B15" w:rsidRPr="00A70727">
        <w:t>Identifier for</w:t>
      </w:r>
      <w:r w:rsidR="00DB5B15">
        <w:t xml:space="preserve"> Internal Transport</w:t>
      </w:r>
    </w:p>
    <w:p w14:paraId="6C273674" w14:textId="2988F956" w:rsidR="00FC7713" w:rsidRDefault="00FC7713" w:rsidP="00A70727">
      <w:pPr>
        <w:pStyle w:val="ListParagraph"/>
        <w:numPr>
          <w:ilvl w:val="0"/>
          <w:numId w:val="3"/>
        </w:numPr>
        <w:ind w:left="1440"/>
        <w:rPr>
          <w:b/>
          <w:bCs/>
        </w:rPr>
      </w:pPr>
      <w:r>
        <w:rPr>
          <w:b/>
          <w:bCs/>
        </w:rPr>
        <w:t>FS :</w:t>
      </w:r>
      <w:r w:rsidR="00DB5B15">
        <w:rPr>
          <w:b/>
          <w:bCs/>
        </w:rPr>
        <w:t xml:space="preserve"> </w:t>
      </w:r>
      <w:r w:rsidR="00DB5B15" w:rsidRPr="00A70727">
        <w:t>Identifier for</w:t>
      </w:r>
      <w:r w:rsidR="00DB5B15">
        <w:t xml:space="preserve"> Forklift Small</w:t>
      </w:r>
    </w:p>
    <w:p w14:paraId="042B55AE" w14:textId="3020CB5A" w:rsidR="00FC7713" w:rsidRDefault="00FC7713" w:rsidP="00A70727">
      <w:pPr>
        <w:pStyle w:val="ListParagraph"/>
        <w:numPr>
          <w:ilvl w:val="0"/>
          <w:numId w:val="3"/>
        </w:numPr>
        <w:ind w:left="1440"/>
        <w:rPr>
          <w:b/>
          <w:bCs/>
        </w:rPr>
      </w:pPr>
      <w:r>
        <w:rPr>
          <w:b/>
          <w:bCs/>
        </w:rPr>
        <w:t>FL :</w:t>
      </w:r>
      <w:r w:rsidR="00DB5B15">
        <w:rPr>
          <w:b/>
          <w:bCs/>
        </w:rPr>
        <w:t xml:space="preserve"> </w:t>
      </w:r>
      <w:r w:rsidR="00DB5B15" w:rsidRPr="00A70727">
        <w:t>Identifier for</w:t>
      </w:r>
      <w:r w:rsidR="00DB5B15">
        <w:t xml:space="preserve"> Forklift Large</w:t>
      </w:r>
    </w:p>
    <w:p w14:paraId="306AC9B0" w14:textId="46594909" w:rsidR="00FC7713" w:rsidRDefault="00FC7713" w:rsidP="00A70727">
      <w:pPr>
        <w:pStyle w:val="ListParagraph"/>
        <w:numPr>
          <w:ilvl w:val="0"/>
          <w:numId w:val="3"/>
        </w:numPr>
        <w:ind w:left="1440"/>
        <w:rPr>
          <w:b/>
          <w:bCs/>
        </w:rPr>
      </w:pPr>
      <w:r>
        <w:rPr>
          <w:b/>
          <w:bCs/>
        </w:rPr>
        <w:t>RS :</w:t>
      </w:r>
      <w:r w:rsidR="00DB5B15">
        <w:rPr>
          <w:b/>
          <w:bCs/>
        </w:rPr>
        <w:t xml:space="preserve"> </w:t>
      </w:r>
      <w:r w:rsidR="00DB5B15" w:rsidRPr="00A70727">
        <w:t>Identifier for</w:t>
      </w:r>
      <w:r w:rsidR="00DB5B15">
        <w:t xml:space="preserve"> Rings Tracker</w:t>
      </w:r>
    </w:p>
    <w:p w14:paraId="56410981" w14:textId="554C0BB6" w:rsidR="00FC7713" w:rsidRPr="00FC7713" w:rsidRDefault="00FC7713" w:rsidP="00A70727">
      <w:pPr>
        <w:pStyle w:val="ListParagraph"/>
        <w:numPr>
          <w:ilvl w:val="0"/>
          <w:numId w:val="3"/>
        </w:numPr>
        <w:ind w:left="1440"/>
        <w:rPr>
          <w:b/>
          <w:bCs/>
        </w:rPr>
      </w:pPr>
      <w:r>
        <w:rPr>
          <w:b/>
          <w:bCs/>
        </w:rPr>
        <w:t>PI :</w:t>
      </w:r>
      <w:r w:rsidR="00DB5B15">
        <w:rPr>
          <w:b/>
          <w:bCs/>
        </w:rPr>
        <w:t xml:space="preserve"> </w:t>
      </w:r>
      <w:r w:rsidR="00DB5B15" w:rsidRPr="00A70727">
        <w:t>Identifier for</w:t>
      </w:r>
      <w:r w:rsidR="00DB5B15">
        <w:t xml:space="preserve"> Prime Mover Internal</w:t>
      </w:r>
    </w:p>
    <w:p w14:paraId="3E7D73C6" w14:textId="77777777" w:rsidR="00A70727" w:rsidRPr="00A70727" w:rsidRDefault="00A70727" w:rsidP="00A70727">
      <w:pPr>
        <w:rPr>
          <w:b/>
          <w:bCs/>
        </w:rPr>
      </w:pPr>
    </w:p>
    <w:p w14:paraId="07AFD0C6" w14:textId="211BB1B7" w:rsidR="00A70727" w:rsidRPr="00A70727" w:rsidRDefault="00A70727" w:rsidP="00A70727">
      <w:pPr>
        <w:rPr>
          <w:b/>
          <w:bCs/>
          <w:sz w:val="28"/>
          <w:szCs w:val="26"/>
        </w:rPr>
      </w:pPr>
      <w:r w:rsidRPr="00A70727">
        <w:rPr>
          <w:b/>
          <w:bCs/>
          <w:sz w:val="28"/>
          <w:szCs w:val="26"/>
        </w:rPr>
        <w:t>Tires:</w:t>
      </w:r>
    </w:p>
    <w:p w14:paraId="7EE8E80F" w14:textId="77777777" w:rsidR="00A70727" w:rsidRPr="00A70727" w:rsidRDefault="00A70727" w:rsidP="00A70727">
      <w:pPr>
        <w:ind w:left="720"/>
      </w:pPr>
      <w:r w:rsidRPr="00A70727">
        <w:rPr>
          <w:b/>
          <w:bCs/>
        </w:rPr>
        <w:t>Type:</w:t>
      </w:r>
      <w:r w:rsidRPr="00A70727">
        <w:t xml:space="preserve"> Entity</w:t>
      </w:r>
    </w:p>
    <w:p w14:paraId="481B8720" w14:textId="77777777" w:rsidR="00A70727" w:rsidRPr="00A70727" w:rsidRDefault="00A70727" w:rsidP="00A70727">
      <w:pPr>
        <w:ind w:left="720"/>
      </w:pPr>
      <w:r w:rsidRPr="00A70727">
        <w:rPr>
          <w:b/>
          <w:bCs/>
        </w:rPr>
        <w:t>Description:</w:t>
      </w:r>
      <w:r w:rsidRPr="00A70727">
        <w:t xml:space="preserve"> Represents tire-related information.</w:t>
      </w:r>
    </w:p>
    <w:p w14:paraId="631BC43E" w14:textId="77777777" w:rsidR="00A70727" w:rsidRPr="00A70727" w:rsidRDefault="00A70727" w:rsidP="00A70727">
      <w:pPr>
        <w:ind w:left="720"/>
        <w:rPr>
          <w:b/>
          <w:bCs/>
        </w:rPr>
      </w:pPr>
      <w:r w:rsidRPr="00A70727">
        <w:rPr>
          <w:b/>
          <w:bCs/>
        </w:rPr>
        <w:t>Attributes:</w:t>
      </w:r>
    </w:p>
    <w:p w14:paraId="3B4474C3" w14:textId="77777777" w:rsidR="00A70727" w:rsidRPr="00A70727" w:rsidRDefault="00A70727" w:rsidP="00A70727">
      <w:pPr>
        <w:pStyle w:val="ListParagraph"/>
        <w:numPr>
          <w:ilvl w:val="0"/>
          <w:numId w:val="4"/>
        </w:numPr>
        <w:ind w:left="1440"/>
      </w:pPr>
      <w:r w:rsidRPr="006210BA">
        <w:rPr>
          <w:b/>
          <w:bCs/>
        </w:rPr>
        <w:t>airPressure:</w:t>
      </w:r>
      <w:r w:rsidRPr="00A70727">
        <w:t xml:space="preserve"> Tire air pressure measurement.</w:t>
      </w:r>
    </w:p>
    <w:p w14:paraId="4C402871" w14:textId="77777777" w:rsidR="00A70727" w:rsidRPr="00A70727" w:rsidRDefault="00A70727" w:rsidP="00A70727">
      <w:pPr>
        <w:pStyle w:val="ListParagraph"/>
        <w:numPr>
          <w:ilvl w:val="0"/>
          <w:numId w:val="4"/>
        </w:numPr>
        <w:ind w:left="1440"/>
      </w:pPr>
      <w:r w:rsidRPr="006210BA">
        <w:rPr>
          <w:b/>
          <w:bCs/>
        </w:rPr>
        <w:t>treadDepth:</w:t>
      </w:r>
      <w:r w:rsidRPr="00A70727">
        <w:t xml:space="preserve"> Measurement of tire tread depth.</w:t>
      </w:r>
    </w:p>
    <w:p w14:paraId="545C5B74" w14:textId="77777777" w:rsidR="00A70727" w:rsidRPr="00A70727" w:rsidRDefault="00A70727" w:rsidP="00A70727">
      <w:pPr>
        <w:pStyle w:val="ListParagraph"/>
        <w:numPr>
          <w:ilvl w:val="0"/>
          <w:numId w:val="4"/>
        </w:numPr>
        <w:ind w:left="1440"/>
      </w:pPr>
      <w:r w:rsidRPr="006210BA">
        <w:rPr>
          <w:b/>
          <w:bCs/>
        </w:rPr>
        <w:t>distanceTraveled:</w:t>
      </w:r>
      <w:r w:rsidRPr="00A70727">
        <w:t xml:space="preserve"> Distance traveled by the tire.</w:t>
      </w:r>
    </w:p>
    <w:p w14:paraId="44ECB679" w14:textId="77777777" w:rsidR="00A70727" w:rsidRDefault="00A70727" w:rsidP="00A70727">
      <w:pPr>
        <w:pStyle w:val="ListParagraph"/>
        <w:numPr>
          <w:ilvl w:val="0"/>
          <w:numId w:val="4"/>
        </w:numPr>
        <w:ind w:left="1440"/>
      </w:pPr>
      <w:r w:rsidRPr="006210BA">
        <w:rPr>
          <w:b/>
          <w:bCs/>
        </w:rPr>
        <w:t>tireStatus:</w:t>
      </w:r>
      <w:r w:rsidRPr="00A70727">
        <w:t xml:space="preserve"> Status of the tire (new or rethreaded).</w:t>
      </w:r>
    </w:p>
    <w:p w14:paraId="656CB8D3" w14:textId="22BBD210" w:rsidR="006210BA" w:rsidRDefault="006210BA" w:rsidP="00A70727">
      <w:pPr>
        <w:pStyle w:val="ListParagraph"/>
        <w:numPr>
          <w:ilvl w:val="0"/>
          <w:numId w:val="4"/>
        </w:numPr>
        <w:ind w:left="1440"/>
      </w:pPr>
      <w:r>
        <w:rPr>
          <w:b/>
          <w:bCs/>
        </w:rPr>
        <w:t>tireBrand :</w:t>
      </w:r>
      <w:r>
        <w:t xml:space="preserve"> </w:t>
      </w:r>
      <w:r w:rsidR="004D68E4">
        <w:t>Brand of the tire</w:t>
      </w:r>
    </w:p>
    <w:p w14:paraId="4A731539" w14:textId="772D9866" w:rsidR="004E48EE" w:rsidRPr="004D68E4" w:rsidRDefault="004E48EE" w:rsidP="00A70727">
      <w:pPr>
        <w:pStyle w:val="ListParagraph"/>
        <w:numPr>
          <w:ilvl w:val="0"/>
          <w:numId w:val="4"/>
        </w:numPr>
        <w:ind w:left="1440"/>
      </w:pPr>
      <w:r w:rsidRPr="004E48EE">
        <w:rPr>
          <w:b/>
          <w:bCs/>
        </w:rPr>
        <w:t>tirePosition</w:t>
      </w:r>
      <w:r>
        <w:rPr>
          <w:b/>
          <w:bCs/>
        </w:rPr>
        <w:t xml:space="preserve"> :</w:t>
      </w:r>
      <w:r w:rsidR="004D68E4">
        <w:rPr>
          <w:b/>
          <w:bCs/>
        </w:rPr>
        <w:t xml:space="preserve"> </w:t>
      </w:r>
      <w:r w:rsidR="004D68E4" w:rsidRPr="004D68E4">
        <w:t xml:space="preserve">Position in the vehicle where tire is currently </w:t>
      </w:r>
      <w:r w:rsidR="004D68E4">
        <w:t>using.</w:t>
      </w:r>
    </w:p>
    <w:p w14:paraId="4C19E98F" w14:textId="56A2556E" w:rsidR="004E48EE" w:rsidRPr="004D68E4" w:rsidRDefault="004E48EE" w:rsidP="00A70727">
      <w:pPr>
        <w:pStyle w:val="ListParagraph"/>
        <w:numPr>
          <w:ilvl w:val="0"/>
          <w:numId w:val="4"/>
        </w:numPr>
        <w:ind w:left="1440"/>
        <w:rPr>
          <w:b/>
          <w:bCs/>
        </w:rPr>
      </w:pPr>
      <w:r>
        <w:rPr>
          <w:b/>
          <w:bCs/>
        </w:rPr>
        <w:t>tireSerialNumber :</w:t>
      </w:r>
      <w:r w:rsidR="004D68E4">
        <w:rPr>
          <w:b/>
          <w:bCs/>
        </w:rPr>
        <w:t xml:space="preserve"> </w:t>
      </w:r>
      <w:r w:rsidR="004D68E4">
        <w:t>The Serial Number of the Tire.</w:t>
      </w:r>
    </w:p>
    <w:p w14:paraId="444367AC" w14:textId="3FA22A91" w:rsidR="004D68E4" w:rsidRPr="004D68E4" w:rsidRDefault="004D68E4" w:rsidP="004D68E4">
      <w:pPr>
        <w:pStyle w:val="ListParagraph"/>
        <w:numPr>
          <w:ilvl w:val="0"/>
          <w:numId w:val="4"/>
        </w:numPr>
        <w:ind w:left="1440"/>
      </w:pPr>
      <w:r w:rsidRPr="00691F2F">
        <w:rPr>
          <w:b/>
          <w:bCs/>
        </w:rPr>
        <w:t>tireCrossingPatterns:</w:t>
      </w:r>
      <w:r w:rsidRPr="00A70727">
        <w:t xml:space="preserve"> Patterns of tire crossing.</w:t>
      </w:r>
    </w:p>
    <w:p w14:paraId="461379F9" w14:textId="77777777" w:rsidR="004E48EE" w:rsidRPr="004E48EE" w:rsidRDefault="004E48EE" w:rsidP="004E48EE">
      <w:pPr>
        <w:pStyle w:val="ListParagraph"/>
        <w:ind w:left="1440"/>
        <w:rPr>
          <w:b/>
          <w:bCs/>
        </w:rPr>
      </w:pPr>
    </w:p>
    <w:p w14:paraId="46929E4A" w14:textId="77777777" w:rsidR="00A70727" w:rsidRDefault="00A70727" w:rsidP="00A70727"/>
    <w:p w14:paraId="48211CCB" w14:textId="6DCF58E8" w:rsidR="00A70727" w:rsidRPr="00A70727" w:rsidRDefault="00A70727" w:rsidP="00A70727">
      <w:pPr>
        <w:rPr>
          <w:b/>
          <w:bCs/>
          <w:sz w:val="28"/>
          <w:szCs w:val="26"/>
        </w:rPr>
      </w:pPr>
      <w:r w:rsidRPr="00A70727">
        <w:rPr>
          <w:b/>
          <w:bCs/>
          <w:sz w:val="28"/>
          <w:szCs w:val="26"/>
        </w:rPr>
        <w:t>Logbooks:</w:t>
      </w:r>
    </w:p>
    <w:p w14:paraId="395A739C" w14:textId="77777777" w:rsidR="00A70727" w:rsidRPr="00A70727" w:rsidRDefault="00A70727" w:rsidP="00A70727">
      <w:pPr>
        <w:ind w:left="720"/>
      </w:pPr>
      <w:r w:rsidRPr="00A70727">
        <w:rPr>
          <w:b/>
          <w:bCs/>
        </w:rPr>
        <w:lastRenderedPageBreak/>
        <w:t>Type:</w:t>
      </w:r>
      <w:r w:rsidRPr="00A70727">
        <w:t xml:space="preserve"> Entity</w:t>
      </w:r>
    </w:p>
    <w:p w14:paraId="5E11F5AC" w14:textId="77777777" w:rsidR="00A70727" w:rsidRPr="00A70727" w:rsidRDefault="00A70727" w:rsidP="00A70727">
      <w:pPr>
        <w:ind w:left="720"/>
      </w:pPr>
      <w:r w:rsidRPr="00A70727">
        <w:rPr>
          <w:b/>
          <w:bCs/>
        </w:rPr>
        <w:t>Description:</w:t>
      </w:r>
      <w:r w:rsidRPr="00A70727">
        <w:t xml:space="preserve"> Represents logbooks specific to each vehicle type.</w:t>
      </w:r>
    </w:p>
    <w:p w14:paraId="720AA4B1" w14:textId="77777777" w:rsidR="00A70727" w:rsidRPr="00A70727" w:rsidRDefault="00A70727" w:rsidP="00A70727">
      <w:pPr>
        <w:ind w:left="720"/>
        <w:rPr>
          <w:b/>
          <w:bCs/>
        </w:rPr>
      </w:pPr>
      <w:r w:rsidRPr="00A70727">
        <w:rPr>
          <w:b/>
          <w:bCs/>
        </w:rPr>
        <w:t>Attributes:</w:t>
      </w:r>
    </w:p>
    <w:p w14:paraId="1D5D1902" w14:textId="77777777" w:rsidR="00A70727" w:rsidRPr="00A70727" w:rsidRDefault="00A70727" w:rsidP="00A70727">
      <w:pPr>
        <w:pStyle w:val="ListParagraph"/>
        <w:numPr>
          <w:ilvl w:val="0"/>
          <w:numId w:val="5"/>
        </w:numPr>
      </w:pPr>
      <w:r w:rsidRPr="00A70727">
        <w:t>vehicleTypeSpecificLogbooks: Logbooks recording tire-related information for each vehicle type.</w:t>
      </w:r>
    </w:p>
    <w:p w14:paraId="0F9438B3" w14:textId="77777777" w:rsidR="00A70727" w:rsidRDefault="00A70727" w:rsidP="00A70727"/>
    <w:p w14:paraId="3FFE9FBD" w14:textId="77777777" w:rsidR="00CD0377" w:rsidRPr="00CD0377" w:rsidRDefault="00CD0377" w:rsidP="00CD0377">
      <w:r w:rsidRPr="00CD0377">
        <w:rPr>
          <w:b/>
          <w:bCs/>
        </w:rPr>
        <w:t>Normalization:</w:t>
      </w:r>
    </w:p>
    <w:p w14:paraId="6F164840" w14:textId="77777777" w:rsidR="00CD0377" w:rsidRPr="00CD0377" w:rsidRDefault="00CD0377" w:rsidP="00027DDC">
      <w:pPr>
        <w:ind w:firstLine="720"/>
      </w:pPr>
      <w:r w:rsidRPr="00CD0377">
        <w:t>In the provided ER diagram, the entities appear to be in at least the third normal form (3NF). Each attribute in the entities depends only on the primary key and there are no transitive dependencies.</w:t>
      </w:r>
    </w:p>
    <w:p w14:paraId="44DEAC32" w14:textId="77777777" w:rsidR="00CD0377" w:rsidRPr="00CD0377" w:rsidRDefault="00CD0377" w:rsidP="00CD0377">
      <w:r w:rsidRPr="00CD0377">
        <w:rPr>
          <w:b/>
          <w:bCs/>
        </w:rPr>
        <w:t>Explanation:</w:t>
      </w:r>
    </w:p>
    <w:p w14:paraId="2D80D833" w14:textId="77777777" w:rsidR="00CD0377" w:rsidRPr="00CD0377" w:rsidRDefault="00CD0377" w:rsidP="00027DDC">
      <w:pPr>
        <w:ind w:firstLine="720"/>
      </w:pPr>
      <w:r w:rsidRPr="00CD0377">
        <w:t>The ER diagram illustrates the relationships between vehicles, tires, and logbooks. Each vehicle can have multiple tires, and each tire is associated with a logbook where tire-related information is recorded. This structure allows for efficient organization and retrieval of tire data for different vehicle types.</w:t>
      </w:r>
    </w:p>
    <w:p w14:paraId="42F2F4CB" w14:textId="77777777" w:rsidR="00CD0377" w:rsidRPr="00CD0377" w:rsidRDefault="00CD0377" w:rsidP="00CD0377">
      <w:r w:rsidRPr="00CD0377">
        <w:t>The data dictionary provides a detailed description of each entity and its attributes, aiding in understanding the purpose and usage of each data element in the system.</w:t>
      </w:r>
    </w:p>
    <w:p w14:paraId="7DA5E888" w14:textId="77777777" w:rsidR="00CD0377" w:rsidRPr="00CD0377" w:rsidRDefault="00CD0377" w:rsidP="00CD0377">
      <w:r w:rsidRPr="00CD0377">
        <w:t>Normalization ensures that the database design is free from anomalies such as insertion, update, and deletion anomalies, by organizing data into well-structured tables and minimizing redundancy.</w:t>
      </w:r>
    </w:p>
    <w:p w14:paraId="60D6B2F9" w14:textId="77777777" w:rsidR="00CD0377" w:rsidRPr="00CD0377" w:rsidRDefault="00CD0377" w:rsidP="00CD0377">
      <w:r w:rsidRPr="00CD0377">
        <w:t>Overall, the data design ensures the efficient storage, retrieval, and management of tire-related information in the proposed system, supporting the goal of streamlining tire management processes for Pavara Traders and Services.</w:t>
      </w:r>
    </w:p>
    <w:p w14:paraId="0D851688" w14:textId="77777777" w:rsidR="00CD0377" w:rsidRPr="00A70727" w:rsidRDefault="00CD0377" w:rsidP="00A70727"/>
    <w:sectPr w:rsidR="00CD0377" w:rsidRPr="00A7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87CA" w14:textId="77777777" w:rsidR="00934EC0" w:rsidRDefault="00934EC0" w:rsidP="002C0576">
      <w:pPr>
        <w:spacing w:after="0" w:line="240" w:lineRule="auto"/>
      </w:pPr>
      <w:r>
        <w:separator/>
      </w:r>
    </w:p>
  </w:endnote>
  <w:endnote w:type="continuationSeparator" w:id="0">
    <w:p w14:paraId="28FBE0E5" w14:textId="77777777" w:rsidR="00934EC0" w:rsidRDefault="00934EC0" w:rsidP="002C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FCB8" w14:textId="77777777" w:rsidR="00934EC0" w:rsidRDefault="00934EC0" w:rsidP="002C0576">
      <w:pPr>
        <w:spacing w:after="0" w:line="240" w:lineRule="auto"/>
      </w:pPr>
      <w:r>
        <w:separator/>
      </w:r>
    </w:p>
  </w:footnote>
  <w:footnote w:type="continuationSeparator" w:id="0">
    <w:p w14:paraId="0E63FF0A" w14:textId="77777777" w:rsidR="00934EC0" w:rsidRDefault="00934EC0" w:rsidP="002C0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186"/>
    <w:multiLevelType w:val="multilevel"/>
    <w:tmpl w:val="8F6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E3B2A"/>
    <w:multiLevelType w:val="hybridMultilevel"/>
    <w:tmpl w:val="E8E8A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5D1A0B"/>
    <w:multiLevelType w:val="hybridMultilevel"/>
    <w:tmpl w:val="A074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135CF"/>
    <w:multiLevelType w:val="hybridMultilevel"/>
    <w:tmpl w:val="F926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F2EA4"/>
    <w:multiLevelType w:val="multilevel"/>
    <w:tmpl w:val="1CB80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39344">
    <w:abstractNumId w:val="0"/>
  </w:num>
  <w:num w:numId="2" w16cid:durableId="2122459189">
    <w:abstractNumId w:val="4"/>
  </w:num>
  <w:num w:numId="3" w16cid:durableId="2108693847">
    <w:abstractNumId w:val="3"/>
  </w:num>
  <w:num w:numId="4" w16cid:durableId="1256749839">
    <w:abstractNumId w:val="2"/>
  </w:num>
  <w:num w:numId="5" w16cid:durableId="186138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77"/>
    <w:rsid w:val="00027DDC"/>
    <w:rsid w:val="0020215B"/>
    <w:rsid w:val="00203E4C"/>
    <w:rsid w:val="002A40D4"/>
    <w:rsid w:val="002C0576"/>
    <w:rsid w:val="004D68E4"/>
    <w:rsid w:val="004E48EE"/>
    <w:rsid w:val="006210BA"/>
    <w:rsid w:val="00691F2F"/>
    <w:rsid w:val="00934EC0"/>
    <w:rsid w:val="00A17337"/>
    <w:rsid w:val="00A70727"/>
    <w:rsid w:val="00BE1268"/>
    <w:rsid w:val="00C77677"/>
    <w:rsid w:val="00C83666"/>
    <w:rsid w:val="00CA752A"/>
    <w:rsid w:val="00CD0377"/>
    <w:rsid w:val="00CD709A"/>
    <w:rsid w:val="00D51545"/>
    <w:rsid w:val="00DB5B15"/>
    <w:rsid w:val="00FC77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4378"/>
  <w15:chartTrackingRefBased/>
  <w15:docId w15:val="{8B9BECED-CF5D-4143-90CB-08E50312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77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677"/>
    <w:rPr>
      <w:rFonts w:eastAsiaTheme="majorEastAsia" w:cstheme="majorBidi"/>
      <w:color w:val="272727" w:themeColor="text1" w:themeTint="D8"/>
    </w:rPr>
  </w:style>
  <w:style w:type="paragraph" w:styleId="Title">
    <w:name w:val="Title"/>
    <w:basedOn w:val="Normal"/>
    <w:next w:val="Normal"/>
    <w:link w:val="TitleChar"/>
    <w:uiPriority w:val="10"/>
    <w:qFormat/>
    <w:rsid w:val="00C77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677"/>
    <w:pPr>
      <w:spacing w:before="160"/>
      <w:jc w:val="center"/>
    </w:pPr>
    <w:rPr>
      <w:i/>
      <w:iCs/>
      <w:color w:val="404040" w:themeColor="text1" w:themeTint="BF"/>
    </w:rPr>
  </w:style>
  <w:style w:type="character" w:customStyle="1" w:styleId="QuoteChar">
    <w:name w:val="Quote Char"/>
    <w:basedOn w:val="DefaultParagraphFont"/>
    <w:link w:val="Quote"/>
    <w:uiPriority w:val="29"/>
    <w:rsid w:val="00C77677"/>
    <w:rPr>
      <w:rFonts w:cs="Arial Unicode MS"/>
      <w:i/>
      <w:iCs/>
      <w:color w:val="404040" w:themeColor="text1" w:themeTint="BF"/>
    </w:rPr>
  </w:style>
  <w:style w:type="paragraph" w:styleId="ListParagraph">
    <w:name w:val="List Paragraph"/>
    <w:basedOn w:val="Normal"/>
    <w:uiPriority w:val="34"/>
    <w:qFormat/>
    <w:rsid w:val="00C77677"/>
    <w:pPr>
      <w:ind w:left="720"/>
      <w:contextualSpacing/>
    </w:pPr>
  </w:style>
  <w:style w:type="character" w:styleId="IntenseEmphasis">
    <w:name w:val="Intense Emphasis"/>
    <w:basedOn w:val="DefaultParagraphFont"/>
    <w:uiPriority w:val="21"/>
    <w:qFormat/>
    <w:rsid w:val="00C77677"/>
    <w:rPr>
      <w:i/>
      <w:iCs/>
      <w:color w:val="0F4761" w:themeColor="accent1" w:themeShade="BF"/>
    </w:rPr>
  </w:style>
  <w:style w:type="paragraph" w:styleId="IntenseQuote">
    <w:name w:val="Intense Quote"/>
    <w:basedOn w:val="Normal"/>
    <w:next w:val="Normal"/>
    <w:link w:val="IntenseQuoteChar"/>
    <w:uiPriority w:val="30"/>
    <w:qFormat/>
    <w:rsid w:val="00C77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677"/>
    <w:rPr>
      <w:rFonts w:cs="Arial Unicode MS"/>
      <w:i/>
      <w:iCs/>
      <w:color w:val="0F4761" w:themeColor="accent1" w:themeShade="BF"/>
    </w:rPr>
  </w:style>
  <w:style w:type="character" w:styleId="IntenseReference">
    <w:name w:val="Intense Reference"/>
    <w:basedOn w:val="DefaultParagraphFont"/>
    <w:uiPriority w:val="32"/>
    <w:qFormat/>
    <w:rsid w:val="00C77677"/>
    <w:rPr>
      <w:b/>
      <w:bCs/>
      <w:smallCaps/>
      <w:color w:val="0F4761" w:themeColor="accent1" w:themeShade="BF"/>
      <w:spacing w:val="5"/>
    </w:rPr>
  </w:style>
  <w:style w:type="paragraph" w:styleId="Header">
    <w:name w:val="header"/>
    <w:basedOn w:val="Normal"/>
    <w:link w:val="HeaderChar"/>
    <w:uiPriority w:val="99"/>
    <w:unhideWhenUsed/>
    <w:rsid w:val="002C0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576"/>
    <w:rPr>
      <w:rFonts w:cs="Arial Unicode MS"/>
    </w:rPr>
  </w:style>
  <w:style w:type="paragraph" w:styleId="Footer">
    <w:name w:val="footer"/>
    <w:basedOn w:val="Normal"/>
    <w:link w:val="FooterChar"/>
    <w:uiPriority w:val="99"/>
    <w:unhideWhenUsed/>
    <w:rsid w:val="002C0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576"/>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2789">
      <w:bodyDiv w:val="1"/>
      <w:marLeft w:val="0"/>
      <w:marRight w:val="0"/>
      <w:marTop w:val="0"/>
      <w:marBottom w:val="0"/>
      <w:divBdr>
        <w:top w:val="none" w:sz="0" w:space="0" w:color="auto"/>
        <w:left w:val="none" w:sz="0" w:space="0" w:color="auto"/>
        <w:bottom w:val="none" w:sz="0" w:space="0" w:color="auto"/>
        <w:right w:val="none" w:sz="0" w:space="0" w:color="auto"/>
      </w:divBdr>
    </w:div>
    <w:div w:id="1028026784">
      <w:bodyDiv w:val="1"/>
      <w:marLeft w:val="0"/>
      <w:marRight w:val="0"/>
      <w:marTop w:val="0"/>
      <w:marBottom w:val="0"/>
      <w:divBdr>
        <w:top w:val="none" w:sz="0" w:space="0" w:color="auto"/>
        <w:left w:val="none" w:sz="0" w:space="0" w:color="auto"/>
        <w:bottom w:val="none" w:sz="0" w:space="0" w:color="auto"/>
        <w:right w:val="none" w:sz="0" w:space="0" w:color="auto"/>
      </w:divBdr>
    </w:div>
    <w:div w:id="1087075433">
      <w:bodyDiv w:val="1"/>
      <w:marLeft w:val="0"/>
      <w:marRight w:val="0"/>
      <w:marTop w:val="0"/>
      <w:marBottom w:val="0"/>
      <w:divBdr>
        <w:top w:val="none" w:sz="0" w:space="0" w:color="auto"/>
        <w:left w:val="none" w:sz="0" w:space="0" w:color="auto"/>
        <w:bottom w:val="none" w:sz="0" w:space="0" w:color="auto"/>
        <w:right w:val="none" w:sz="0" w:space="0" w:color="auto"/>
      </w:divBdr>
    </w:div>
    <w:div w:id="1578242155">
      <w:bodyDiv w:val="1"/>
      <w:marLeft w:val="0"/>
      <w:marRight w:val="0"/>
      <w:marTop w:val="0"/>
      <w:marBottom w:val="0"/>
      <w:divBdr>
        <w:top w:val="none" w:sz="0" w:space="0" w:color="auto"/>
        <w:left w:val="none" w:sz="0" w:space="0" w:color="auto"/>
        <w:bottom w:val="none" w:sz="0" w:space="0" w:color="auto"/>
        <w:right w:val="none" w:sz="0" w:space="0" w:color="auto"/>
      </w:divBdr>
      <w:divsChild>
        <w:div w:id="731005749">
          <w:marLeft w:val="0"/>
          <w:marRight w:val="0"/>
          <w:marTop w:val="0"/>
          <w:marBottom w:val="0"/>
          <w:divBdr>
            <w:top w:val="none" w:sz="0" w:space="0" w:color="auto"/>
            <w:left w:val="none" w:sz="0" w:space="0" w:color="auto"/>
            <w:bottom w:val="none" w:sz="0" w:space="0" w:color="auto"/>
            <w:right w:val="none" w:sz="0" w:space="0" w:color="auto"/>
          </w:divBdr>
          <w:divsChild>
            <w:div w:id="1621641177">
              <w:marLeft w:val="0"/>
              <w:marRight w:val="0"/>
              <w:marTop w:val="0"/>
              <w:marBottom w:val="0"/>
              <w:divBdr>
                <w:top w:val="none" w:sz="0" w:space="0" w:color="auto"/>
                <w:left w:val="none" w:sz="0" w:space="0" w:color="auto"/>
                <w:bottom w:val="none" w:sz="0" w:space="0" w:color="auto"/>
                <w:right w:val="none" w:sz="0" w:space="0" w:color="auto"/>
              </w:divBdr>
            </w:div>
            <w:div w:id="1934512950">
              <w:marLeft w:val="0"/>
              <w:marRight w:val="0"/>
              <w:marTop w:val="0"/>
              <w:marBottom w:val="0"/>
              <w:divBdr>
                <w:top w:val="none" w:sz="0" w:space="0" w:color="auto"/>
                <w:left w:val="none" w:sz="0" w:space="0" w:color="auto"/>
                <w:bottom w:val="none" w:sz="0" w:space="0" w:color="auto"/>
                <w:right w:val="none" w:sz="0" w:space="0" w:color="auto"/>
              </w:divBdr>
            </w:div>
            <w:div w:id="17137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RMJ Jayashan</dc:creator>
  <cp:keywords/>
  <dc:description/>
  <cp:lastModifiedBy>RMJ Jayashan</cp:lastModifiedBy>
  <cp:revision>13</cp:revision>
  <dcterms:created xsi:type="dcterms:W3CDTF">2024-04-12T03:54:00Z</dcterms:created>
  <dcterms:modified xsi:type="dcterms:W3CDTF">2024-04-12T10:29:00Z</dcterms:modified>
</cp:coreProperties>
</file>