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70347" w14:textId="77777777" w:rsidR="00E74F7D" w:rsidRPr="00EA600D" w:rsidRDefault="00076EB8">
      <w:pPr>
        <w:rPr>
          <w:b/>
        </w:rPr>
      </w:pPr>
      <w:r w:rsidRPr="00EA600D">
        <w:rPr>
          <w:b/>
        </w:rPr>
        <w:t xml:space="preserve">TPP = Total Protection Plan </w:t>
      </w:r>
    </w:p>
    <w:p w14:paraId="5A45A5F1" w14:textId="77777777" w:rsidR="00076EB8" w:rsidRPr="00EA600D" w:rsidRDefault="00076EB8">
      <w:pPr>
        <w:rPr>
          <w:b/>
        </w:rPr>
      </w:pPr>
      <w:r w:rsidRPr="00EA600D">
        <w:rPr>
          <w:b/>
        </w:rPr>
        <w:t xml:space="preserve">Need to recreate / create similar logo incorporating the Thompson “T” </w:t>
      </w:r>
    </w:p>
    <w:p w14:paraId="3CFBEA30" w14:textId="77777777" w:rsidR="00076EB8" w:rsidRPr="00EA600D" w:rsidRDefault="00076EB8">
      <w:pPr>
        <w:rPr>
          <w:b/>
        </w:rPr>
      </w:pPr>
    </w:p>
    <w:p w14:paraId="275412E6" w14:textId="51146833" w:rsidR="00076EB8" w:rsidRPr="00EA600D" w:rsidRDefault="00BB6770">
      <w:pPr>
        <w:rPr>
          <w:b/>
        </w:rPr>
      </w:pPr>
      <w:r w:rsidRPr="00EA600D">
        <w:rPr>
          <w:b/>
        </w:rPr>
        <w:t>3</w:t>
      </w:r>
      <w:r w:rsidR="00A24D58" w:rsidRPr="00EA600D">
        <w:rPr>
          <w:b/>
        </w:rPr>
        <w:t xml:space="preserve"> pages:</w:t>
      </w:r>
    </w:p>
    <w:p w14:paraId="5F65C4C4" w14:textId="77777777" w:rsidR="00076EB8" w:rsidRDefault="00076EB8"/>
    <w:p w14:paraId="5E3A6A6B" w14:textId="0144A3AB" w:rsidR="00076EB8" w:rsidRDefault="00EA600D">
      <w:r>
        <w:rPr>
          <w:b/>
        </w:rPr>
        <w:t xml:space="preserve">Page </w:t>
      </w:r>
      <w:r w:rsidR="00A24D58">
        <w:rPr>
          <w:b/>
        </w:rPr>
        <w:t xml:space="preserve">#1 </w:t>
      </w:r>
      <w:r w:rsidR="00076EB8">
        <w:t>has</w:t>
      </w:r>
      <w:r w:rsidR="00076EB8" w:rsidRPr="00BB6770">
        <w:rPr>
          <w:b/>
        </w:rPr>
        <w:t xml:space="preserve"> 4</w:t>
      </w:r>
      <w:r w:rsidR="00076EB8">
        <w:t xml:space="preserve"> products - no interior / exterior coverage and preferred tire care (no curb / cosmetic) </w:t>
      </w:r>
    </w:p>
    <w:p w14:paraId="02117533" w14:textId="5FE3668F" w:rsidR="00B277E4" w:rsidRPr="00BB6770" w:rsidRDefault="00EA600D">
      <w:pPr>
        <w:rPr>
          <w:b/>
        </w:rPr>
      </w:pPr>
      <w:r>
        <w:rPr>
          <w:b/>
        </w:rPr>
        <w:t xml:space="preserve">No </w:t>
      </w:r>
      <w:r w:rsidR="00B277E4" w:rsidRPr="00BB6770">
        <w:rPr>
          <w:b/>
        </w:rPr>
        <w:t xml:space="preserve">Pricing </w:t>
      </w:r>
    </w:p>
    <w:p w14:paraId="72C9CF56" w14:textId="77777777" w:rsidR="00076EB8" w:rsidRDefault="00076EB8"/>
    <w:p w14:paraId="4323FDB8" w14:textId="77777777" w:rsidR="00076EB8" w:rsidRDefault="00076EB8">
      <w:r w:rsidRPr="00BB6770">
        <w:rPr>
          <w:b/>
        </w:rPr>
        <w:t>Thompson BMW</w:t>
      </w:r>
      <w:r>
        <w:t xml:space="preserve">- Products included </w:t>
      </w:r>
    </w:p>
    <w:p w14:paraId="56C966C4" w14:textId="77777777" w:rsidR="00076EB8" w:rsidRDefault="00076EB8" w:rsidP="00076EB8">
      <w:pPr>
        <w:pStyle w:val="ListParagraph"/>
        <w:numPr>
          <w:ilvl w:val="0"/>
          <w:numId w:val="1"/>
        </w:numPr>
      </w:pPr>
      <w:r>
        <w:t xml:space="preserve">Preferred Tire Care </w:t>
      </w:r>
    </w:p>
    <w:p w14:paraId="75A5095E" w14:textId="7B9AD8DD" w:rsidR="00855544" w:rsidRDefault="00E45821" w:rsidP="00855544">
      <w:pPr>
        <w:pStyle w:val="ListParagraph"/>
        <w:numPr>
          <w:ilvl w:val="1"/>
          <w:numId w:val="1"/>
        </w:numPr>
      </w:pPr>
      <w:r>
        <w:t xml:space="preserve">Pays the costs to repair or replace tires and/or wheels that fail due to a road hazard </w:t>
      </w:r>
    </w:p>
    <w:p w14:paraId="3E87D248" w14:textId="56DF07EC" w:rsidR="00E45821" w:rsidRDefault="00E45821" w:rsidP="00855544">
      <w:pPr>
        <w:pStyle w:val="ListParagraph"/>
        <w:numPr>
          <w:ilvl w:val="1"/>
          <w:numId w:val="1"/>
        </w:numPr>
      </w:pPr>
      <w:r>
        <w:t xml:space="preserve">Includes cost of mounting, balancing, valve stems and taxes </w:t>
      </w:r>
    </w:p>
    <w:p w14:paraId="7E7E85C6" w14:textId="453FC07A" w:rsidR="00E45821" w:rsidRDefault="00E45821" w:rsidP="00855544">
      <w:pPr>
        <w:pStyle w:val="ListParagraph"/>
        <w:numPr>
          <w:ilvl w:val="1"/>
          <w:numId w:val="1"/>
        </w:numPr>
      </w:pPr>
      <w:r>
        <w:t xml:space="preserve">Covers tires with run-flat technology </w:t>
      </w:r>
    </w:p>
    <w:p w14:paraId="07784EC3" w14:textId="77777777" w:rsidR="00076EB8" w:rsidRDefault="00076EB8" w:rsidP="00076EB8">
      <w:pPr>
        <w:pStyle w:val="ListParagraph"/>
        <w:numPr>
          <w:ilvl w:val="0"/>
          <w:numId w:val="1"/>
        </w:numPr>
      </w:pPr>
      <w:r>
        <w:t xml:space="preserve">Dent &amp; Ding </w:t>
      </w:r>
    </w:p>
    <w:p w14:paraId="7401B9B6" w14:textId="5405566F" w:rsidR="003E7AF2" w:rsidRDefault="003E7AF2" w:rsidP="003E7AF2">
      <w:pPr>
        <w:pStyle w:val="ListParagraph"/>
        <w:numPr>
          <w:ilvl w:val="1"/>
          <w:numId w:val="1"/>
        </w:numPr>
      </w:pPr>
      <w:r>
        <w:t xml:space="preserve">Permanent </w:t>
      </w:r>
      <w:proofErr w:type="spellStart"/>
      <w:r>
        <w:t>paintless</w:t>
      </w:r>
      <w:proofErr w:type="spellEnd"/>
      <w:r>
        <w:t xml:space="preserve"> repair of minor dents and dings up to 4 inches </w:t>
      </w:r>
    </w:p>
    <w:p w14:paraId="013E746E" w14:textId="5AD3AAC1" w:rsidR="003E7AF2" w:rsidRDefault="003E7AF2" w:rsidP="003E7AF2">
      <w:pPr>
        <w:pStyle w:val="ListParagraph"/>
        <w:numPr>
          <w:ilvl w:val="1"/>
          <w:numId w:val="1"/>
        </w:numPr>
      </w:pPr>
      <w:r>
        <w:t xml:space="preserve">Will not harm your vehicle’s factory finish </w:t>
      </w:r>
    </w:p>
    <w:p w14:paraId="747C2CE8" w14:textId="683EAF20" w:rsidR="003E7AF2" w:rsidRDefault="003E7AF2" w:rsidP="003E7AF2">
      <w:pPr>
        <w:pStyle w:val="ListParagraph"/>
        <w:numPr>
          <w:ilvl w:val="1"/>
          <w:numId w:val="1"/>
        </w:numPr>
      </w:pPr>
      <w:r>
        <w:t xml:space="preserve">Designed for the automotive community by auto manufacturing teams </w:t>
      </w:r>
    </w:p>
    <w:p w14:paraId="2D725559" w14:textId="77777777" w:rsidR="00076EB8" w:rsidRDefault="00076EB8" w:rsidP="00076EB8">
      <w:pPr>
        <w:pStyle w:val="ListParagraph"/>
        <w:numPr>
          <w:ilvl w:val="0"/>
          <w:numId w:val="1"/>
        </w:numPr>
      </w:pPr>
      <w:r>
        <w:t xml:space="preserve">Windshield </w:t>
      </w:r>
    </w:p>
    <w:p w14:paraId="47D1444D" w14:textId="33081809" w:rsidR="003E7AF2" w:rsidRDefault="003E7AF2" w:rsidP="003E7AF2">
      <w:pPr>
        <w:pStyle w:val="ListParagraph"/>
        <w:numPr>
          <w:ilvl w:val="1"/>
          <w:numId w:val="1"/>
        </w:numPr>
      </w:pPr>
      <w:r>
        <w:t>Front windshield repair of chips and cracks caused by propelled rocks or road hazard debris while driving</w:t>
      </w:r>
    </w:p>
    <w:p w14:paraId="42362A78" w14:textId="588ECDF6" w:rsidR="003E7AF2" w:rsidRDefault="003E7AF2" w:rsidP="003E7AF2">
      <w:pPr>
        <w:pStyle w:val="ListParagraph"/>
        <w:numPr>
          <w:ilvl w:val="1"/>
          <w:numId w:val="1"/>
        </w:numPr>
      </w:pPr>
      <w:r>
        <w:t xml:space="preserve">Repairs do not affect your vehicle insurance premiums </w:t>
      </w:r>
    </w:p>
    <w:p w14:paraId="16410E40" w14:textId="77777777" w:rsidR="00076EB8" w:rsidRDefault="00076EB8" w:rsidP="00076EB8">
      <w:pPr>
        <w:pStyle w:val="ListParagraph"/>
        <w:numPr>
          <w:ilvl w:val="0"/>
          <w:numId w:val="1"/>
        </w:numPr>
      </w:pPr>
      <w:r>
        <w:t xml:space="preserve">Key </w:t>
      </w:r>
    </w:p>
    <w:p w14:paraId="33F88352" w14:textId="44AFDD15" w:rsidR="00C36CB2" w:rsidRDefault="00C36CB2" w:rsidP="00C36CB2">
      <w:pPr>
        <w:pStyle w:val="ListParagraph"/>
        <w:numPr>
          <w:ilvl w:val="1"/>
          <w:numId w:val="1"/>
        </w:numPr>
      </w:pPr>
      <w:r>
        <w:t xml:space="preserve">Key Replacement – In the event customer’s key is lost, stolen, or destroyed, we will pay for a replacement </w:t>
      </w:r>
    </w:p>
    <w:p w14:paraId="61DF0AD8" w14:textId="5BA5A694" w:rsidR="00C36CB2" w:rsidRDefault="00C36CB2" w:rsidP="00C36CB2">
      <w:pPr>
        <w:pStyle w:val="ListParagraph"/>
        <w:numPr>
          <w:ilvl w:val="1"/>
          <w:numId w:val="1"/>
        </w:numPr>
      </w:pPr>
      <w:r>
        <w:t xml:space="preserve">Lockout Service – If customer’s ignition key is accidentally locked inside their car, the services of a club locksmith are covered </w:t>
      </w:r>
    </w:p>
    <w:p w14:paraId="35B77F91" w14:textId="7CF471D9" w:rsidR="00C36CB2" w:rsidRDefault="00C36CB2" w:rsidP="00C36CB2">
      <w:pPr>
        <w:pStyle w:val="ListParagraph"/>
        <w:numPr>
          <w:ilvl w:val="1"/>
          <w:numId w:val="1"/>
        </w:numPr>
      </w:pPr>
      <w:r>
        <w:t xml:space="preserve">24 hour emergency roadside assistance </w:t>
      </w:r>
    </w:p>
    <w:p w14:paraId="58CC7BB3" w14:textId="77777777" w:rsidR="00076EB8" w:rsidRDefault="00076EB8" w:rsidP="00076EB8"/>
    <w:p w14:paraId="37B262B0" w14:textId="414BAF21" w:rsidR="00076EB8" w:rsidRDefault="00EA600D" w:rsidP="00076EB8">
      <w:r>
        <w:rPr>
          <w:b/>
        </w:rPr>
        <w:t xml:space="preserve">Page </w:t>
      </w:r>
      <w:r w:rsidR="00A24D58">
        <w:rPr>
          <w:b/>
        </w:rPr>
        <w:t>#2</w:t>
      </w:r>
      <w:r w:rsidR="00076EB8">
        <w:t xml:space="preserve"> has </w:t>
      </w:r>
      <w:r w:rsidR="00076EB8" w:rsidRPr="00BB6770">
        <w:rPr>
          <w:b/>
        </w:rPr>
        <w:t>5</w:t>
      </w:r>
      <w:r w:rsidR="00076EB8">
        <w:t xml:space="preserve"> products – included Preferred Tire Care Plus (includes curb and cosmetic coverage) </w:t>
      </w:r>
    </w:p>
    <w:p w14:paraId="5180B98D" w14:textId="3E57E265" w:rsidR="00B277E4" w:rsidRPr="00BB6770" w:rsidRDefault="00EA600D" w:rsidP="00076EB8">
      <w:pPr>
        <w:rPr>
          <w:b/>
        </w:rPr>
      </w:pPr>
      <w:r>
        <w:rPr>
          <w:b/>
        </w:rPr>
        <w:t xml:space="preserve">Include </w:t>
      </w:r>
      <w:r w:rsidR="00B277E4" w:rsidRPr="00BB6770">
        <w:rPr>
          <w:b/>
        </w:rPr>
        <w:t xml:space="preserve">Pricing </w:t>
      </w:r>
    </w:p>
    <w:p w14:paraId="525B383A" w14:textId="77777777" w:rsidR="00076EB8" w:rsidRDefault="00076EB8" w:rsidP="00076EB8"/>
    <w:p w14:paraId="1088F964" w14:textId="77777777" w:rsidR="00076EB8" w:rsidRPr="00BB6770" w:rsidRDefault="00076EB8" w:rsidP="00076EB8">
      <w:r w:rsidRPr="00BB6770">
        <w:rPr>
          <w:b/>
        </w:rPr>
        <w:t>Thompson Toyota, Thompson Lexu</w:t>
      </w:r>
      <w:r w:rsidR="00BB6770" w:rsidRPr="00BB6770">
        <w:rPr>
          <w:b/>
        </w:rPr>
        <w:t>s, Thompson Lexus Willow Grove</w:t>
      </w:r>
      <w:r w:rsidR="00BB6770">
        <w:rPr>
          <w:b/>
        </w:rPr>
        <w:t xml:space="preserve"> – </w:t>
      </w:r>
      <w:r w:rsidR="00BB6770">
        <w:t>Products Included</w:t>
      </w:r>
    </w:p>
    <w:p w14:paraId="71D42F84" w14:textId="77777777" w:rsidR="00B277E4" w:rsidRDefault="00B277E4" w:rsidP="00B277E4">
      <w:pPr>
        <w:pStyle w:val="ListParagraph"/>
        <w:numPr>
          <w:ilvl w:val="0"/>
          <w:numId w:val="2"/>
        </w:numPr>
      </w:pPr>
      <w:r>
        <w:t xml:space="preserve">Preferred Tire Care Plus </w:t>
      </w:r>
    </w:p>
    <w:p w14:paraId="657CE615" w14:textId="77777777" w:rsidR="00F37361" w:rsidRDefault="00F37361" w:rsidP="00F37361">
      <w:pPr>
        <w:pStyle w:val="ListParagraph"/>
        <w:numPr>
          <w:ilvl w:val="1"/>
          <w:numId w:val="2"/>
        </w:numPr>
      </w:pPr>
      <w:r>
        <w:t xml:space="preserve">Pays the costs to repair or replace tires and/or wheels that fail due to a road hazard </w:t>
      </w:r>
    </w:p>
    <w:p w14:paraId="03939EC8" w14:textId="77777777" w:rsidR="00F37361" w:rsidRDefault="00F37361" w:rsidP="00F37361">
      <w:pPr>
        <w:pStyle w:val="ListParagraph"/>
        <w:numPr>
          <w:ilvl w:val="1"/>
          <w:numId w:val="2"/>
        </w:numPr>
      </w:pPr>
      <w:r>
        <w:t xml:space="preserve">Includes cost of mounting, balancing, valve stems and taxes </w:t>
      </w:r>
    </w:p>
    <w:p w14:paraId="513F0864" w14:textId="77777777" w:rsidR="00F37361" w:rsidRDefault="00F37361" w:rsidP="00F37361">
      <w:pPr>
        <w:pStyle w:val="ListParagraph"/>
        <w:numPr>
          <w:ilvl w:val="1"/>
          <w:numId w:val="2"/>
        </w:numPr>
      </w:pPr>
      <w:r>
        <w:t xml:space="preserve">Covers tires with run-flat technology </w:t>
      </w:r>
    </w:p>
    <w:p w14:paraId="48C09C39" w14:textId="0585268A" w:rsidR="00C36CB2" w:rsidRDefault="00F37361" w:rsidP="00C36CB2">
      <w:pPr>
        <w:pStyle w:val="ListParagraph"/>
        <w:numPr>
          <w:ilvl w:val="1"/>
          <w:numId w:val="2"/>
        </w:numPr>
      </w:pPr>
      <w:r>
        <w:t>Cosmetic Damage Coverage – Pays the costs to repair scrapes, abrasions, dents or nicks to the surface area of your wheels</w:t>
      </w:r>
    </w:p>
    <w:p w14:paraId="09855248" w14:textId="5C5E3EED" w:rsidR="00530867" w:rsidRDefault="00530867" w:rsidP="00C36CB2">
      <w:pPr>
        <w:pStyle w:val="ListParagraph"/>
        <w:numPr>
          <w:ilvl w:val="1"/>
          <w:numId w:val="2"/>
        </w:numPr>
      </w:pPr>
      <w:r>
        <w:lastRenderedPageBreak/>
        <w:t>Curb Damage Coverage – Pays the costs to repair damage to tires and/or wheels caused by contact with a curb</w:t>
      </w:r>
    </w:p>
    <w:p w14:paraId="742FD203" w14:textId="77777777" w:rsidR="00B277E4" w:rsidRDefault="00B277E4" w:rsidP="00B277E4">
      <w:pPr>
        <w:pStyle w:val="ListParagraph"/>
        <w:numPr>
          <w:ilvl w:val="0"/>
          <w:numId w:val="2"/>
        </w:numPr>
      </w:pPr>
      <w:r>
        <w:t xml:space="preserve">Dent &amp; Ding </w:t>
      </w:r>
    </w:p>
    <w:p w14:paraId="252ECD80" w14:textId="77777777" w:rsidR="00530867" w:rsidRDefault="00530867" w:rsidP="00530867">
      <w:pPr>
        <w:pStyle w:val="ListParagraph"/>
        <w:numPr>
          <w:ilvl w:val="1"/>
          <w:numId w:val="2"/>
        </w:numPr>
      </w:pPr>
      <w:r>
        <w:t xml:space="preserve">Permanent </w:t>
      </w:r>
      <w:proofErr w:type="spellStart"/>
      <w:r>
        <w:t>paintless</w:t>
      </w:r>
      <w:proofErr w:type="spellEnd"/>
      <w:r>
        <w:t xml:space="preserve"> repair of minor dents and dings up to 4 inches </w:t>
      </w:r>
    </w:p>
    <w:p w14:paraId="0F8E6B50" w14:textId="77777777" w:rsidR="00530867" w:rsidRDefault="00530867" w:rsidP="00530867">
      <w:pPr>
        <w:pStyle w:val="ListParagraph"/>
        <w:numPr>
          <w:ilvl w:val="1"/>
          <w:numId w:val="2"/>
        </w:numPr>
      </w:pPr>
      <w:r>
        <w:t xml:space="preserve">Will not harm your vehicle’s factory finish </w:t>
      </w:r>
    </w:p>
    <w:p w14:paraId="26A0ED74" w14:textId="65B79E4C" w:rsidR="00530867" w:rsidRDefault="00530867" w:rsidP="00530867">
      <w:pPr>
        <w:pStyle w:val="ListParagraph"/>
        <w:numPr>
          <w:ilvl w:val="1"/>
          <w:numId w:val="2"/>
        </w:numPr>
      </w:pPr>
      <w:r>
        <w:t>Designed for the automotive community by auto manufacturing teams</w:t>
      </w:r>
    </w:p>
    <w:p w14:paraId="6998AF0E" w14:textId="77777777" w:rsidR="00B277E4" w:rsidRDefault="00B277E4" w:rsidP="00B277E4">
      <w:pPr>
        <w:pStyle w:val="ListParagraph"/>
        <w:numPr>
          <w:ilvl w:val="0"/>
          <w:numId w:val="2"/>
        </w:numPr>
      </w:pPr>
      <w:r>
        <w:t xml:space="preserve">Windshield </w:t>
      </w:r>
    </w:p>
    <w:p w14:paraId="2632AC55" w14:textId="77777777" w:rsidR="00530867" w:rsidRDefault="00530867" w:rsidP="00530867">
      <w:pPr>
        <w:pStyle w:val="ListParagraph"/>
        <w:numPr>
          <w:ilvl w:val="1"/>
          <w:numId w:val="2"/>
        </w:numPr>
      </w:pPr>
      <w:r>
        <w:t>Front windshield repair of chips and cracks caused by propelled rocks or road hazard debris while driving</w:t>
      </w:r>
    </w:p>
    <w:p w14:paraId="5040B954" w14:textId="010A0B28" w:rsidR="00530867" w:rsidRDefault="00530867" w:rsidP="00530867">
      <w:pPr>
        <w:pStyle w:val="ListParagraph"/>
        <w:numPr>
          <w:ilvl w:val="1"/>
          <w:numId w:val="2"/>
        </w:numPr>
      </w:pPr>
      <w:r>
        <w:t>Repairs do not affect your vehicle insurance premiums</w:t>
      </w:r>
    </w:p>
    <w:p w14:paraId="21809091" w14:textId="77777777" w:rsidR="00B277E4" w:rsidRDefault="00B277E4" w:rsidP="00B277E4">
      <w:pPr>
        <w:pStyle w:val="ListParagraph"/>
        <w:numPr>
          <w:ilvl w:val="0"/>
          <w:numId w:val="2"/>
        </w:numPr>
      </w:pPr>
      <w:r>
        <w:t xml:space="preserve">Key </w:t>
      </w:r>
    </w:p>
    <w:p w14:paraId="3B54CBD7" w14:textId="77777777" w:rsidR="00530867" w:rsidRDefault="00530867" w:rsidP="00530867">
      <w:pPr>
        <w:pStyle w:val="ListParagraph"/>
        <w:numPr>
          <w:ilvl w:val="1"/>
          <w:numId w:val="2"/>
        </w:numPr>
      </w:pPr>
      <w:r>
        <w:t xml:space="preserve">Key Replacement – In the event customer’s key is lost, stolen, or destroyed, we will pay for a replacement </w:t>
      </w:r>
    </w:p>
    <w:p w14:paraId="3F1CD43E" w14:textId="77777777" w:rsidR="00530867" w:rsidRDefault="00530867" w:rsidP="00530867">
      <w:pPr>
        <w:pStyle w:val="ListParagraph"/>
        <w:numPr>
          <w:ilvl w:val="1"/>
          <w:numId w:val="2"/>
        </w:numPr>
      </w:pPr>
      <w:r>
        <w:t xml:space="preserve">Lockout Service – If customer’s ignition key is accidentally locked inside their car, </w:t>
      </w:r>
      <w:bookmarkStart w:id="0" w:name="_GoBack"/>
      <w:bookmarkEnd w:id="0"/>
      <w:r>
        <w:t xml:space="preserve">the services of a club locksmith are covered </w:t>
      </w:r>
    </w:p>
    <w:p w14:paraId="50071FE5" w14:textId="77777777" w:rsidR="00530867" w:rsidRDefault="00530867" w:rsidP="00530867">
      <w:pPr>
        <w:pStyle w:val="ListParagraph"/>
        <w:numPr>
          <w:ilvl w:val="1"/>
          <w:numId w:val="2"/>
        </w:numPr>
      </w:pPr>
      <w:r>
        <w:t xml:space="preserve">24 hour emergency roadside assistance </w:t>
      </w:r>
    </w:p>
    <w:p w14:paraId="795A9B93" w14:textId="77777777" w:rsidR="00530867" w:rsidRDefault="00530867" w:rsidP="00530867">
      <w:pPr>
        <w:pStyle w:val="ListParagraph"/>
        <w:ind w:left="1440"/>
      </w:pPr>
    </w:p>
    <w:p w14:paraId="5C36D467" w14:textId="77777777" w:rsidR="00B277E4" w:rsidRDefault="00B277E4" w:rsidP="00B277E4">
      <w:pPr>
        <w:pStyle w:val="ListParagraph"/>
        <w:numPr>
          <w:ilvl w:val="0"/>
          <w:numId w:val="2"/>
        </w:numPr>
      </w:pPr>
      <w:r>
        <w:t xml:space="preserve">Interior / Exterior </w:t>
      </w:r>
    </w:p>
    <w:p w14:paraId="3C5F7812" w14:textId="49AD08C1" w:rsidR="00530867" w:rsidRDefault="00946D52" w:rsidP="00530867">
      <w:pPr>
        <w:pStyle w:val="ListParagraph"/>
        <w:numPr>
          <w:ilvl w:val="1"/>
          <w:numId w:val="2"/>
        </w:numPr>
      </w:pPr>
      <w:r>
        <w:t xml:space="preserve">Interior protection against – Food stains, drink stains, oil-based stains, fading, chewing gum, ink, dye, lipstick, crayons, punctures less than ¼”, rips and tears less than 1”, cracking of the dash </w:t>
      </w:r>
    </w:p>
    <w:p w14:paraId="195414C2" w14:textId="28397BA7" w:rsidR="00946D52" w:rsidRDefault="00946D52" w:rsidP="00530867">
      <w:pPr>
        <w:pStyle w:val="ListParagraph"/>
        <w:numPr>
          <w:ilvl w:val="1"/>
          <w:numId w:val="2"/>
        </w:numPr>
      </w:pPr>
      <w:r>
        <w:t xml:space="preserve">Exterior protection against – Fading, Chalking, Loss of Gloss, Acid Rain, Tree Sap, Bird Droppings, Love Bugs, Industrial Fallout, All Insects, Watering Spotting, Road Salt </w:t>
      </w:r>
    </w:p>
    <w:p w14:paraId="3E7F696E" w14:textId="77777777" w:rsidR="00BB6770" w:rsidRDefault="00BB6770" w:rsidP="00BB6770"/>
    <w:p w14:paraId="38FC7E06" w14:textId="73BB8F60" w:rsidR="00BB6770" w:rsidRDefault="00EA600D" w:rsidP="00BB6770">
      <w:r>
        <w:rPr>
          <w:b/>
        </w:rPr>
        <w:t xml:space="preserve">Page </w:t>
      </w:r>
      <w:r w:rsidR="00A24D58">
        <w:rPr>
          <w:b/>
        </w:rPr>
        <w:t>#3</w:t>
      </w:r>
      <w:r w:rsidR="00BB6770">
        <w:t xml:space="preserve"> is </w:t>
      </w:r>
      <w:r w:rsidR="00BB6770" w:rsidRPr="00BB6770">
        <w:rPr>
          <w:b/>
        </w:rPr>
        <w:t>same 5</w:t>
      </w:r>
      <w:r w:rsidR="00BB6770">
        <w:t xml:space="preserve"> product line-up as 2</w:t>
      </w:r>
      <w:r w:rsidR="00BB6770" w:rsidRPr="00BB6770">
        <w:rPr>
          <w:vertAlign w:val="superscript"/>
        </w:rPr>
        <w:t>nd</w:t>
      </w:r>
      <w:r w:rsidR="00BB6770">
        <w:t xml:space="preserve"> version </w:t>
      </w:r>
    </w:p>
    <w:p w14:paraId="497B7695" w14:textId="69B6A63A" w:rsidR="00BB6770" w:rsidRPr="00BB6770" w:rsidRDefault="00EA600D" w:rsidP="00BB6770">
      <w:pPr>
        <w:rPr>
          <w:b/>
        </w:rPr>
      </w:pPr>
      <w:r>
        <w:rPr>
          <w:b/>
        </w:rPr>
        <w:t>No</w:t>
      </w:r>
      <w:r w:rsidR="00BB6770" w:rsidRPr="00BB6770">
        <w:rPr>
          <w:b/>
        </w:rPr>
        <w:t xml:space="preserve"> pricing</w:t>
      </w:r>
    </w:p>
    <w:p w14:paraId="20811A22" w14:textId="77777777" w:rsidR="00BB6770" w:rsidRDefault="00BB6770" w:rsidP="00BB6770"/>
    <w:p w14:paraId="13D44253" w14:textId="77777777" w:rsidR="00BB6770" w:rsidRPr="00BB6770" w:rsidRDefault="00BB6770" w:rsidP="00BB6770">
      <w:pPr>
        <w:rPr>
          <w:b/>
        </w:rPr>
      </w:pPr>
      <w:r w:rsidRPr="00BB6770">
        <w:rPr>
          <w:b/>
        </w:rPr>
        <w:t>Thompson Maserati Alfa Romeo</w:t>
      </w:r>
    </w:p>
    <w:p w14:paraId="510137ED" w14:textId="77777777" w:rsidR="00BB6770" w:rsidRDefault="00BB6770" w:rsidP="00BB6770">
      <w:pPr>
        <w:pStyle w:val="ListParagraph"/>
        <w:numPr>
          <w:ilvl w:val="0"/>
          <w:numId w:val="3"/>
        </w:numPr>
      </w:pPr>
      <w:r>
        <w:t xml:space="preserve">Preferred Tire Care Plus </w:t>
      </w:r>
    </w:p>
    <w:p w14:paraId="2667CD39" w14:textId="77777777" w:rsidR="0019627A" w:rsidRDefault="0019627A" w:rsidP="0019627A">
      <w:pPr>
        <w:pStyle w:val="ListParagraph"/>
        <w:numPr>
          <w:ilvl w:val="1"/>
          <w:numId w:val="3"/>
        </w:numPr>
      </w:pPr>
      <w:r>
        <w:t xml:space="preserve">Pays the costs to repair or replace tires and/or wheels that fail due to a road hazard </w:t>
      </w:r>
    </w:p>
    <w:p w14:paraId="7738CB09" w14:textId="77777777" w:rsidR="0019627A" w:rsidRDefault="0019627A" w:rsidP="0019627A">
      <w:pPr>
        <w:pStyle w:val="ListParagraph"/>
        <w:numPr>
          <w:ilvl w:val="1"/>
          <w:numId w:val="3"/>
        </w:numPr>
      </w:pPr>
      <w:r>
        <w:t xml:space="preserve">Includes cost of mounting, balancing, valve stems and taxes </w:t>
      </w:r>
    </w:p>
    <w:p w14:paraId="58D21579" w14:textId="77777777" w:rsidR="0019627A" w:rsidRDefault="0019627A" w:rsidP="0019627A">
      <w:pPr>
        <w:pStyle w:val="ListParagraph"/>
        <w:numPr>
          <w:ilvl w:val="1"/>
          <w:numId w:val="3"/>
        </w:numPr>
      </w:pPr>
      <w:r>
        <w:t xml:space="preserve">Covers tires with run-flat technology </w:t>
      </w:r>
    </w:p>
    <w:p w14:paraId="0E8EB0E1" w14:textId="77777777" w:rsidR="0019627A" w:rsidRDefault="0019627A" w:rsidP="0019627A">
      <w:pPr>
        <w:pStyle w:val="ListParagraph"/>
        <w:numPr>
          <w:ilvl w:val="1"/>
          <w:numId w:val="3"/>
        </w:numPr>
      </w:pPr>
      <w:r>
        <w:t>Cosmetic Damage Coverage – Pays the costs to repair scrapes, abrasions, dents or nicks to the surface area of your wheels</w:t>
      </w:r>
    </w:p>
    <w:p w14:paraId="13246D20" w14:textId="77777777" w:rsidR="0019627A" w:rsidRDefault="0019627A" w:rsidP="0019627A">
      <w:pPr>
        <w:pStyle w:val="ListParagraph"/>
        <w:numPr>
          <w:ilvl w:val="1"/>
          <w:numId w:val="3"/>
        </w:numPr>
      </w:pPr>
      <w:r>
        <w:t>Curb Damage Coverage – Pays the costs to repair damage to tires and/or wheels caused by contact with a curb</w:t>
      </w:r>
    </w:p>
    <w:p w14:paraId="0D79B7E1" w14:textId="77777777" w:rsidR="00894CB2" w:rsidRDefault="00894CB2" w:rsidP="00894CB2">
      <w:pPr>
        <w:pStyle w:val="ListParagraph"/>
        <w:numPr>
          <w:ilvl w:val="1"/>
          <w:numId w:val="3"/>
        </w:numPr>
      </w:pPr>
    </w:p>
    <w:p w14:paraId="36CB6DC5" w14:textId="77777777" w:rsidR="00BB6770" w:rsidRDefault="00BB6770" w:rsidP="00BB6770">
      <w:pPr>
        <w:pStyle w:val="ListParagraph"/>
        <w:numPr>
          <w:ilvl w:val="0"/>
          <w:numId w:val="3"/>
        </w:numPr>
      </w:pPr>
      <w:r>
        <w:t xml:space="preserve">Dent &amp; Ding </w:t>
      </w:r>
    </w:p>
    <w:p w14:paraId="56DB41B6" w14:textId="77777777" w:rsidR="0019627A" w:rsidRDefault="0019627A" w:rsidP="0019627A">
      <w:pPr>
        <w:pStyle w:val="ListParagraph"/>
        <w:numPr>
          <w:ilvl w:val="1"/>
          <w:numId w:val="3"/>
        </w:numPr>
      </w:pPr>
      <w:r>
        <w:t xml:space="preserve">Permanent </w:t>
      </w:r>
      <w:proofErr w:type="spellStart"/>
      <w:r>
        <w:t>paintless</w:t>
      </w:r>
      <w:proofErr w:type="spellEnd"/>
      <w:r>
        <w:t xml:space="preserve"> repair of minor dents and dings up to 4 inches </w:t>
      </w:r>
    </w:p>
    <w:p w14:paraId="3474C546" w14:textId="77777777" w:rsidR="0019627A" w:rsidRDefault="0019627A" w:rsidP="0019627A">
      <w:pPr>
        <w:pStyle w:val="ListParagraph"/>
        <w:numPr>
          <w:ilvl w:val="1"/>
          <w:numId w:val="3"/>
        </w:numPr>
      </w:pPr>
      <w:r>
        <w:t xml:space="preserve">Will not harm your vehicle’s factory finish </w:t>
      </w:r>
    </w:p>
    <w:p w14:paraId="777B1FBE" w14:textId="2A27127B" w:rsidR="0019627A" w:rsidRDefault="0019627A" w:rsidP="0019627A">
      <w:pPr>
        <w:pStyle w:val="ListParagraph"/>
        <w:numPr>
          <w:ilvl w:val="1"/>
          <w:numId w:val="3"/>
        </w:numPr>
      </w:pPr>
      <w:r>
        <w:t>Designed for the automotive community by auto manufacturing teams</w:t>
      </w:r>
    </w:p>
    <w:p w14:paraId="353EDCE8" w14:textId="77777777" w:rsidR="00BB6770" w:rsidRDefault="00BB6770" w:rsidP="00BB6770">
      <w:pPr>
        <w:pStyle w:val="ListParagraph"/>
        <w:numPr>
          <w:ilvl w:val="0"/>
          <w:numId w:val="3"/>
        </w:numPr>
      </w:pPr>
      <w:r>
        <w:lastRenderedPageBreak/>
        <w:t xml:space="preserve">Windshield </w:t>
      </w:r>
    </w:p>
    <w:p w14:paraId="446038E2" w14:textId="77777777" w:rsidR="0019627A" w:rsidRDefault="0019627A" w:rsidP="0019627A">
      <w:pPr>
        <w:pStyle w:val="ListParagraph"/>
        <w:numPr>
          <w:ilvl w:val="1"/>
          <w:numId w:val="3"/>
        </w:numPr>
      </w:pPr>
      <w:r>
        <w:t>Front windshield repair of chips and cracks caused by propelled rocks or road hazard debris while driving</w:t>
      </w:r>
    </w:p>
    <w:p w14:paraId="37FCCCD4" w14:textId="5EA87A24" w:rsidR="0019627A" w:rsidRDefault="0019627A" w:rsidP="0019627A">
      <w:pPr>
        <w:pStyle w:val="ListParagraph"/>
        <w:numPr>
          <w:ilvl w:val="1"/>
          <w:numId w:val="3"/>
        </w:numPr>
      </w:pPr>
      <w:r>
        <w:t>Repairs do not affect your vehicle insurance premiums</w:t>
      </w:r>
    </w:p>
    <w:p w14:paraId="47AD8EEA" w14:textId="77777777" w:rsidR="00BB6770" w:rsidRDefault="00BB6770" w:rsidP="00BB6770">
      <w:pPr>
        <w:pStyle w:val="ListParagraph"/>
        <w:numPr>
          <w:ilvl w:val="0"/>
          <w:numId w:val="3"/>
        </w:numPr>
      </w:pPr>
      <w:r>
        <w:t xml:space="preserve">Key </w:t>
      </w:r>
    </w:p>
    <w:p w14:paraId="01FDEE94" w14:textId="77777777" w:rsidR="0019627A" w:rsidRDefault="0019627A" w:rsidP="0019627A">
      <w:pPr>
        <w:pStyle w:val="ListParagraph"/>
        <w:numPr>
          <w:ilvl w:val="1"/>
          <w:numId w:val="3"/>
        </w:numPr>
      </w:pPr>
      <w:r>
        <w:t xml:space="preserve">Key Replacement – In the event customer’s key is lost, stolen, or destroyed, we will pay for a replacement </w:t>
      </w:r>
    </w:p>
    <w:p w14:paraId="05B65778" w14:textId="77777777" w:rsidR="0019627A" w:rsidRDefault="0019627A" w:rsidP="0019627A">
      <w:pPr>
        <w:pStyle w:val="ListParagraph"/>
        <w:numPr>
          <w:ilvl w:val="1"/>
          <w:numId w:val="3"/>
        </w:numPr>
      </w:pPr>
      <w:r>
        <w:t xml:space="preserve">Lockout Service – If customer’s ignition key is accidentally locked inside their car, the services of a club locksmith are covered </w:t>
      </w:r>
    </w:p>
    <w:p w14:paraId="00629903" w14:textId="3F4656CF" w:rsidR="0019627A" w:rsidRDefault="0019627A" w:rsidP="0019627A">
      <w:pPr>
        <w:pStyle w:val="ListParagraph"/>
        <w:numPr>
          <w:ilvl w:val="1"/>
          <w:numId w:val="3"/>
        </w:numPr>
      </w:pPr>
      <w:r>
        <w:t>24 hour emergency roadside assistance</w:t>
      </w:r>
    </w:p>
    <w:p w14:paraId="685090A8" w14:textId="77777777" w:rsidR="00BB6770" w:rsidRDefault="00BB6770" w:rsidP="00BB6770">
      <w:pPr>
        <w:pStyle w:val="ListParagraph"/>
        <w:numPr>
          <w:ilvl w:val="0"/>
          <w:numId w:val="3"/>
        </w:numPr>
      </w:pPr>
      <w:r>
        <w:t xml:space="preserve">Interior/ Exterior </w:t>
      </w:r>
    </w:p>
    <w:p w14:paraId="39233344" w14:textId="77777777" w:rsidR="00946D52" w:rsidRDefault="00946D52" w:rsidP="00946D52">
      <w:pPr>
        <w:pStyle w:val="ListParagraph"/>
        <w:numPr>
          <w:ilvl w:val="1"/>
          <w:numId w:val="3"/>
        </w:numPr>
      </w:pPr>
      <w:r>
        <w:t xml:space="preserve">Interior protection against – Food stains, drink stains, oil-based stains, fading, chewing gum, ink, dye, lipstick, crayons, punctures less than ¼”, rips and tears less than 1”, cracking of the dash </w:t>
      </w:r>
    </w:p>
    <w:p w14:paraId="16727719" w14:textId="77777777" w:rsidR="00946D52" w:rsidRDefault="00946D52" w:rsidP="00946D52">
      <w:pPr>
        <w:pStyle w:val="ListParagraph"/>
        <w:numPr>
          <w:ilvl w:val="1"/>
          <w:numId w:val="3"/>
        </w:numPr>
      </w:pPr>
      <w:r>
        <w:t xml:space="preserve">Exterior protection against – Fading, Chalking, Loss of Gloss, Acid Rain, Tree Sap, Bird Droppings, Love Bugs, Industrial Fallout, All Insects, Watering Spotting, Road Salt </w:t>
      </w:r>
    </w:p>
    <w:p w14:paraId="40498A1D" w14:textId="77777777" w:rsidR="00946D52" w:rsidRDefault="00946D52" w:rsidP="00946D52">
      <w:pPr>
        <w:pStyle w:val="ListParagraph"/>
        <w:ind w:left="1440"/>
      </w:pPr>
    </w:p>
    <w:sectPr w:rsidR="00946D52" w:rsidSect="00BE7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03ED7"/>
    <w:multiLevelType w:val="hybridMultilevel"/>
    <w:tmpl w:val="C89A3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8526C"/>
    <w:multiLevelType w:val="hybridMultilevel"/>
    <w:tmpl w:val="AEC8C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12216"/>
    <w:multiLevelType w:val="hybridMultilevel"/>
    <w:tmpl w:val="406AA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EB8"/>
    <w:rsid w:val="00076EB8"/>
    <w:rsid w:val="0019627A"/>
    <w:rsid w:val="003E7AF2"/>
    <w:rsid w:val="005040F9"/>
    <w:rsid w:val="00530867"/>
    <w:rsid w:val="007D7D37"/>
    <w:rsid w:val="00855544"/>
    <w:rsid w:val="00894CB2"/>
    <w:rsid w:val="00946D52"/>
    <w:rsid w:val="00A24D58"/>
    <w:rsid w:val="00AD0103"/>
    <w:rsid w:val="00B277E4"/>
    <w:rsid w:val="00BB6770"/>
    <w:rsid w:val="00BE7593"/>
    <w:rsid w:val="00C36CB2"/>
    <w:rsid w:val="00D92519"/>
    <w:rsid w:val="00E45821"/>
    <w:rsid w:val="00E74F7D"/>
    <w:rsid w:val="00EA600D"/>
    <w:rsid w:val="00F37361"/>
    <w:rsid w:val="00F9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59E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Smith</dc:creator>
  <cp:keywords/>
  <dc:description/>
  <cp:lastModifiedBy>Microsoft Office User</cp:lastModifiedBy>
  <cp:revision>2</cp:revision>
  <dcterms:created xsi:type="dcterms:W3CDTF">2018-09-24T20:43:00Z</dcterms:created>
  <dcterms:modified xsi:type="dcterms:W3CDTF">2018-09-24T20:43:00Z</dcterms:modified>
</cp:coreProperties>
</file>