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2432B1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009229C7" w14:textId="77777777" w:rsidR="006C584F" w:rsidRPr="002432B1" w:rsidRDefault="006C584F">
      <w:pPr>
        <w:rPr>
          <w:rFonts w:asciiTheme="minorHAnsi" w:hAnsiTheme="minorHAnsi" w:cstheme="minorHAnsi"/>
          <w:sz w:val="22"/>
          <w:szCs w:val="22"/>
        </w:rPr>
      </w:pPr>
    </w:p>
    <w:p w14:paraId="35A5D7C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654D001" w14:textId="77777777" w:rsidR="00AF5CB4" w:rsidRPr="00195018" w:rsidRDefault="00625E22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</w:pPr>
      <w:r w:rsidRPr="0019501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  <w:t xml:space="preserve">CANDIDATE </w:t>
      </w:r>
    </w:p>
    <w:p w14:paraId="6EBC8BDB" w14:textId="79E8D459" w:rsidR="00625E22" w:rsidRPr="00195018" w:rsidRDefault="00625E22" w:rsidP="00AF5CB4">
      <w:pPr>
        <w:rPr>
          <w:rFonts w:asciiTheme="minorHAnsi" w:hAnsiTheme="minorHAnsi" w:cstheme="minorHAnsi"/>
          <w:b/>
          <w:bCs/>
          <w:color w:val="000000"/>
          <w:lang w:val="es-ES"/>
        </w:rPr>
      </w:pPr>
    </w:p>
    <w:p w14:paraId="7458B827" w14:textId="0715901A" w:rsidR="00F55279" w:rsidRDefault="00D72424" w:rsidP="00AF5CB4">
      <w:pPr>
        <w:rPr>
          <w:rFonts w:asciiTheme="minorHAnsi" w:hAnsiTheme="minorHAnsi" w:cstheme="minorHAnsi"/>
          <w:bCs/>
          <w:lang w:val="es-ES"/>
        </w:rPr>
      </w:pPr>
      <w:bookmarkStart w:id="0" w:name="_GoBack"/>
      <w:r w:rsidRPr="00D72424">
        <w:rPr>
          <w:rFonts w:asciiTheme="minorHAnsi" w:hAnsiTheme="minorHAnsi" w:cstheme="minorHAnsi"/>
          <w:bCs/>
          <w:lang w:val="es-ES"/>
        </w:rPr>
        <w:t>SHAKEEL ABDUL VAKKIL</w:t>
      </w:r>
    </w:p>
    <w:bookmarkEnd w:id="0"/>
    <w:p w14:paraId="6145E253" w14:textId="77777777" w:rsidR="00D72424" w:rsidRPr="00195018" w:rsidRDefault="00D72424" w:rsidP="00AF5CB4">
      <w:pPr>
        <w:rPr>
          <w:rFonts w:asciiTheme="minorHAnsi" w:hAnsiTheme="minorHAnsi" w:cstheme="minorHAnsi"/>
          <w:b/>
          <w:bCs/>
          <w:color w:val="000000"/>
          <w:lang w:val="es-ES"/>
        </w:rPr>
      </w:pPr>
    </w:p>
    <w:p w14:paraId="592DC280" w14:textId="77777777" w:rsidR="00353E1D" w:rsidRPr="00195018" w:rsidRDefault="00353E1D" w:rsidP="00AF5CB4">
      <w:pPr>
        <w:rPr>
          <w:rFonts w:asciiTheme="minorHAnsi" w:hAnsiTheme="minorHAnsi" w:cstheme="minorHAnsi"/>
          <w:b/>
          <w:bCs/>
          <w:color w:val="000000"/>
          <w:lang w:val="es-ES"/>
        </w:rPr>
      </w:pPr>
    </w:p>
    <w:p w14:paraId="524E3410" w14:textId="77777777" w:rsidR="00AF5CB4" w:rsidRPr="0019501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</w:pPr>
      <w:r w:rsidRPr="0019501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  <w:t>PERSONAL DETAILS</w:t>
      </w:r>
    </w:p>
    <w:p w14:paraId="5C1680DB" w14:textId="5464E0F1" w:rsidR="00AF5CB4" w:rsidRPr="00195018" w:rsidRDefault="00AF5CB4" w:rsidP="00AF5CB4">
      <w:pPr>
        <w:rPr>
          <w:rFonts w:asciiTheme="minorHAnsi" w:hAnsiTheme="minorHAnsi" w:cstheme="minorHAnsi"/>
          <w:color w:val="000000"/>
          <w:lang w:val="es-ES"/>
        </w:rPr>
      </w:pPr>
    </w:p>
    <w:p w14:paraId="3D166361" w14:textId="29F67397" w:rsidR="002448B1" w:rsidRPr="00195018" w:rsidRDefault="002448B1" w:rsidP="00AF5CB4">
      <w:pPr>
        <w:rPr>
          <w:rFonts w:asciiTheme="minorHAnsi" w:hAnsiTheme="minorHAnsi" w:cstheme="minorHAnsi"/>
          <w:color w:val="000000"/>
        </w:rPr>
      </w:pPr>
      <w:r w:rsidRPr="00195018">
        <w:rPr>
          <w:rFonts w:asciiTheme="minorHAnsi" w:hAnsiTheme="minorHAnsi" w:cstheme="minorHAnsi"/>
          <w:b/>
          <w:color w:val="000000"/>
        </w:rPr>
        <w:t>Location</w:t>
      </w:r>
      <w:r w:rsidRPr="00195018">
        <w:rPr>
          <w:rFonts w:asciiTheme="minorHAnsi" w:hAnsiTheme="minorHAnsi" w:cstheme="minorHAnsi"/>
          <w:color w:val="000000"/>
        </w:rPr>
        <w:t xml:space="preserve">: </w:t>
      </w:r>
      <w:r w:rsidR="006101AA" w:rsidRPr="00195018">
        <w:rPr>
          <w:rFonts w:asciiTheme="minorHAnsi" w:hAnsiTheme="minorHAnsi" w:cstheme="minorHAnsi"/>
          <w:b/>
          <w:bCs/>
          <w:color w:val="000000"/>
        </w:rPr>
        <w:t>UAE</w:t>
      </w:r>
    </w:p>
    <w:p w14:paraId="5E822CE5" w14:textId="77777777" w:rsidR="002448B1" w:rsidRPr="00195018" w:rsidRDefault="002448B1" w:rsidP="00AF5CB4">
      <w:pPr>
        <w:rPr>
          <w:rFonts w:asciiTheme="minorHAnsi" w:hAnsiTheme="minorHAnsi" w:cstheme="minorHAnsi"/>
          <w:color w:val="000000"/>
        </w:rPr>
      </w:pPr>
    </w:p>
    <w:p w14:paraId="387266D1" w14:textId="77777777" w:rsidR="006C584F" w:rsidRPr="00195018" w:rsidRDefault="006C584F" w:rsidP="00AF5CB4">
      <w:pPr>
        <w:rPr>
          <w:rFonts w:asciiTheme="minorHAnsi" w:hAnsiTheme="minorHAnsi" w:cstheme="minorHAnsi"/>
          <w:color w:val="000000"/>
        </w:rPr>
      </w:pPr>
    </w:p>
    <w:p w14:paraId="665A29BF" w14:textId="77777777" w:rsidR="00AF5CB4" w:rsidRPr="0019501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19501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QUALIFICATIONS</w:t>
      </w:r>
    </w:p>
    <w:p w14:paraId="3D522111" w14:textId="77777777" w:rsidR="00446E91" w:rsidRPr="00195018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41A863EB" w14:textId="55730745" w:rsidR="00134F1F" w:rsidRDefault="00587E12" w:rsidP="00134F1F">
      <w:pPr>
        <w:rPr>
          <w:rFonts w:asciiTheme="minorHAnsi" w:hAnsiTheme="minorHAnsi" w:cstheme="minorHAnsi"/>
          <w:bCs/>
          <w:color w:val="000000"/>
        </w:rPr>
      </w:pPr>
      <w:r w:rsidRPr="00587E12">
        <w:rPr>
          <w:rFonts w:asciiTheme="minorHAnsi" w:hAnsiTheme="minorHAnsi" w:cstheme="minorHAnsi"/>
          <w:bCs/>
          <w:color w:val="000000"/>
        </w:rPr>
        <w:t>MSc CHEMICAL ENGINEERING UNIVERSITY OF NOTTINGHAM</w:t>
      </w:r>
    </w:p>
    <w:p w14:paraId="38EAB683" w14:textId="77777777" w:rsidR="00587E12" w:rsidRPr="00587E12" w:rsidRDefault="00587E12" w:rsidP="00134F1F">
      <w:pPr>
        <w:rPr>
          <w:rFonts w:asciiTheme="minorHAnsi" w:hAnsiTheme="minorHAnsi" w:cstheme="minorHAnsi"/>
          <w:color w:val="000000"/>
        </w:rPr>
      </w:pPr>
    </w:p>
    <w:p w14:paraId="13110FD3" w14:textId="77777777" w:rsidR="00665977" w:rsidRPr="00587E12" w:rsidRDefault="00665977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19501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19501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CAREER SUMMARY</w:t>
      </w:r>
    </w:p>
    <w:p w14:paraId="4F26AF6E" w14:textId="77777777" w:rsidR="00446E91" w:rsidRPr="00195018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61D317B" w14:textId="2E943E28" w:rsidR="00195018" w:rsidRDefault="00D72424" w:rsidP="00195018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2022 – PRESENT</w:t>
      </w:r>
    </w:p>
    <w:p w14:paraId="73C11739" w14:textId="51A4E469" w:rsidR="00D72424" w:rsidRDefault="00D72424" w:rsidP="00195018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PROCESS ENGINEER</w:t>
      </w:r>
    </w:p>
    <w:p w14:paraId="08214C65" w14:textId="007C6A3B" w:rsidR="00D72424" w:rsidRDefault="00D72424" w:rsidP="00195018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WOOD</w:t>
      </w:r>
    </w:p>
    <w:p w14:paraId="4003FB00" w14:textId="77777777" w:rsidR="00D72424" w:rsidRPr="00195018" w:rsidRDefault="00D72424" w:rsidP="00195018">
      <w:pPr>
        <w:rPr>
          <w:rFonts w:asciiTheme="minorHAnsi" w:hAnsiTheme="minorHAnsi" w:cstheme="minorHAnsi"/>
          <w:sz w:val="22"/>
          <w:szCs w:val="22"/>
        </w:rPr>
      </w:pPr>
    </w:p>
    <w:p w14:paraId="52C52E36" w14:textId="77777777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 xml:space="preserve">• </w:t>
      </w:r>
      <w:proofErr w:type="spellStart"/>
      <w:r w:rsidRPr="00D72424">
        <w:rPr>
          <w:rFonts w:asciiTheme="minorHAnsi" w:hAnsiTheme="minorHAnsi" w:cstheme="minorHAnsi"/>
        </w:rPr>
        <w:t>Mayden</w:t>
      </w:r>
      <w:proofErr w:type="spellEnd"/>
      <w:r w:rsidRPr="00D72424">
        <w:rPr>
          <w:rFonts w:asciiTheme="minorHAnsi" w:hAnsiTheme="minorHAnsi" w:cstheme="minorHAnsi"/>
        </w:rPr>
        <w:t xml:space="preserve"> </w:t>
      </w:r>
      <w:proofErr w:type="spellStart"/>
      <w:r w:rsidRPr="00D72424">
        <w:rPr>
          <w:rFonts w:asciiTheme="minorHAnsi" w:hAnsiTheme="minorHAnsi" w:cstheme="minorHAnsi"/>
        </w:rPr>
        <w:t>Mazen</w:t>
      </w:r>
      <w:proofErr w:type="spellEnd"/>
      <w:r w:rsidRPr="00D72424">
        <w:rPr>
          <w:rFonts w:asciiTheme="minorHAnsi" w:hAnsiTheme="minorHAnsi" w:cstheme="minorHAnsi"/>
        </w:rPr>
        <w:t xml:space="preserve"> and </w:t>
      </w:r>
      <w:proofErr w:type="spellStart"/>
      <w:r w:rsidRPr="00D72424">
        <w:rPr>
          <w:rFonts w:asciiTheme="minorHAnsi" w:hAnsiTheme="minorHAnsi" w:cstheme="minorHAnsi"/>
        </w:rPr>
        <w:t>Bul</w:t>
      </w:r>
      <w:proofErr w:type="spellEnd"/>
      <w:r w:rsidRPr="00D72424">
        <w:rPr>
          <w:rFonts w:asciiTheme="minorHAnsi" w:hAnsiTheme="minorHAnsi" w:cstheme="minorHAnsi"/>
        </w:rPr>
        <w:t xml:space="preserve"> </w:t>
      </w:r>
      <w:proofErr w:type="spellStart"/>
      <w:r w:rsidRPr="00D72424">
        <w:rPr>
          <w:rFonts w:asciiTheme="minorHAnsi" w:hAnsiTheme="minorHAnsi" w:cstheme="minorHAnsi"/>
        </w:rPr>
        <w:t>Hanine</w:t>
      </w:r>
      <w:proofErr w:type="spellEnd"/>
      <w:r w:rsidRPr="00D72424">
        <w:rPr>
          <w:rFonts w:asciiTheme="minorHAnsi" w:hAnsiTheme="minorHAnsi" w:cstheme="minorHAnsi"/>
        </w:rPr>
        <w:t xml:space="preserve"> Offshore Field Redevelopment (MMBH) – Qatar</w:t>
      </w:r>
    </w:p>
    <w:p w14:paraId="718AACEC" w14:textId="77777777" w:rsid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Energy, FEED, QATAR</w:t>
      </w:r>
    </w:p>
    <w:p w14:paraId="0F2DCBEB" w14:textId="77777777" w:rsidR="00D72424" w:rsidRPr="00D72424" w:rsidRDefault="00D72424" w:rsidP="00D72424">
      <w:pPr>
        <w:rPr>
          <w:rFonts w:asciiTheme="minorHAnsi" w:hAnsiTheme="minorHAnsi" w:cstheme="minorHAnsi"/>
        </w:rPr>
      </w:pPr>
    </w:p>
    <w:p w14:paraId="27937DDC" w14:textId="48D84C96" w:rsidR="00195018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 xml:space="preserve">Responsibility – Flare System Network design. </w:t>
      </w:r>
      <w:proofErr w:type="gramStart"/>
      <w:r w:rsidRPr="00D72424">
        <w:rPr>
          <w:rFonts w:asciiTheme="minorHAnsi" w:hAnsiTheme="minorHAnsi" w:cstheme="minorHAnsi"/>
        </w:rPr>
        <w:t>Perform</w:t>
      </w:r>
      <w:r>
        <w:rPr>
          <w:rFonts w:asciiTheme="minorHAnsi" w:hAnsiTheme="minorHAnsi" w:cstheme="minorHAnsi"/>
        </w:rPr>
        <w:t xml:space="preserve">ed Blowdown Calculations and RO </w:t>
      </w:r>
      <w:r w:rsidRPr="00D72424">
        <w:rPr>
          <w:rFonts w:asciiTheme="minorHAnsi" w:hAnsiTheme="minorHAnsi" w:cstheme="minorHAnsi"/>
        </w:rPr>
        <w:t>sizing using Blowdown Utility in ASPEN HYSYS.</w:t>
      </w:r>
      <w:proofErr w:type="gramEnd"/>
      <w:r w:rsidRPr="00D72424">
        <w:rPr>
          <w:rFonts w:asciiTheme="minorHAnsi" w:hAnsiTheme="minorHAnsi" w:cstheme="minorHAnsi"/>
        </w:rPr>
        <w:t xml:space="preserve"> </w:t>
      </w:r>
      <w:proofErr w:type="gramStart"/>
      <w:r w:rsidRPr="00D72424">
        <w:rPr>
          <w:rFonts w:asciiTheme="minorHAnsi" w:hAnsiTheme="minorHAnsi" w:cstheme="minorHAnsi"/>
        </w:rPr>
        <w:t>Developed the Flare network in ASPEN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>FLARENET.</w:t>
      </w:r>
      <w:proofErr w:type="gramEnd"/>
      <w:r w:rsidRPr="00D72424">
        <w:rPr>
          <w:rFonts w:asciiTheme="minorHAnsi" w:hAnsiTheme="minorHAnsi" w:cstheme="minorHAnsi"/>
        </w:rPr>
        <w:t xml:space="preserve"> </w:t>
      </w:r>
      <w:proofErr w:type="gramStart"/>
      <w:r w:rsidRPr="00D72424">
        <w:rPr>
          <w:rFonts w:asciiTheme="minorHAnsi" w:hAnsiTheme="minorHAnsi" w:cstheme="minorHAnsi"/>
        </w:rPr>
        <w:t>Developed P&amp;IDs, PFDs of Well Head Jackets.</w:t>
      </w:r>
      <w:proofErr w:type="gramEnd"/>
    </w:p>
    <w:p w14:paraId="2CFEFD12" w14:textId="77777777" w:rsidR="00D72424" w:rsidRDefault="00D72424" w:rsidP="00D72424">
      <w:pPr>
        <w:rPr>
          <w:rFonts w:asciiTheme="minorHAnsi" w:hAnsiTheme="minorHAnsi" w:cstheme="minorHAnsi"/>
        </w:rPr>
      </w:pPr>
    </w:p>
    <w:p w14:paraId="4D3F6891" w14:textId="56ED0B4F" w:rsidR="00D72424" w:rsidRDefault="00D72424" w:rsidP="00D724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2021 – 2022</w:t>
      </w:r>
    </w:p>
    <w:p w14:paraId="0317BBD3" w14:textId="5ED7B3CF" w:rsidR="00D72424" w:rsidRDefault="00D72424" w:rsidP="00D724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PROCESS ENGINEER</w:t>
      </w:r>
    </w:p>
    <w:p w14:paraId="1419EB70" w14:textId="4169D5FE" w:rsidR="00D72424" w:rsidRDefault="00D72424" w:rsidP="00D724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WORLEY</w:t>
      </w:r>
    </w:p>
    <w:p w14:paraId="144354DB" w14:textId="77777777" w:rsidR="00D72424" w:rsidRDefault="00D72424" w:rsidP="00D72424">
      <w:pPr>
        <w:rPr>
          <w:rFonts w:asciiTheme="minorHAnsi" w:hAnsiTheme="minorHAnsi" w:cstheme="minorHAnsi"/>
          <w:b/>
        </w:rPr>
      </w:pPr>
    </w:p>
    <w:p w14:paraId="40713484" w14:textId="77777777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• MERAM (Maximizing Ethane Recovery and Monetization) – ADNOC Onshore, FEED,</w:t>
      </w:r>
    </w:p>
    <w:p w14:paraId="51F88771" w14:textId="77777777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UAE</w:t>
      </w:r>
    </w:p>
    <w:p w14:paraId="3FB09E53" w14:textId="77777777" w:rsidR="00D72424" w:rsidRDefault="00D72424" w:rsidP="00D72424">
      <w:pPr>
        <w:rPr>
          <w:rFonts w:asciiTheme="minorHAnsi" w:hAnsiTheme="minorHAnsi" w:cstheme="minorHAnsi"/>
        </w:rPr>
      </w:pPr>
    </w:p>
    <w:p w14:paraId="4670CB93" w14:textId="521661BE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Scope of work – To Maximize Ethane Recover</w:t>
      </w:r>
      <w:r>
        <w:rPr>
          <w:rFonts w:asciiTheme="minorHAnsi" w:hAnsiTheme="minorHAnsi" w:cstheme="minorHAnsi"/>
        </w:rPr>
        <w:t xml:space="preserve">y from Residue Gas </w:t>
      </w:r>
      <w:proofErr w:type="gramStart"/>
      <w:r>
        <w:rPr>
          <w:rFonts w:asciiTheme="minorHAnsi" w:hAnsiTheme="minorHAnsi" w:cstheme="minorHAnsi"/>
        </w:rPr>
        <w:t xml:space="preserve">from various </w:t>
      </w:r>
      <w:r w:rsidRPr="00D72424">
        <w:rPr>
          <w:rFonts w:asciiTheme="minorHAnsi" w:hAnsiTheme="minorHAnsi" w:cstheme="minorHAnsi"/>
        </w:rPr>
        <w:t>ADNOC Gas</w:t>
      </w:r>
      <w:proofErr w:type="gramEnd"/>
    </w:p>
    <w:p w14:paraId="703E91DA" w14:textId="77777777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Processing Plants and transport ethane rich NGL to relevant processing facilities</w:t>
      </w:r>
    </w:p>
    <w:p w14:paraId="0B6F2B76" w14:textId="77777777" w:rsidR="00D72424" w:rsidRDefault="00D72424" w:rsidP="00D72424">
      <w:pPr>
        <w:rPr>
          <w:rFonts w:asciiTheme="minorHAnsi" w:hAnsiTheme="minorHAnsi" w:cstheme="minorHAnsi"/>
        </w:rPr>
      </w:pPr>
    </w:p>
    <w:p w14:paraId="50996040" w14:textId="07ACCE33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lastRenderedPageBreak/>
        <w:t>Responsibility - Developed Process Engineering documents such as BFDs, PFDs, Philosophy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 xml:space="preserve">Documents, Equipment List, </w:t>
      </w:r>
      <w:proofErr w:type="gramStart"/>
      <w:r w:rsidRPr="00D72424">
        <w:rPr>
          <w:rFonts w:asciiTheme="minorHAnsi" w:hAnsiTheme="minorHAnsi" w:cstheme="minorHAnsi"/>
        </w:rPr>
        <w:t>Utility</w:t>
      </w:r>
      <w:proofErr w:type="gramEnd"/>
      <w:r w:rsidRPr="00D72424">
        <w:rPr>
          <w:rFonts w:asciiTheme="minorHAnsi" w:hAnsiTheme="minorHAnsi" w:cstheme="minorHAnsi"/>
        </w:rPr>
        <w:t xml:space="preserve"> Summary. Performed Line sizing, PSV </w:t>
      </w:r>
      <w:proofErr w:type="gramStart"/>
      <w:r w:rsidRPr="00D72424">
        <w:rPr>
          <w:rFonts w:asciiTheme="minorHAnsi" w:hAnsiTheme="minorHAnsi" w:cstheme="minorHAnsi"/>
        </w:rPr>
        <w:t>sizing,</w:t>
      </w:r>
      <w:proofErr w:type="gramEnd"/>
      <w:r w:rsidRPr="00D72424">
        <w:rPr>
          <w:rFonts w:asciiTheme="minorHAnsi" w:hAnsiTheme="minorHAnsi" w:cstheme="minorHAnsi"/>
        </w:rPr>
        <w:t xml:space="preserve"> Pump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 xml:space="preserve">Sizing, Knock Out Drum Sizing calculations. </w:t>
      </w:r>
      <w:proofErr w:type="gramStart"/>
      <w:r w:rsidRPr="00D72424">
        <w:rPr>
          <w:rFonts w:asciiTheme="minorHAnsi" w:hAnsiTheme="minorHAnsi" w:cstheme="minorHAnsi"/>
        </w:rPr>
        <w:t>Respo</w:t>
      </w:r>
      <w:r>
        <w:rPr>
          <w:rFonts w:asciiTheme="minorHAnsi" w:hAnsiTheme="minorHAnsi" w:cstheme="minorHAnsi"/>
        </w:rPr>
        <w:t xml:space="preserve">nsible for Low Temperature/Acid </w:t>
      </w:r>
      <w:r w:rsidRPr="00D72424">
        <w:rPr>
          <w:rFonts w:asciiTheme="minorHAnsi" w:hAnsiTheme="minorHAnsi" w:cstheme="minorHAnsi"/>
        </w:rPr>
        <w:t>Gas/Hydrocarbon Flare Header sizing using ASPEN FLARENET.</w:t>
      </w:r>
      <w:proofErr w:type="gramEnd"/>
    </w:p>
    <w:p w14:paraId="270E48D9" w14:textId="77777777" w:rsidR="00D72424" w:rsidRPr="00D72424" w:rsidRDefault="00D72424" w:rsidP="00D72424">
      <w:pPr>
        <w:rPr>
          <w:rFonts w:asciiTheme="minorHAnsi" w:hAnsiTheme="minorHAnsi" w:cstheme="minorHAnsi"/>
        </w:rPr>
      </w:pPr>
    </w:p>
    <w:p w14:paraId="6A0D7F40" w14:textId="77777777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• LZ Early Production Scheme 2 - ADNOC Offshore– Study Project, UAE</w:t>
      </w:r>
    </w:p>
    <w:p w14:paraId="47F952BF" w14:textId="55457BFC" w:rsidR="00D72424" w:rsidRPr="00D72424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Scope of work – Study design change of drilling wells from Central Island to New Well He</w:t>
      </w:r>
      <w:r>
        <w:rPr>
          <w:rFonts w:asciiTheme="minorHAnsi" w:hAnsiTheme="minorHAnsi" w:cstheme="minorHAnsi"/>
        </w:rPr>
        <w:t xml:space="preserve">ad </w:t>
      </w:r>
      <w:r w:rsidRPr="00D72424">
        <w:rPr>
          <w:rFonts w:asciiTheme="minorHAnsi" w:hAnsiTheme="minorHAnsi" w:cstheme="minorHAnsi"/>
        </w:rPr>
        <w:t>Towers.</w:t>
      </w:r>
    </w:p>
    <w:p w14:paraId="7754172D" w14:textId="77777777" w:rsidR="00D72424" w:rsidRDefault="00D72424" w:rsidP="00D72424">
      <w:pPr>
        <w:rPr>
          <w:rFonts w:asciiTheme="minorHAnsi" w:hAnsiTheme="minorHAnsi" w:cstheme="minorHAnsi"/>
        </w:rPr>
      </w:pPr>
    </w:p>
    <w:p w14:paraId="0162231D" w14:textId="71FA42B9" w:rsidR="00F55279" w:rsidRDefault="00D72424" w:rsidP="00D72424">
      <w:pPr>
        <w:rPr>
          <w:rFonts w:asciiTheme="minorHAnsi" w:hAnsiTheme="minorHAnsi" w:cstheme="minorHAnsi"/>
        </w:rPr>
      </w:pPr>
      <w:r w:rsidRPr="00D72424">
        <w:rPr>
          <w:rFonts w:asciiTheme="minorHAnsi" w:hAnsiTheme="minorHAnsi" w:cstheme="minorHAnsi"/>
        </w:rPr>
        <w:t>Responsibility - Developed Process Engineering documents such as BFDs, PFDs, Philosophy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 xml:space="preserve">Documents, Equipment List, </w:t>
      </w:r>
      <w:proofErr w:type="gramStart"/>
      <w:r w:rsidRPr="00D72424">
        <w:rPr>
          <w:rFonts w:asciiTheme="minorHAnsi" w:hAnsiTheme="minorHAnsi" w:cstheme="minorHAnsi"/>
        </w:rPr>
        <w:t>Utility</w:t>
      </w:r>
      <w:proofErr w:type="gramEnd"/>
      <w:r w:rsidRPr="00D72424">
        <w:rPr>
          <w:rFonts w:asciiTheme="minorHAnsi" w:hAnsiTheme="minorHAnsi" w:cstheme="minorHAnsi"/>
        </w:rPr>
        <w:t xml:space="preserve"> Summary. </w:t>
      </w:r>
      <w:proofErr w:type="gramStart"/>
      <w:r w:rsidRPr="00D72424">
        <w:rPr>
          <w:rFonts w:asciiTheme="minorHAnsi" w:hAnsiTheme="minorHAnsi" w:cstheme="minorHAnsi"/>
        </w:rPr>
        <w:t>Simulation of New Export Gas Compressors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>and Gas Dehydration Unit.</w:t>
      </w:r>
      <w:proofErr w:type="gramEnd"/>
      <w:r w:rsidRPr="00D72424">
        <w:rPr>
          <w:rFonts w:asciiTheme="minorHAnsi" w:hAnsiTheme="minorHAnsi" w:cstheme="minorHAnsi"/>
        </w:rPr>
        <w:t xml:space="preserve"> Performed Hydraulic Calculation, Well Fluid Ch</w:t>
      </w:r>
      <w:r>
        <w:rPr>
          <w:rFonts w:asciiTheme="minorHAnsi" w:hAnsiTheme="minorHAnsi" w:cstheme="minorHAnsi"/>
        </w:rPr>
        <w:t xml:space="preserve">aracterization, </w:t>
      </w:r>
      <w:r w:rsidRPr="00D72424">
        <w:rPr>
          <w:rFonts w:asciiTheme="minorHAnsi" w:hAnsiTheme="minorHAnsi" w:cstheme="minorHAnsi"/>
        </w:rPr>
        <w:t>Developed Heat &amp; Material Balance for the Study.</w:t>
      </w:r>
    </w:p>
    <w:p w14:paraId="28DEA9F8" w14:textId="77777777" w:rsidR="00D72424" w:rsidRDefault="00D72424" w:rsidP="00D72424">
      <w:pPr>
        <w:rPr>
          <w:rFonts w:asciiTheme="minorHAnsi" w:hAnsiTheme="minorHAnsi" w:cstheme="minorHAnsi"/>
        </w:rPr>
      </w:pPr>
    </w:p>
    <w:p w14:paraId="75B6A9FF" w14:textId="77777777" w:rsidR="00D72424" w:rsidRDefault="00D72424" w:rsidP="00D72424">
      <w:pPr>
        <w:rPr>
          <w:rFonts w:asciiTheme="minorHAnsi" w:hAnsiTheme="minorHAnsi" w:cstheme="minorHAnsi"/>
        </w:rPr>
      </w:pPr>
    </w:p>
    <w:p w14:paraId="7BA47F4A" w14:textId="724C6CCD" w:rsidR="00D72424" w:rsidRDefault="00D72424" w:rsidP="00D724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2019 – 2021</w:t>
      </w:r>
    </w:p>
    <w:p w14:paraId="70B42A33" w14:textId="46D4B64B" w:rsidR="00D72424" w:rsidRDefault="00D72424" w:rsidP="00D724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Process Engineer</w:t>
      </w:r>
    </w:p>
    <w:p w14:paraId="506ED456" w14:textId="696226EC" w:rsidR="00D72424" w:rsidRDefault="00D72424" w:rsidP="00D724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CHINA PETROLEUM</w:t>
      </w:r>
    </w:p>
    <w:p w14:paraId="757C171B" w14:textId="77777777" w:rsidR="00D72424" w:rsidRDefault="00D72424" w:rsidP="00D72424">
      <w:pPr>
        <w:rPr>
          <w:rFonts w:asciiTheme="minorHAnsi" w:hAnsiTheme="minorHAnsi" w:cstheme="minorHAnsi"/>
          <w:b/>
        </w:rPr>
      </w:pPr>
    </w:p>
    <w:p w14:paraId="36ACEA66" w14:textId="77777777" w:rsidR="00587E12" w:rsidRDefault="00D72424" w:rsidP="00D72424">
      <w:pPr>
        <w:rPr>
          <w:rFonts w:asciiTheme="minorHAnsi" w:hAnsiTheme="minorHAnsi" w:cstheme="minorHAnsi"/>
        </w:rPr>
      </w:pPr>
      <w:r w:rsidRPr="00587E12">
        <w:rPr>
          <w:rFonts w:asciiTheme="minorHAnsi" w:hAnsiTheme="minorHAnsi" w:cstheme="minorHAnsi"/>
        </w:rPr>
        <w:t>• Sales Gas Pipeline Network Enhancement Project- ADNOC – FEED Project, UAE</w:t>
      </w:r>
      <w:r w:rsidR="00587E12">
        <w:rPr>
          <w:rFonts w:asciiTheme="minorHAnsi" w:hAnsiTheme="minorHAnsi" w:cstheme="minorHAnsi"/>
        </w:rPr>
        <w:t xml:space="preserve"> </w:t>
      </w:r>
    </w:p>
    <w:p w14:paraId="4DD0F8AC" w14:textId="77777777" w:rsidR="00587E12" w:rsidRDefault="00587E12" w:rsidP="00D72424">
      <w:pPr>
        <w:rPr>
          <w:rFonts w:asciiTheme="minorHAnsi" w:hAnsiTheme="minorHAnsi" w:cstheme="minorHAnsi"/>
        </w:rPr>
      </w:pPr>
    </w:p>
    <w:p w14:paraId="2410E9A3" w14:textId="22A923D9" w:rsidR="00D72424" w:rsidRPr="00587E12" w:rsidRDefault="00D72424" w:rsidP="00D72424">
      <w:pPr>
        <w:rPr>
          <w:rFonts w:asciiTheme="minorHAnsi" w:hAnsiTheme="minorHAnsi" w:cstheme="minorHAnsi"/>
        </w:rPr>
      </w:pPr>
      <w:proofErr w:type="gramStart"/>
      <w:r w:rsidRPr="00587E12">
        <w:rPr>
          <w:rFonts w:asciiTheme="minorHAnsi" w:hAnsiTheme="minorHAnsi" w:cstheme="minorHAnsi"/>
        </w:rPr>
        <w:t>Scope of work – Design of New Compressor Station, P</w:t>
      </w:r>
      <w:r w:rsidR="00587E12">
        <w:rPr>
          <w:rFonts w:asciiTheme="minorHAnsi" w:hAnsiTheme="minorHAnsi" w:cstheme="minorHAnsi"/>
        </w:rPr>
        <w:t xml:space="preserve">ipelines inside and Outside Abu </w:t>
      </w:r>
      <w:r w:rsidRPr="00587E12">
        <w:rPr>
          <w:rFonts w:asciiTheme="minorHAnsi" w:hAnsiTheme="minorHAnsi" w:cstheme="minorHAnsi"/>
        </w:rPr>
        <w:t>Dhabi.</w:t>
      </w:r>
      <w:proofErr w:type="gramEnd"/>
    </w:p>
    <w:p w14:paraId="3C8918FF" w14:textId="77777777" w:rsidR="00587E12" w:rsidRDefault="00587E12" w:rsidP="00D72424">
      <w:pPr>
        <w:rPr>
          <w:rFonts w:asciiTheme="minorHAnsi" w:hAnsiTheme="minorHAnsi" w:cstheme="minorHAnsi"/>
        </w:rPr>
      </w:pPr>
    </w:p>
    <w:p w14:paraId="37DFDE45" w14:textId="77777777" w:rsidR="00D72424" w:rsidRPr="00587E12" w:rsidRDefault="00D72424" w:rsidP="00D72424">
      <w:pPr>
        <w:rPr>
          <w:rFonts w:asciiTheme="minorHAnsi" w:hAnsiTheme="minorHAnsi" w:cstheme="minorHAnsi"/>
        </w:rPr>
      </w:pPr>
      <w:r w:rsidRPr="00587E12">
        <w:rPr>
          <w:rFonts w:asciiTheme="minorHAnsi" w:hAnsiTheme="minorHAnsi" w:cstheme="minorHAnsi"/>
        </w:rPr>
        <w:t>Responsibility - Developed Process Engineering documents such as BFDs, PFDs, P&amp;IDs,</w:t>
      </w:r>
    </w:p>
    <w:p w14:paraId="36A82291" w14:textId="68283072" w:rsidR="00D72424" w:rsidRPr="00587E12" w:rsidRDefault="00D72424" w:rsidP="00D72424">
      <w:pPr>
        <w:rPr>
          <w:rFonts w:asciiTheme="minorHAnsi" w:hAnsiTheme="minorHAnsi" w:cstheme="minorHAnsi"/>
        </w:rPr>
      </w:pPr>
      <w:r w:rsidRPr="00587E12">
        <w:rPr>
          <w:rFonts w:asciiTheme="minorHAnsi" w:hAnsiTheme="minorHAnsi" w:cstheme="minorHAnsi"/>
        </w:rPr>
        <w:t>Philosophy Documents, Datasheets, Line List, Equipment L</w:t>
      </w:r>
      <w:r w:rsidR="00587E12">
        <w:rPr>
          <w:rFonts w:asciiTheme="minorHAnsi" w:hAnsiTheme="minorHAnsi" w:cstheme="minorHAnsi"/>
        </w:rPr>
        <w:t xml:space="preserve">ist, Cause &amp; Effect Diagram for </w:t>
      </w:r>
      <w:r w:rsidRPr="00587E12">
        <w:rPr>
          <w:rFonts w:asciiTheme="minorHAnsi" w:hAnsiTheme="minorHAnsi" w:cstheme="minorHAnsi"/>
        </w:rPr>
        <w:t>Pipelines and Compressor Station. Performed Hydraulic Calculations, PSV Sizing</w:t>
      </w:r>
      <w:r w:rsidR="00587E12">
        <w:rPr>
          <w:rFonts w:asciiTheme="minorHAnsi" w:hAnsiTheme="minorHAnsi" w:cstheme="minorHAnsi"/>
        </w:rPr>
        <w:t xml:space="preserve"> </w:t>
      </w:r>
      <w:r w:rsidRPr="00587E12">
        <w:rPr>
          <w:rFonts w:asciiTheme="minorHAnsi" w:hAnsiTheme="minorHAnsi" w:cstheme="minorHAnsi"/>
        </w:rPr>
        <w:t xml:space="preserve">Calculations, </w:t>
      </w:r>
      <w:proofErr w:type="spellStart"/>
      <w:r w:rsidRPr="00587E12">
        <w:rPr>
          <w:rFonts w:asciiTheme="minorHAnsi" w:hAnsiTheme="minorHAnsi" w:cstheme="minorHAnsi"/>
        </w:rPr>
        <w:t>Kock</w:t>
      </w:r>
      <w:proofErr w:type="spellEnd"/>
      <w:r w:rsidRPr="00587E12">
        <w:rPr>
          <w:rFonts w:asciiTheme="minorHAnsi" w:hAnsiTheme="minorHAnsi" w:cstheme="minorHAnsi"/>
        </w:rPr>
        <w:t xml:space="preserve"> Out Drum Sizing Calculation, Control Valve Sizing Calculation.</w:t>
      </w:r>
    </w:p>
    <w:p w14:paraId="286A17D6" w14:textId="77777777" w:rsidR="00D72424" w:rsidRPr="00587E12" w:rsidRDefault="00D72424" w:rsidP="00D72424">
      <w:pPr>
        <w:rPr>
          <w:rFonts w:asciiTheme="minorHAnsi" w:hAnsiTheme="minorHAnsi" w:cstheme="minorHAnsi"/>
        </w:rPr>
      </w:pPr>
    </w:p>
    <w:p w14:paraId="5A0E3149" w14:textId="3F758BBA" w:rsidR="00D72424" w:rsidRPr="00587E12" w:rsidRDefault="00D72424" w:rsidP="00D72424">
      <w:pPr>
        <w:rPr>
          <w:rFonts w:asciiTheme="minorHAnsi" w:hAnsiTheme="minorHAnsi" w:cstheme="minorHAnsi"/>
        </w:rPr>
      </w:pPr>
      <w:r w:rsidRPr="00587E12">
        <w:rPr>
          <w:rFonts w:asciiTheme="minorHAnsi" w:hAnsiTheme="minorHAnsi" w:cstheme="minorHAnsi"/>
        </w:rPr>
        <w:t xml:space="preserve">• </w:t>
      </w:r>
      <w:proofErr w:type="spellStart"/>
      <w:r w:rsidRPr="00587E12">
        <w:rPr>
          <w:rFonts w:asciiTheme="minorHAnsi" w:hAnsiTheme="minorHAnsi" w:cstheme="minorHAnsi"/>
        </w:rPr>
        <w:t>Ras</w:t>
      </w:r>
      <w:proofErr w:type="spellEnd"/>
      <w:r w:rsidRPr="00587E12">
        <w:rPr>
          <w:rFonts w:asciiTheme="minorHAnsi" w:hAnsiTheme="minorHAnsi" w:cstheme="minorHAnsi"/>
        </w:rPr>
        <w:t xml:space="preserve"> </w:t>
      </w:r>
      <w:proofErr w:type="spellStart"/>
      <w:r w:rsidRPr="00587E12">
        <w:rPr>
          <w:rFonts w:asciiTheme="minorHAnsi" w:hAnsiTheme="minorHAnsi" w:cstheme="minorHAnsi"/>
        </w:rPr>
        <w:t>Markaz</w:t>
      </w:r>
      <w:proofErr w:type="spellEnd"/>
      <w:r w:rsidRPr="00587E12">
        <w:rPr>
          <w:rFonts w:asciiTheme="minorHAnsi" w:hAnsiTheme="minorHAnsi" w:cstheme="minorHAnsi"/>
        </w:rPr>
        <w:t xml:space="preserve"> Crude Park Project- OTTCO - EPC Project for</w:t>
      </w:r>
      <w:r w:rsidR="00587E12">
        <w:rPr>
          <w:rFonts w:asciiTheme="minorHAnsi" w:hAnsiTheme="minorHAnsi" w:cstheme="minorHAnsi"/>
        </w:rPr>
        <w:t xml:space="preserve"> Crude Oil Tank farm, Slops/Oil </w:t>
      </w:r>
      <w:r w:rsidRPr="00587E12">
        <w:rPr>
          <w:rFonts w:asciiTheme="minorHAnsi" w:hAnsiTheme="minorHAnsi" w:cstheme="minorHAnsi"/>
        </w:rPr>
        <w:t>recovery tanks, Utility system, Oman.</w:t>
      </w:r>
    </w:p>
    <w:p w14:paraId="1B7E3DE2" w14:textId="77777777" w:rsidR="00587E12" w:rsidRDefault="00587E12" w:rsidP="00D72424">
      <w:pPr>
        <w:rPr>
          <w:rFonts w:asciiTheme="minorHAnsi" w:hAnsiTheme="minorHAnsi" w:cstheme="minorHAnsi"/>
        </w:rPr>
      </w:pPr>
    </w:p>
    <w:p w14:paraId="6D85A9CA" w14:textId="77777777" w:rsidR="00D72424" w:rsidRPr="00587E12" w:rsidRDefault="00D72424" w:rsidP="00D72424">
      <w:pPr>
        <w:rPr>
          <w:rFonts w:asciiTheme="minorHAnsi" w:hAnsiTheme="minorHAnsi" w:cstheme="minorHAnsi"/>
        </w:rPr>
      </w:pPr>
      <w:r w:rsidRPr="00587E12">
        <w:rPr>
          <w:rFonts w:asciiTheme="minorHAnsi" w:hAnsiTheme="minorHAnsi" w:cstheme="minorHAnsi"/>
        </w:rPr>
        <w:t>Scope of Work - The design &amp; Installation of the offshore VLCC tanker unloading and</w:t>
      </w:r>
    </w:p>
    <w:p w14:paraId="25C51137" w14:textId="57043C74" w:rsidR="00D72424" w:rsidRPr="00587E12" w:rsidRDefault="00D72424" w:rsidP="00D72424">
      <w:pPr>
        <w:rPr>
          <w:rFonts w:asciiTheme="minorHAnsi" w:hAnsiTheme="minorHAnsi" w:cstheme="minorHAnsi"/>
        </w:rPr>
      </w:pPr>
      <w:proofErr w:type="gramStart"/>
      <w:r w:rsidRPr="00587E12">
        <w:rPr>
          <w:rFonts w:asciiTheme="minorHAnsi" w:hAnsiTheme="minorHAnsi" w:cstheme="minorHAnsi"/>
        </w:rPr>
        <w:t>Loading facility, SPM, PLEM, onshore pipeline, Crude booster</w:t>
      </w:r>
      <w:r w:rsidR="00587E12">
        <w:rPr>
          <w:rFonts w:asciiTheme="minorHAnsi" w:hAnsiTheme="minorHAnsi" w:cstheme="minorHAnsi"/>
        </w:rPr>
        <w:t xml:space="preserve"> pump facility, tanks for slops </w:t>
      </w:r>
      <w:r w:rsidRPr="00587E12">
        <w:rPr>
          <w:rFonts w:asciiTheme="minorHAnsi" w:hAnsiTheme="minorHAnsi" w:cstheme="minorHAnsi"/>
        </w:rPr>
        <w:t>and recovered oil and utility system.</w:t>
      </w:r>
      <w:proofErr w:type="gramEnd"/>
    </w:p>
    <w:p w14:paraId="348F4BD0" w14:textId="761EB7D1" w:rsidR="00D72424" w:rsidRPr="00587E12" w:rsidRDefault="00D72424" w:rsidP="00D72424">
      <w:pPr>
        <w:rPr>
          <w:rFonts w:asciiTheme="minorHAnsi" w:hAnsiTheme="minorHAnsi" w:cstheme="minorHAnsi"/>
        </w:rPr>
      </w:pPr>
      <w:proofErr w:type="gramStart"/>
      <w:r w:rsidRPr="00587E12">
        <w:rPr>
          <w:rFonts w:asciiTheme="minorHAnsi" w:hAnsiTheme="minorHAnsi" w:cstheme="minorHAnsi"/>
        </w:rPr>
        <w:t>Responsibility - Developed PFDs, P&amp;IDs, Design Basis, Cause</w:t>
      </w:r>
      <w:r w:rsidR="00587E12">
        <w:rPr>
          <w:rFonts w:asciiTheme="minorHAnsi" w:hAnsiTheme="minorHAnsi" w:cstheme="minorHAnsi"/>
        </w:rPr>
        <w:t xml:space="preserve"> and Effect Diagram, Philosophy </w:t>
      </w:r>
      <w:r w:rsidRPr="00587E12">
        <w:rPr>
          <w:rFonts w:asciiTheme="minorHAnsi" w:hAnsiTheme="minorHAnsi" w:cstheme="minorHAnsi"/>
        </w:rPr>
        <w:t>Documents, Datasheets.</w:t>
      </w:r>
      <w:proofErr w:type="gramEnd"/>
      <w:r w:rsidRPr="00587E12">
        <w:rPr>
          <w:rFonts w:asciiTheme="minorHAnsi" w:hAnsiTheme="minorHAnsi" w:cstheme="minorHAnsi"/>
        </w:rPr>
        <w:t xml:space="preserve"> </w:t>
      </w:r>
      <w:proofErr w:type="gramStart"/>
      <w:r w:rsidRPr="00587E12">
        <w:rPr>
          <w:rFonts w:asciiTheme="minorHAnsi" w:hAnsiTheme="minorHAnsi" w:cstheme="minorHAnsi"/>
        </w:rPr>
        <w:t>Performed Line Sizing, Pump Hydraulic Calculations, PSV Sizing</w:t>
      </w:r>
      <w:r w:rsidR="00587E12">
        <w:rPr>
          <w:rFonts w:asciiTheme="minorHAnsi" w:hAnsiTheme="minorHAnsi" w:cstheme="minorHAnsi"/>
        </w:rPr>
        <w:t xml:space="preserve"> </w:t>
      </w:r>
      <w:r w:rsidRPr="00587E12">
        <w:rPr>
          <w:rFonts w:asciiTheme="minorHAnsi" w:hAnsiTheme="minorHAnsi" w:cstheme="minorHAnsi"/>
        </w:rPr>
        <w:t>Calculation.</w:t>
      </w:r>
      <w:proofErr w:type="gramEnd"/>
      <w:r w:rsidRPr="00587E12">
        <w:rPr>
          <w:rFonts w:asciiTheme="minorHAnsi" w:hAnsiTheme="minorHAnsi" w:cstheme="minorHAnsi"/>
        </w:rPr>
        <w:t xml:space="preserve"> </w:t>
      </w:r>
      <w:proofErr w:type="gramStart"/>
      <w:r w:rsidRPr="00587E12">
        <w:rPr>
          <w:rFonts w:asciiTheme="minorHAnsi" w:hAnsiTheme="minorHAnsi" w:cstheme="minorHAnsi"/>
        </w:rPr>
        <w:t>Performed Steady State pump simulation using PIPESIM and Transient</w:t>
      </w:r>
      <w:r w:rsidR="00587E12">
        <w:rPr>
          <w:rFonts w:asciiTheme="minorHAnsi" w:hAnsiTheme="minorHAnsi" w:cstheme="minorHAnsi"/>
        </w:rPr>
        <w:t xml:space="preserve"> </w:t>
      </w:r>
      <w:r w:rsidRPr="00587E12">
        <w:rPr>
          <w:rFonts w:asciiTheme="minorHAnsi" w:hAnsiTheme="minorHAnsi" w:cstheme="minorHAnsi"/>
        </w:rPr>
        <w:t>Simulation using OLGA.</w:t>
      </w:r>
      <w:proofErr w:type="gramEnd"/>
      <w:r w:rsidRPr="00587E12">
        <w:rPr>
          <w:rFonts w:asciiTheme="minorHAnsi" w:hAnsiTheme="minorHAnsi" w:cstheme="minorHAnsi"/>
        </w:rPr>
        <w:t xml:space="preserve"> Attended review meetings and study meetings such as Design</w:t>
      </w:r>
      <w:r w:rsidR="00587E12">
        <w:rPr>
          <w:rFonts w:asciiTheme="minorHAnsi" w:hAnsiTheme="minorHAnsi" w:cstheme="minorHAnsi"/>
        </w:rPr>
        <w:t xml:space="preserve"> </w:t>
      </w:r>
      <w:r w:rsidRPr="00587E12">
        <w:rPr>
          <w:rFonts w:asciiTheme="minorHAnsi" w:hAnsiTheme="minorHAnsi" w:cstheme="minorHAnsi"/>
        </w:rPr>
        <w:t>Review, HAZOP, HAZID</w:t>
      </w:r>
    </w:p>
    <w:p w14:paraId="012B6531" w14:textId="77777777" w:rsidR="00D72424" w:rsidRPr="00D72424" w:rsidRDefault="00D72424" w:rsidP="00D72424">
      <w:pPr>
        <w:rPr>
          <w:rFonts w:asciiTheme="minorHAnsi" w:hAnsiTheme="minorHAnsi" w:cstheme="minorHAnsi"/>
        </w:rPr>
      </w:pPr>
    </w:p>
    <w:p w14:paraId="6A02C27A" w14:textId="3C8AD134" w:rsidR="000D150E" w:rsidRPr="00195018" w:rsidRDefault="00665977" w:rsidP="00281477">
      <w:pPr>
        <w:jc w:val="both"/>
        <w:rPr>
          <w:rFonts w:asciiTheme="minorHAnsi" w:hAnsiTheme="minorHAnsi" w:cstheme="minorHAnsi"/>
          <w:b/>
          <w:u w:val="single"/>
        </w:rPr>
      </w:pPr>
      <w:r w:rsidRPr="00195018">
        <w:rPr>
          <w:rFonts w:asciiTheme="minorHAnsi" w:hAnsiTheme="minorHAnsi" w:cstheme="minorHAnsi"/>
          <w:b/>
          <w:u w:val="single"/>
        </w:rPr>
        <w:t>Summary</w:t>
      </w:r>
    </w:p>
    <w:p w14:paraId="01B5F529" w14:textId="77777777" w:rsidR="00665977" w:rsidRPr="00195018" w:rsidRDefault="00665977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2777AFAE" w14:textId="529214CA" w:rsidR="00665977" w:rsidRPr="00195018" w:rsidRDefault="00D72424" w:rsidP="00D72424">
      <w:pPr>
        <w:jc w:val="both"/>
        <w:rPr>
          <w:rFonts w:asciiTheme="minorHAnsi" w:hAnsiTheme="minorHAnsi" w:cstheme="minorHAnsi"/>
        </w:rPr>
      </w:pPr>
      <w:proofErr w:type="gramStart"/>
      <w:r w:rsidRPr="00D72424">
        <w:rPr>
          <w:rFonts w:asciiTheme="minorHAnsi" w:hAnsiTheme="minorHAnsi" w:cstheme="minorHAnsi"/>
        </w:rPr>
        <w:t>Process Engineering professional with experience in pr</w:t>
      </w:r>
      <w:r>
        <w:rPr>
          <w:rFonts w:asciiTheme="minorHAnsi" w:hAnsiTheme="minorHAnsi" w:cstheme="minorHAnsi"/>
        </w:rPr>
        <w:t xml:space="preserve">ocess design of Oil and Gas </w:t>
      </w:r>
      <w:r w:rsidRPr="00D72424">
        <w:rPr>
          <w:rFonts w:asciiTheme="minorHAnsi" w:hAnsiTheme="minorHAnsi" w:cstheme="minorHAnsi"/>
        </w:rPr>
        <w:t>facilities.</w:t>
      </w:r>
      <w:proofErr w:type="gramEnd"/>
      <w:r w:rsidRPr="00D72424">
        <w:rPr>
          <w:rFonts w:asciiTheme="minorHAnsi" w:hAnsiTheme="minorHAnsi" w:cstheme="minorHAnsi"/>
        </w:rPr>
        <w:t xml:space="preserve"> </w:t>
      </w:r>
      <w:proofErr w:type="gramStart"/>
      <w:r w:rsidRPr="00D72424">
        <w:rPr>
          <w:rFonts w:asciiTheme="minorHAnsi" w:hAnsiTheme="minorHAnsi" w:cstheme="minorHAnsi"/>
        </w:rPr>
        <w:t>Hands on experience in FEED, Concept Study and EPC projects.</w:t>
      </w:r>
      <w:proofErr w:type="gramEnd"/>
      <w:r w:rsidRPr="00D72424">
        <w:rPr>
          <w:rFonts w:asciiTheme="minorHAnsi" w:hAnsiTheme="minorHAnsi" w:cstheme="minorHAnsi"/>
        </w:rPr>
        <w:t xml:space="preserve"> </w:t>
      </w:r>
      <w:proofErr w:type="gramStart"/>
      <w:r w:rsidRPr="00D72424">
        <w:rPr>
          <w:rFonts w:asciiTheme="minorHAnsi" w:hAnsiTheme="minorHAnsi" w:cstheme="minorHAnsi"/>
        </w:rPr>
        <w:t xml:space="preserve">Experience </w:t>
      </w:r>
      <w:r w:rsidRPr="00D72424">
        <w:rPr>
          <w:rFonts w:asciiTheme="minorHAnsi" w:hAnsiTheme="minorHAnsi" w:cstheme="minorHAnsi"/>
        </w:rPr>
        <w:lastRenderedPageBreak/>
        <w:t>in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>design of Process equipment such as Pumps, Vessels, PSVs, and compressors.</w:t>
      </w:r>
      <w:proofErr w:type="gramEnd"/>
      <w:r w:rsidRPr="00D72424">
        <w:rPr>
          <w:rFonts w:asciiTheme="minorHAnsi" w:hAnsiTheme="minorHAnsi" w:cstheme="minorHAnsi"/>
        </w:rPr>
        <w:t xml:space="preserve"> Hands on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>experience in depressurizations studies, blowdown/relief load calculation, Flare System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 xml:space="preserve">modelling using Aspen </w:t>
      </w:r>
      <w:proofErr w:type="spellStart"/>
      <w:r w:rsidRPr="00D72424">
        <w:rPr>
          <w:rFonts w:asciiTheme="minorHAnsi" w:hAnsiTheme="minorHAnsi" w:cstheme="minorHAnsi"/>
        </w:rPr>
        <w:t>FLARENET,steady</w:t>
      </w:r>
      <w:proofErr w:type="spellEnd"/>
      <w:r w:rsidRPr="00D72424">
        <w:rPr>
          <w:rFonts w:asciiTheme="minorHAnsi" w:hAnsiTheme="minorHAnsi" w:cstheme="minorHAnsi"/>
        </w:rPr>
        <w:t xml:space="preserve"> state and transient/dynamic modelling, process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 xml:space="preserve">simulation and optimization using ASPEN HYSYS, SPS, PIPESIM &amp; OLGA. </w:t>
      </w:r>
      <w:proofErr w:type="gramStart"/>
      <w:r w:rsidRPr="00D72424">
        <w:rPr>
          <w:rFonts w:asciiTheme="minorHAnsi" w:hAnsiTheme="minorHAnsi" w:cstheme="minorHAnsi"/>
        </w:rPr>
        <w:t>Hands on</w:t>
      </w:r>
      <w:r>
        <w:rPr>
          <w:rFonts w:asciiTheme="minorHAnsi" w:hAnsiTheme="minorHAnsi" w:cstheme="minorHAnsi"/>
        </w:rPr>
        <w:t xml:space="preserve"> </w:t>
      </w:r>
      <w:r w:rsidRPr="00D72424">
        <w:rPr>
          <w:rFonts w:asciiTheme="minorHAnsi" w:hAnsiTheme="minorHAnsi" w:cstheme="minorHAnsi"/>
        </w:rPr>
        <w:t>experience in Plant Commissioning &amp; Start Up.</w:t>
      </w:r>
      <w:proofErr w:type="gramEnd"/>
    </w:p>
    <w:p w14:paraId="479E6FB4" w14:textId="77777777" w:rsidR="00F55279" w:rsidRDefault="00F55279" w:rsidP="00281477">
      <w:pPr>
        <w:jc w:val="both"/>
        <w:rPr>
          <w:rFonts w:asciiTheme="minorHAnsi" w:hAnsiTheme="minorHAnsi" w:cstheme="minorHAnsi"/>
        </w:rPr>
      </w:pPr>
    </w:p>
    <w:p w14:paraId="49345E0D" w14:textId="77777777" w:rsidR="00D72424" w:rsidRPr="00195018" w:rsidRDefault="00D72424" w:rsidP="00281477">
      <w:pPr>
        <w:jc w:val="both"/>
        <w:rPr>
          <w:rFonts w:asciiTheme="minorHAnsi" w:hAnsiTheme="minorHAnsi" w:cstheme="minorHAnsi"/>
        </w:rPr>
      </w:pPr>
    </w:p>
    <w:p w14:paraId="7D683FF8" w14:textId="4E83C865" w:rsidR="00AF5CB4" w:rsidRPr="00195018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195018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195018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195018">
        <w:rPr>
          <w:rFonts w:asciiTheme="minorHAnsi" w:hAnsiTheme="minorHAnsi" w:cstheme="minorHAnsi"/>
          <w:bCs/>
          <w:lang w:eastAsia="en-US"/>
        </w:rPr>
        <w:t xml:space="preserve">on </w:t>
      </w:r>
      <w:r w:rsidRPr="00195018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195018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195018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195018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195018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195018" w:rsidRDefault="00AF5CB4" w:rsidP="00AF5CB4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EB88A" w14:textId="77777777" w:rsidR="00C459BD" w:rsidRDefault="00C459BD">
      <w:r>
        <w:separator/>
      </w:r>
    </w:p>
  </w:endnote>
  <w:endnote w:type="continuationSeparator" w:id="0">
    <w:p w14:paraId="3CA50AB1" w14:textId="77777777" w:rsidR="00C459BD" w:rsidRDefault="00C4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452CD" w14:textId="77777777" w:rsidR="00C459BD" w:rsidRDefault="00C459BD">
      <w:r>
        <w:separator/>
      </w:r>
    </w:p>
  </w:footnote>
  <w:footnote w:type="continuationSeparator" w:id="0">
    <w:p w14:paraId="60E13F14" w14:textId="77777777" w:rsidR="00C459BD" w:rsidRDefault="00C45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8"/>
  </w:num>
  <w:num w:numId="4">
    <w:abstractNumId w:val="1"/>
  </w:num>
  <w:num w:numId="5">
    <w:abstractNumId w:val="20"/>
  </w:num>
  <w:num w:numId="6">
    <w:abstractNumId w:val="2"/>
  </w:num>
  <w:num w:numId="7">
    <w:abstractNumId w:val="25"/>
  </w:num>
  <w:num w:numId="8">
    <w:abstractNumId w:val="5"/>
  </w:num>
  <w:num w:numId="9">
    <w:abstractNumId w:val="19"/>
  </w:num>
  <w:num w:numId="10">
    <w:abstractNumId w:val="24"/>
  </w:num>
  <w:num w:numId="11">
    <w:abstractNumId w:val="26"/>
  </w:num>
  <w:num w:numId="12">
    <w:abstractNumId w:val="8"/>
  </w:num>
  <w:num w:numId="13">
    <w:abstractNumId w:val="22"/>
  </w:num>
  <w:num w:numId="14">
    <w:abstractNumId w:val="31"/>
  </w:num>
  <w:num w:numId="15">
    <w:abstractNumId w:val="16"/>
  </w:num>
  <w:num w:numId="16">
    <w:abstractNumId w:val="9"/>
  </w:num>
  <w:num w:numId="17">
    <w:abstractNumId w:val="32"/>
  </w:num>
  <w:num w:numId="18">
    <w:abstractNumId w:val="0"/>
  </w:num>
  <w:num w:numId="19">
    <w:abstractNumId w:val="18"/>
  </w:num>
  <w:num w:numId="20">
    <w:abstractNumId w:val="29"/>
  </w:num>
  <w:num w:numId="21">
    <w:abstractNumId w:val="30"/>
  </w:num>
  <w:num w:numId="22">
    <w:abstractNumId w:val="4"/>
  </w:num>
  <w:num w:numId="23">
    <w:abstractNumId w:val="33"/>
  </w:num>
  <w:num w:numId="24">
    <w:abstractNumId w:val="15"/>
  </w:num>
  <w:num w:numId="25">
    <w:abstractNumId w:val="27"/>
  </w:num>
  <w:num w:numId="26">
    <w:abstractNumId w:val="14"/>
  </w:num>
  <w:num w:numId="27">
    <w:abstractNumId w:val="23"/>
  </w:num>
  <w:num w:numId="28">
    <w:abstractNumId w:val="6"/>
  </w:num>
  <w:num w:numId="29">
    <w:abstractNumId w:val="7"/>
  </w:num>
  <w:num w:numId="30">
    <w:abstractNumId w:val="3"/>
  </w:num>
  <w:num w:numId="31">
    <w:abstractNumId w:val="13"/>
  </w:num>
  <w:num w:numId="32">
    <w:abstractNumId w:val="10"/>
  </w:num>
  <w:num w:numId="33">
    <w:abstractNumId w:val="11"/>
  </w:num>
  <w:num w:numId="34">
    <w:abstractNumId w:val="1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117070"/>
    <w:rsid w:val="0012364D"/>
    <w:rsid w:val="00134F1F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D1803"/>
    <w:rsid w:val="001E4830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4C10"/>
    <w:rsid w:val="00364E22"/>
    <w:rsid w:val="0036644A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6E91"/>
    <w:rsid w:val="0044754B"/>
    <w:rsid w:val="004667C9"/>
    <w:rsid w:val="00472B9D"/>
    <w:rsid w:val="00472E2F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39D3"/>
    <w:rsid w:val="00565CF2"/>
    <w:rsid w:val="005725FA"/>
    <w:rsid w:val="005737B8"/>
    <w:rsid w:val="005763D5"/>
    <w:rsid w:val="005806B0"/>
    <w:rsid w:val="00581A89"/>
    <w:rsid w:val="00587516"/>
    <w:rsid w:val="00587E12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21A8"/>
    <w:rsid w:val="008E0F7B"/>
    <w:rsid w:val="008F2D37"/>
    <w:rsid w:val="008F3CAB"/>
    <w:rsid w:val="009002F9"/>
    <w:rsid w:val="00904BF3"/>
    <w:rsid w:val="00914DA8"/>
    <w:rsid w:val="00937A5B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4676"/>
    <w:rsid w:val="00A26299"/>
    <w:rsid w:val="00A33481"/>
    <w:rsid w:val="00A34F2E"/>
    <w:rsid w:val="00A41935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459BD"/>
    <w:rsid w:val="00C57D9A"/>
    <w:rsid w:val="00C61666"/>
    <w:rsid w:val="00C62096"/>
    <w:rsid w:val="00C67897"/>
    <w:rsid w:val="00C766D8"/>
    <w:rsid w:val="00C77353"/>
    <w:rsid w:val="00C92953"/>
    <w:rsid w:val="00C938D0"/>
    <w:rsid w:val="00CA0FAF"/>
    <w:rsid w:val="00CB37E8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2424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9010B"/>
    <w:rsid w:val="00EA14AD"/>
    <w:rsid w:val="00EA16CC"/>
    <w:rsid w:val="00EA2DEE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2023-12-05T15:39:00Z</dcterms:created>
  <dcterms:modified xsi:type="dcterms:W3CDTF">2023-12-05T15:39:00Z</dcterms:modified>
</cp:coreProperties>
</file>