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024CD" w14:textId="77777777" w:rsidR="00C51E99" w:rsidRPr="00C51E99" w:rsidRDefault="00C51E99" w:rsidP="00C51E99">
      <w:p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จากงานวิจัยเรื่อง</w:t>
      </w:r>
      <w:r w:rsidRPr="00C51E99">
        <w:rPr>
          <w:rFonts w:asciiTheme="minorBidi" w:hAnsiTheme="minorBidi"/>
          <w:sz w:val="28"/>
          <w:szCs w:val="28"/>
        </w:rPr>
        <w:t xml:space="preserve"> "</w:t>
      </w:r>
      <w:r w:rsidRPr="00C51E99">
        <w:rPr>
          <w:rFonts w:asciiTheme="minorBidi" w:hAnsiTheme="minorBidi"/>
          <w:sz w:val="28"/>
          <w:szCs w:val="28"/>
          <w:cs/>
        </w:rPr>
        <w:t>การพัฒนาบทเรียนอีเลิร์นนิงแบบปัญหาเป็นฐาน วิชาการเขียนโปรแกรมคอมพิวเตอร์ สำหรับนักศึกษา ระดับประกาศนียบัตรวิชาชีพชั้นสูง"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มีประเด็นที่น่าสนใจและการวิเคราะห์ที่สามารถนำไปปรับใช้ได้จริง ดังนี้</w:t>
      </w:r>
    </w:p>
    <w:p w14:paraId="2460A8A3" w14:textId="77777777" w:rsidR="00C51E99" w:rsidRPr="00C51E99" w:rsidRDefault="00C51E99" w:rsidP="00C51E99">
      <w:p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การผสานเทคโนโลยีกับกระบวนการคิดวิเคราะห์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สิ่งที่น่าสนใจที่สุดในงานวิจัยนี้ไม่ใช่เพียงแค่การสร้างสื่อการเรียนการสอนออนไลน์ (</w:t>
      </w:r>
      <w:r w:rsidRPr="00C51E99">
        <w:rPr>
          <w:rFonts w:asciiTheme="minorBidi" w:hAnsiTheme="minorBidi"/>
          <w:sz w:val="28"/>
          <w:szCs w:val="28"/>
        </w:rPr>
        <w:t xml:space="preserve">e-Learning) </w:t>
      </w:r>
      <w:r w:rsidRPr="00C51E99">
        <w:rPr>
          <w:rFonts w:asciiTheme="minorBidi" w:hAnsiTheme="minorBidi"/>
          <w:sz w:val="28"/>
          <w:szCs w:val="28"/>
          <w:cs/>
        </w:rPr>
        <w:t>แต่คือการนำ</w:t>
      </w:r>
      <w:r w:rsidRPr="00C51E99">
        <w:rPr>
          <w:rFonts w:asciiTheme="minorBidi" w:hAnsiTheme="minorBidi"/>
          <w:sz w:val="28"/>
          <w:szCs w:val="28"/>
        </w:rPr>
        <w:t xml:space="preserve"> “</w:t>
      </w:r>
      <w:r w:rsidRPr="00C51E99">
        <w:rPr>
          <w:rFonts w:asciiTheme="minorBidi" w:hAnsiTheme="minorBidi"/>
          <w:sz w:val="28"/>
          <w:szCs w:val="28"/>
          <w:cs/>
        </w:rPr>
        <w:t>ปัญหาเป็นฐาน” (</w:t>
      </w:r>
      <w:r w:rsidRPr="00C51E99">
        <w:rPr>
          <w:rFonts w:asciiTheme="minorBidi" w:hAnsiTheme="minorBidi"/>
          <w:sz w:val="28"/>
          <w:szCs w:val="28"/>
        </w:rPr>
        <w:t xml:space="preserve">Problem-based Learning: PBL) </w:t>
      </w:r>
      <w:r w:rsidRPr="00C51E99">
        <w:rPr>
          <w:rFonts w:asciiTheme="minorBidi" w:hAnsiTheme="minorBidi"/>
          <w:sz w:val="28"/>
          <w:szCs w:val="28"/>
          <w:cs/>
        </w:rPr>
        <w:t>มาผนวกเข้ากับเทคโนโลยีเพื่อแก้ปัญหาผลสัมฤทธิ์ทางการเรียนที่ต่ำลงในวิชาเขียนโปรแกรม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 xml:space="preserve">งานวิจัยนี้ชี้ให้เห็นว่า การเรียนแบบ </w:t>
      </w:r>
      <w:r w:rsidRPr="00C51E99">
        <w:rPr>
          <w:rFonts w:asciiTheme="minorBidi" w:hAnsiTheme="minorBidi"/>
          <w:sz w:val="28"/>
          <w:szCs w:val="28"/>
        </w:rPr>
        <w:t xml:space="preserve">Passive Learning </w:t>
      </w:r>
      <w:r w:rsidRPr="00C51E99">
        <w:rPr>
          <w:rFonts w:asciiTheme="minorBidi" w:hAnsiTheme="minorBidi"/>
          <w:sz w:val="28"/>
          <w:szCs w:val="28"/>
          <w:cs/>
        </w:rPr>
        <w:t>หรือการนั่งฟังบรรยายเพียงอย่างเดียวไม่เพียงพออีกต่อไปสำหรับทักษะที่ต้องใช้ตรรกะสูงอย่างการเขียนโปรแกรม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 xml:space="preserve">การออกแบบบทเรียนให้ผู้เรียนต้องเผชิญกับโจทย์ปัญหาถึง </w:t>
      </w:r>
      <w:r w:rsidRPr="00C51E99">
        <w:rPr>
          <w:rFonts w:asciiTheme="minorBidi" w:hAnsiTheme="minorBidi"/>
          <w:sz w:val="28"/>
          <w:szCs w:val="28"/>
        </w:rPr>
        <w:t xml:space="preserve">9 </w:t>
      </w:r>
      <w:r w:rsidRPr="00C51E99">
        <w:rPr>
          <w:rFonts w:asciiTheme="minorBidi" w:hAnsiTheme="minorBidi"/>
          <w:sz w:val="28"/>
          <w:szCs w:val="28"/>
          <w:cs/>
        </w:rPr>
        <w:t>สถานการณ์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เป็นกลยุทธ์ที่บังคับให้ผู้เรียนต้องเปลี่ยนบทบาทจากผู้รับสารมาเป็นผู้ “ลงมือปฏิบัติ” และ “สร้างองค์ความรู้” ด้วยตนเอง</w:t>
      </w:r>
    </w:p>
    <w:p w14:paraId="2B3238BA" w14:textId="77777777" w:rsidR="00C51E99" w:rsidRPr="00C51E99" w:rsidRDefault="00C51E99" w:rsidP="00C51E99">
      <w:p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ความชอบธรรมของผลสรุปและสมมติฐาน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 xml:space="preserve">สมมติฐานที่สำคัญที่สุดของการวิจัยนี้คือ การเชื่อว่ากระบวนการแก้ปัญหา </w:t>
      </w:r>
      <w:r w:rsidRPr="00C51E99">
        <w:rPr>
          <w:rFonts w:asciiTheme="minorBidi" w:hAnsiTheme="minorBidi"/>
          <w:sz w:val="28"/>
          <w:szCs w:val="28"/>
        </w:rPr>
        <w:t xml:space="preserve">6 </w:t>
      </w:r>
      <w:r w:rsidRPr="00C51E99">
        <w:rPr>
          <w:rFonts w:asciiTheme="minorBidi" w:hAnsiTheme="minorBidi"/>
          <w:sz w:val="28"/>
          <w:szCs w:val="28"/>
          <w:cs/>
        </w:rPr>
        <w:t>ขั้นตอน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 xml:space="preserve">สามารถถ่ายทอดผ่านระบบ </w:t>
      </w:r>
      <w:r w:rsidRPr="00C51E99">
        <w:rPr>
          <w:rFonts w:asciiTheme="minorBidi" w:hAnsiTheme="minorBidi"/>
          <w:sz w:val="28"/>
          <w:szCs w:val="28"/>
        </w:rPr>
        <w:t xml:space="preserve">e-Learning </w:t>
      </w:r>
      <w:r w:rsidRPr="00C51E99">
        <w:rPr>
          <w:rFonts w:asciiTheme="minorBidi" w:hAnsiTheme="minorBidi"/>
          <w:sz w:val="28"/>
          <w:szCs w:val="28"/>
          <w:cs/>
        </w:rPr>
        <w:t xml:space="preserve">ได้อย่างมีประสิทธิภาพ ซึ่งผลสรุปของผู้เขียนมีความชอบธรรมและน่าเชื่อถือในระดับสูง โดยดูได้จากหลักฐานเชิงประจักษ์ </w:t>
      </w:r>
      <w:r w:rsidRPr="00C51E99">
        <w:rPr>
          <w:rFonts w:asciiTheme="minorBidi" w:hAnsiTheme="minorBidi"/>
          <w:sz w:val="28"/>
          <w:szCs w:val="28"/>
        </w:rPr>
        <w:t xml:space="preserve">2 </w:t>
      </w:r>
      <w:r w:rsidRPr="00C51E99">
        <w:rPr>
          <w:rFonts w:asciiTheme="minorBidi" w:hAnsiTheme="minorBidi"/>
          <w:sz w:val="28"/>
          <w:szCs w:val="28"/>
          <w:cs/>
        </w:rPr>
        <w:t>ส่วน:</w:t>
      </w:r>
    </w:p>
    <w:p w14:paraId="40B7044C" w14:textId="77777777" w:rsidR="00C51E99" w:rsidRPr="00C51E99" w:rsidRDefault="00C51E99" w:rsidP="00C51E99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ประสิทธิภาพของบทเรียน (</w:t>
      </w:r>
      <w:r w:rsidRPr="00C51E99">
        <w:rPr>
          <w:rFonts w:asciiTheme="minorBidi" w:hAnsiTheme="minorBidi"/>
          <w:sz w:val="28"/>
          <w:szCs w:val="28"/>
        </w:rPr>
        <w:t xml:space="preserve">E1/E2): </w:t>
      </w:r>
      <w:r w:rsidRPr="00C51E99">
        <w:rPr>
          <w:rFonts w:asciiTheme="minorBidi" w:hAnsiTheme="minorBidi"/>
          <w:sz w:val="28"/>
          <w:szCs w:val="28"/>
          <w:cs/>
        </w:rPr>
        <w:t xml:space="preserve">ค่าที่ได้คือ </w:t>
      </w:r>
      <w:r w:rsidRPr="00C51E99">
        <w:rPr>
          <w:rFonts w:asciiTheme="minorBidi" w:hAnsiTheme="minorBidi"/>
          <w:sz w:val="28"/>
          <w:szCs w:val="28"/>
        </w:rPr>
        <w:t xml:space="preserve">80.50/80.67 </w:t>
      </w:r>
      <w:r w:rsidRPr="00C51E99">
        <w:rPr>
          <w:rFonts w:asciiTheme="minorBidi" w:hAnsiTheme="minorBidi"/>
          <w:sz w:val="28"/>
          <w:szCs w:val="28"/>
          <w:cs/>
        </w:rPr>
        <w:t xml:space="preserve">ซึ่งสูงกว่าเกณฑ์มาตรฐาน </w:t>
      </w:r>
      <w:r w:rsidRPr="00C51E99">
        <w:rPr>
          <w:rFonts w:asciiTheme="minorBidi" w:hAnsiTheme="minorBidi"/>
          <w:sz w:val="28"/>
          <w:szCs w:val="28"/>
        </w:rPr>
        <w:t xml:space="preserve">80/80 </w:t>
      </w:r>
      <w:r w:rsidRPr="00C51E99">
        <w:rPr>
          <w:rFonts w:asciiTheme="minorBidi" w:hAnsiTheme="minorBidi"/>
          <w:sz w:val="28"/>
          <w:szCs w:val="28"/>
          <w:cs/>
        </w:rPr>
        <w:t>ที่ตั้งไว้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แสดงให้เห็นว่ากระบวนการที่ออกแบบมา (</w:t>
      </w:r>
      <w:r w:rsidRPr="00C51E99">
        <w:rPr>
          <w:rFonts w:asciiTheme="minorBidi" w:hAnsiTheme="minorBidi"/>
          <w:sz w:val="28"/>
          <w:szCs w:val="28"/>
        </w:rPr>
        <w:t xml:space="preserve">Process) </w:t>
      </w:r>
      <w:r w:rsidRPr="00C51E99">
        <w:rPr>
          <w:rFonts w:asciiTheme="minorBidi" w:hAnsiTheme="minorBidi"/>
          <w:sz w:val="28"/>
          <w:szCs w:val="28"/>
          <w:cs/>
        </w:rPr>
        <w:t>และผลลัพธ์ (</w:t>
      </w:r>
      <w:r w:rsidRPr="00C51E99">
        <w:rPr>
          <w:rFonts w:asciiTheme="minorBidi" w:hAnsiTheme="minorBidi"/>
          <w:sz w:val="28"/>
          <w:szCs w:val="28"/>
        </w:rPr>
        <w:t xml:space="preserve">Product) </w:t>
      </w:r>
      <w:r w:rsidRPr="00C51E99">
        <w:rPr>
          <w:rFonts w:asciiTheme="minorBidi" w:hAnsiTheme="minorBidi"/>
          <w:sz w:val="28"/>
          <w:szCs w:val="28"/>
          <w:cs/>
        </w:rPr>
        <w:t>มีความสอดคล้องกัน</w:t>
      </w:r>
    </w:p>
    <w:p w14:paraId="482CB173" w14:textId="77777777" w:rsidR="00C51E99" w:rsidRPr="00C51E99" w:rsidRDefault="00C51E99" w:rsidP="00C51E99">
      <w:pPr>
        <w:numPr>
          <w:ilvl w:val="0"/>
          <w:numId w:val="2"/>
        </w:num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พัฒนาการรายบุคคล: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 xml:space="preserve">คะแนนสอบหลังเรียนเพิ่มขึ้นอย่างมีนัยสำคัญทางสถิติ (จากเฉลี่ย </w:t>
      </w:r>
      <w:r w:rsidRPr="00C51E99">
        <w:rPr>
          <w:rFonts w:asciiTheme="minorBidi" w:hAnsiTheme="minorBidi"/>
          <w:sz w:val="28"/>
          <w:szCs w:val="28"/>
        </w:rPr>
        <w:t xml:space="preserve">13.97 </w:t>
      </w:r>
      <w:r w:rsidRPr="00C51E99">
        <w:rPr>
          <w:rFonts w:asciiTheme="minorBidi" w:hAnsiTheme="minorBidi"/>
          <w:sz w:val="28"/>
          <w:szCs w:val="28"/>
          <w:cs/>
        </w:rPr>
        <w:t xml:space="preserve">เป็น </w:t>
      </w:r>
      <w:r w:rsidRPr="00C51E99">
        <w:rPr>
          <w:rFonts w:asciiTheme="minorBidi" w:hAnsiTheme="minorBidi"/>
          <w:sz w:val="28"/>
          <w:szCs w:val="28"/>
        </w:rPr>
        <w:t xml:space="preserve">32.00) </w:t>
      </w:r>
      <w:r w:rsidRPr="00C51E99">
        <w:rPr>
          <w:rFonts w:asciiTheme="minorBidi" w:hAnsiTheme="minorBidi"/>
          <w:sz w:val="28"/>
          <w:szCs w:val="28"/>
          <w:cs/>
        </w:rPr>
        <w:t>และที่น่าสนใจคือทักษะการแก้ปัญหาในด้านต่างๆ เช่น การวิเคราะห์โจทย์ และการกำหนดแนวทางแก้ปัญหา อยู่ในระดับ “ดี” ทั้งหมด</w:t>
      </w:r>
      <w:r w:rsidRPr="00C51E99">
        <w:rPr>
          <w:rFonts w:asciiTheme="minorBidi" w:hAnsiTheme="minorBidi"/>
          <w:sz w:val="28"/>
          <w:szCs w:val="28"/>
        </w:rPr>
        <w:t xml:space="preserve"> </w:t>
      </w:r>
    </w:p>
    <w:p w14:paraId="75A05A72" w14:textId="77777777" w:rsidR="00C51E99" w:rsidRPr="00C51E99" w:rsidRDefault="00C51E99" w:rsidP="00C51E99">
      <w:p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ข้อสังเกตเพิ่มเติมคือ กลุ่มตัวอย่างมีความหลากหลาย (จบจาก ปวช. และ ม.</w:t>
      </w:r>
      <w:r w:rsidRPr="00C51E99">
        <w:rPr>
          <w:rFonts w:asciiTheme="minorBidi" w:hAnsiTheme="minorBidi"/>
          <w:sz w:val="28"/>
          <w:szCs w:val="28"/>
        </w:rPr>
        <w:t xml:space="preserve">6) </w:t>
      </w:r>
      <w:r w:rsidRPr="00C51E99">
        <w:rPr>
          <w:rFonts w:asciiTheme="minorBidi" w:hAnsiTheme="minorBidi"/>
          <w:sz w:val="28"/>
          <w:szCs w:val="28"/>
          <w:cs/>
        </w:rPr>
        <w:t xml:space="preserve">แต่บทเรียนนี้สามารถยกระดับผลสัมฤทธิ์ของทั้งกลุ่มได้ ซึ่งพิสูจน์ว่ารูปแบบการสอนแบบ </w:t>
      </w:r>
      <w:r w:rsidRPr="00C51E99">
        <w:rPr>
          <w:rFonts w:asciiTheme="minorBidi" w:hAnsiTheme="minorBidi"/>
          <w:sz w:val="28"/>
          <w:szCs w:val="28"/>
        </w:rPr>
        <w:t xml:space="preserve">ADDIE Model </w:t>
      </w:r>
      <w:r w:rsidRPr="00C51E99">
        <w:rPr>
          <w:rFonts w:asciiTheme="minorBidi" w:hAnsiTheme="minorBidi"/>
          <w:sz w:val="28"/>
          <w:szCs w:val="28"/>
          <w:cs/>
        </w:rPr>
        <w:t>ที่ผู้วิจัยนำมาประยุกต์ใช้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มีความยืดหยุ่นและรองรับความแตกต่างของผู้เรียนได้จริง</w:t>
      </w:r>
    </w:p>
    <w:p w14:paraId="23BAC72B" w14:textId="77777777" w:rsidR="00C51E99" w:rsidRPr="00C51E99" w:rsidRDefault="00C51E99" w:rsidP="00C51E99">
      <w:p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การปรับใช้ในอนาคต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ความรู้จากงานวิจัยนี้สามารถนำไปปรับใช้กับอาชีพในอนาคตได้อย่างดีเยี่ยม โดยเฉพาะในสายงานเทคโนโลยีที่ต้องมีการเรียนรู้ตลอดชีวิต (</w:t>
      </w:r>
      <w:r w:rsidRPr="00C51E99">
        <w:rPr>
          <w:rFonts w:asciiTheme="minorBidi" w:hAnsiTheme="minorBidi"/>
          <w:sz w:val="28"/>
          <w:szCs w:val="28"/>
        </w:rPr>
        <w:t>Lifelong Learning):</w:t>
      </w:r>
    </w:p>
    <w:p w14:paraId="4F778AEC" w14:textId="77777777" w:rsidR="00C51E99" w:rsidRPr="00C51E99" w:rsidRDefault="00C51E99" w:rsidP="00C51E99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</w:rPr>
        <w:t xml:space="preserve">Self-Directed Learning: </w:t>
      </w:r>
      <w:r w:rsidRPr="00C51E99">
        <w:rPr>
          <w:rFonts w:asciiTheme="minorBidi" w:hAnsiTheme="minorBidi"/>
          <w:sz w:val="28"/>
          <w:szCs w:val="28"/>
          <w:cs/>
        </w:rPr>
        <w:t>ในโลกการทำงานจริง เรามักเจอโจทย์ปัญหาที่ไม่มีเฉลย (</w:t>
      </w:r>
      <w:r w:rsidRPr="00C51E99">
        <w:rPr>
          <w:rFonts w:asciiTheme="minorBidi" w:hAnsiTheme="minorBidi"/>
          <w:sz w:val="28"/>
          <w:szCs w:val="28"/>
        </w:rPr>
        <w:t xml:space="preserve">Unstructured Problems) </w:t>
      </w:r>
      <w:r w:rsidRPr="00C51E99">
        <w:rPr>
          <w:rFonts w:asciiTheme="minorBidi" w:hAnsiTheme="minorBidi"/>
          <w:sz w:val="28"/>
          <w:szCs w:val="28"/>
          <w:cs/>
        </w:rPr>
        <w:t>ทักษะที่งานวิจัยนี้เน้นย้ำคือ "</w:t>
      </w:r>
      <w:r w:rsidRPr="00C51E99">
        <w:rPr>
          <w:rFonts w:asciiTheme="minorBidi" w:hAnsiTheme="minorBidi"/>
          <w:sz w:val="28"/>
          <w:szCs w:val="28"/>
        </w:rPr>
        <w:t>Learn to Search" (</w:t>
      </w:r>
      <w:r w:rsidRPr="00C51E99">
        <w:rPr>
          <w:rFonts w:asciiTheme="minorBidi" w:hAnsiTheme="minorBidi"/>
          <w:sz w:val="28"/>
          <w:szCs w:val="28"/>
          <w:cs/>
        </w:rPr>
        <w:t>การสืบค้น) และ "</w:t>
      </w:r>
      <w:r w:rsidRPr="00C51E99">
        <w:rPr>
          <w:rFonts w:asciiTheme="minorBidi" w:hAnsiTheme="minorBidi"/>
          <w:sz w:val="28"/>
          <w:szCs w:val="28"/>
        </w:rPr>
        <w:t>Learn to Construct" (</w:t>
      </w:r>
      <w:r w:rsidRPr="00C51E99">
        <w:rPr>
          <w:rFonts w:asciiTheme="minorBidi" w:hAnsiTheme="minorBidi"/>
          <w:sz w:val="28"/>
          <w:szCs w:val="28"/>
          <w:cs/>
        </w:rPr>
        <w:t>การสร้างกระบวนการ)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ซึ่งเป็นหัวใจสำคัญของการเป็นโปรแกรมเมอร์หรือนักแก้ปัญหาที่ดี</w:t>
      </w:r>
    </w:p>
    <w:p w14:paraId="38195275" w14:textId="77777777" w:rsidR="00C51E99" w:rsidRPr="00C51E99" w:rsidRDefault="00C51E99" w:rsidP="00C51E99">
      <w:pPr>
        <w:numPr>
          <w:ilvl w:val="0"/>
          <w:numId w:val="3"/>
        </w:num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</w:rPr>
        <w:t xml:space="preserve">Structured Problem Solving: </w:t>
      </w:r>
      <w:r w:rsidRPr="00C51E99">
        <w:rPr>
          <w:rFonts w:asciiTheme="minorBidi" w:hAnsiTheme="minorBidi"/>
          <w:sz w:val="28"/>
          <w:szCs w:val="28"/>
          <w:cs/>
        </w:rPr>
        <w:t xml:space="preserve">การนำขั้นตอนการแก้ปัญหา </w:t>
      </w:r>
      <w:r w:rsidRPr="00C51E99">
        <w:rPr>
          <w:rFonts w:asciiTheme="minorBidi" w:hAnsiTheme="minorBidi"/>
          <w:sz w:val="28"/>
          <w:szCs w:val="28"/>
        </w:rPr>
        <w:t xml:space="preserve">6 </w:t>
      </w:r>
      <w:r w:rsidRPr="00C51E99">
        <w:rPr>
          <w:rFonts w:asciiTheme="minorBidi" w:hAnsiTheme="minorBidi"/>
          <w:sz w:val="28"/>
          <w:szCs w:val="28"/>
          <w:cs/>
        </w:rPr>
        <w:t>ขั้นตอนมาใช้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 xml:space="preserve">ตั้งแต่การระบุปัญหาไปจนถึงการประเมินผล สามารถนำมาเป็น </w:t>
      </w:r>
      <w:r w:rsidRPr="00C51E99">
        <w:rPr>
          <w:rFonts w:asciiTheme="minorBidi" w:hAnsiTheme="minorBidi"/>
          <w:sz w:val="28"/>
          <w:szCs w:val="28"/>
        </w:rPr>
        <w:t xml:space="preserve">Framework </w:t>
      </w:r>
      <w:r w:rsidRPr="00C51E99">
        <w:rPr>
          <w:rFonts w:asciiTheme="minorBidi" w:hAnsiTheme="minorBidi"/>
          <w:sz w:val="28"/>
          <w:szCs w:val="28"/>
          <w:cs/>
        </w:rPr>
        <w:t>ในการทำงานไม่ว่าจะเป็นการบริหารจัดการโปรเจกต์ (</w:t>
      </w:r>
      <w:r w:rsidRPr="00C51E99">
        <w:rPr>
          <w:rFonts w:asciiTheme="minorBidi" w:hAnsiTheme="minorBidi"/>
          <w:sz w:val="28"/>
          <w:szCs w:val="28"/>
        </w:rPr>
        <w:t xml:space="preserve">Project Management) </w:t>
      </w:r>
      <w:r w:rsidRPr="00C51E99">
        <w:rPr>
          <w:rFonts w:asciiTheme="minorBidi" w:hAnsiTheme="minorBidi"/>
          <w:sz w:val="28"/>
          <w:szCs w:val="28"/>
          <w:cs/>
        </w:rPr>
        <w:t xml:space="preserve">หรือการ </w:t>
      </w:r>
      <w:r w:rsidRPr="00C51E99">
        <w:rPr>
          <w:rFonts w:asciiTheme="minorBidi" w:hAnsiTheme="minorBidi"/>
          <w:sz w:val="28"/>
          <w:szCs w:val="28"/>
        </w:rPr>
        <w:t xml:space="preserve">Debugging </w:t>
      </w:r>
      <w:r w:rsidRPr="00C51E99">
        <w:rPr>
          <w:rFonts w:asciiTheme="minorBidi" w:hAnsiTheme="minorBidi"/>
          <w:sz w:val="28"/>
          <w:szCs w:val="28"/>
          <w:cs/>
        </w:rPr>
        <w:t>ระบบงานจริง</w:t>
      </w:r>
    </w:p>
    <w:p w14:paraId="3E7D1A5C" w14:textId="284B97D6" w:rsidR="00C51E99" w:rsidRPr="00C51E99" w:rsidRDefault="00C51E99" w:rsidP="00C51E99">
      <w:pPr>
        <w:rPr>
          <w:rFonts w:asciiTheme="minorBidi" w:hAnsiTheme="minorBidi"/>
          <w:sz w:val="28"/>
          <w:szCs w:val="28"/>
        </w:rPr>
      </w:pPr>
      <w:r w:rsidRPr="00C51E99">
        <w:rPr>
          <w:rFonts w:asciiTheme="minorBidi" w:hAnsiTheme="minorBidi"/>
          <w:sz w:val="28"/>
          <w:szCs w:val="28"/>
          <w:cs/>
        </w:rPr>
        <w:t>โดยสรุป งานวิจัยนี้ยืนยันว่า</w:t>
      </w:r>
      <w:r w:rsidRPr="00C51E99">
        <w:rPr>
          <w:rFonts w:asciiTheme="minorBidi" w:hAnsiTheme="minorBidi"/>
          <w:sz w:val="28"/>
          <w:szCs w:val="28"/>
        </w:rPr>
        <w:t xml:space="preserve"> "</w:t>
      </w:r>
      <w:r w:rsidRPr="00C51E99">
        <w:rPr>
          <w:rFonts w:asciiTheme="minorBidi" w:hAnsiTheme="minorBidi"/>
          <w:sz w:val="28"/>
          <w:szCs w:val="28"/>
          <w:cs/>
        </w:rPr>
        <w:t>วิธีการเรียนรู้"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>สำคัญพอๆ กับ</w:t>
      </w:r>
      <w:r w:rsidRPr="00C51E99">
        <w:rPr>
          <w:rFonts w:asciiTheme="minorBidi" w:hAnsiTheme="minorBidi"/>
          <w:sz w:val="28"/>
          <w:szCs w:val="28"/>
        </w:rPr>
        <w:t xml:space="preserve"> "</w:t>
      </w:r>
      <w:r w:rsidRPr="00C51E99">
        <w:rPr>
          <w:rFonts w:asciiTheme="minorBidi" w:hAnsiTheme="minorBidi"/>
          <w:sz w:val="28"/>
          <w:szCs w:val="28"/>
          <w:cs/>
        </w:rPr>
        <w:t>เครื่องมือในการเรียนรู้"</w:t>
      </w:r>
      <w:r w:rsidRPr="00C51E99">
        <w:rPr>
          <w:rFonts w:asciiTheme="minorBidi" w:hAnsiTheme="minorBidi"/>
          <w:sz w:val="28"/>
          <w:szCs w:val="28"/>
        </w:rPr>
        <w:t xml:space="preserve"> </w:t>
      </w:r>
      <w:r w:rsidRPr="00C51E99">
        <w:rPr>
          <w:rFonts w:asciiTheme="minorBidi" w:hAnsiTheme="minorBidi"/>
          <w:sz w:val="28"/>
          <w:szCs w:val="28"/>
          <w:cs/>
        </w:rPr>
        <w:t xml:space="preserve">การมีแค่ระบบ </w:t>
      </w:r>
      <w:r w:rsidRPr="00C51E99">
        <w:rPr>
          <w:rFonts w:asciiTheme="minorBidi" w:hAnsiTheme="minorBidi"/>
          <w:sz w:val="28"/>
          <w:szCs w:val="28"/>
        </w:rPr>
        <w:t xml:space="preserve">e-Learning </w:t>
      </w:r>
      <w:r w:rsidRPr="00C51E99">
        <w:rPr>
          <w:rFonts w:asciiTheme="minorBidi" w:hAnsiTheme="minorBidi"/>
          <w:sz w:val="28"/>
          <w:szCs w:val="28"/>
          <w:cs/>
        </w:rPr>
        <w:t xml:space="preserve">ที่ทันสมัยแต่ขาดกระบวนการกระตุ้นความคิด (เช่น </w:t>
      </w:r>
      <w:r w:rsidRPr="00C51E99">
        <w:rPr>
          <w:rFonts w:asciiTheme="minorBidi" w:hAnsiTheme="minorBidi"/>
          <w:sz w:val="28"/>
          <w:szCs w:val="28"/>
        </w:rPr>
        <w:t xml:space="preserve">PBL) </w:t>
      </w:r>
      <w:r w:rsidRPr="00C51E99">
        <w:rPr>
          <w:rFonts w:asciiTheme="minorBidi" w:hAnsiTheme="minorBidi"/>
          <w:sz w:val="28"/>
          <w:szCs w:val="28"/>
          <w:cs/>
        </w:rPr>
        <w:t>อาจไม่ช่วยให้ผู้เรียนเกิดทักษะที่แท้จริง การพัฒนาตนเองในอนาคตจึงควรเน้นที่การฝึกฝนผ่านโจทย์ปัญหาจริงควบคู่ไปกับการใช้เทคโนโลยี</w:t>
      </w:r>
    </w:p>
    <w:p w14:paraId="3C7CA549" w14:textId="77777777" w:rsidR="00FA0DA1" w:rsidRPr="00C51E99" w:rsidRDefault="00FA0DA1" w:rsidP="00C51E99">
      <w:pPr>
        <w:rPr>
          <w:rFonts w:asciiTheme="minorBidi" w:hAnsiTheme="minorBidi"/>
          <w:sz w:val="28"/>
          <w:szCs w:val="28"/>
        </w:rPr>
      </w:pPr>
    </w:p>
    <w:sectPr w:rsidR="00FA0DA1" w:rsidRPr="00C51E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A2846"/>
    <w:multiLevelType w:val="multilevel"/>
    <w:tmpl w:val="81EC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B58F0"/>
    <w:multiLevelType w:val="hybridMultilevel"/>
    <w:tmpl w:val="5CF22642"/>
    <w:lvl w:ilvl="0" w:tplc="92925D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25F6EAA"/>
    <w:multiLevelType w:val="multilevel"/>
    <w:tmpl w:val="65DAC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636235">
    <w:abstractNumId w:val="1"/>
  </w:num>
  <w:num w:numId="2" w16cid:durableId="1864316808">
    <w:abstractNumId w:val="2"/>
  </w:num>
  <w:num w:numId="3" w16cid:durableId="149738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2E"/>
    <w:rsid w:val="004C70C9"/>
    <w:rsid w:val="0057492E"/>
    <w:rsid w:val="00BA0631"/>
    <w:rsid w:val="00C51E99"/>
    <w:rsid w:val="00DA2CC0"/>
    <w:rsid w:val="00E72C32"/>
    <w:rsid w:val="00FA0DA1"/>
    <w:rsid w:val="00FB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E68CD"/>
  <w15:chartTrackingRefBased/>
  <w15:docId w15:val="{A388580B-02EB-42E1-BDE5-E1D5A3D2A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492E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92E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492E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4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4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4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4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4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4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749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749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749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749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7492E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749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7492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749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749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492E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749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74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749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74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749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49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49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4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749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4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8353e3e-e97a-4df7-8f35-4a8e362189d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0EF3A72ECAC448B823BAA30EF5CF42" ma:contentTypeVersion="14" ma:contentTypeDescription="Create a new document." ma:contentTypeScope="" ma:versionID="14cb2ba164fdbe920f9de046461c405b">
  <xsd:schema xmlns:xsd="http://www.w3.org/2001/XMLSchema" xmlns:xs="http://www.w3.org/2001/XMLSchema" xmlns:p="http://schemas.microsoft.com/office/2006/metadata/properties" xmlns:ns3="88353e3e-e97a-4df7-8f35-4a8e362189dd" xmlns:ns4="62b21229-5cd5-449e-a4d5-b03c7391da1a" targetNamespace="http://schemas.microsoft.com/office/2006/metadata/properties" ma:root="true" ma:fieldsID="4f55136e1d010130b137cd6ce8dd106a" ns3:_="" ns4:_="">
    <xsd:import namespace="88353e3e-e97a-4df7-8f35-4a8e362189dd"/>
    <xsd:import namespace="62b21229-5cd5-449e-a4d5-b03c7391da1a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353e3e-e97a-4df7-8f35-4a8e362189dd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21229-5cd5-449e-a4d5-b03c7391da1a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B5B015-F0E1-4594-AC7C-A325D788D7D6}">
  <ds:schemaRefs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  <ds:schemaRef ds:uri="62b21229-5cd5-449e-a4d5-b03c7391da1a"/>
    <ds:schemaRef ds:uri="http://www.w3.org/XML/1998/namespace"/>
    <ds:schemaRef ds:uri="88353e3e-e97a-4df7-8f35-4a8e362189dd"/>
  </ds:schemaRefs>
</ds:datastoreItem>
</file>

<file path=customXml/itemProps2.xml><?xml version="1.0" encoding="utf-8"?>
<ds:datastoreItem xmlns:ds="http://schemas.openxmlformats.org/officeDocument/2006/customXml" ds:itemID="{3192CF91-FA5D-458A-A161-F40F68837B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53A6A1-F60C-48E9-9130-51FE36DF6A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353e3e-e97a-4df7-8f35-4a8e362189dd"/>
    <ds:schemaRef ds:uri="62b21229-5cd5-449e-a4d5-b03c7391da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Chayanit Kitmek</dc:creator>
  <cp:keywords/>
  <dc:description/>
  <cp:lastModifiedBy>Chayanit Kitmek</cp:lastModifiedBy>
  <cp:revision>2</cp:revision>
  <dcterms:created xsi:type="dcterms:W3CDTF">2025-12-01T15:45:00Z</dcterms:created>
  <dcterms:modified xsi:type="dcterms:W3CDTF">2025-12-01T15:45:00Z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0x010100AE0EF3A72ECAC448B823BAA30EF5CF42</vt:lpwstr>
  </property>
</Properties>
</file>