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7B75" w14:textId="74A1930F" w:rsidR="00696DB5" w:rsidRPr="00B239E0" w:rsidRDefault="00B239E0" w:rsidP="006D3868">
      <w:pPr>
        <w:pStyle w:val="Default"/>
        <w:spacing w:after="120"/>
      </w:pPr>
      <w:r w:rsidRPr="00B239E0">
        <w:rPr>
          <w:b/>
          <w:bCs/>
        </w:rPr>
        <w:t>Assignment</w:t>
      </w:r>
      <w:r w:rsidR="00E02EC5">
        <w:rPr>
          <w:b/>
          <w:bCs/>
        </w:rPr>
        <w:t xml:space="preserve"> </w:t>
      </w:r>
      <w:r w:rsidR="00852CB7">
        <w:rPr>
          <w:b/>
          <w:bCs/>
        </w:rPr>
        <w:t>3</w:t>
      </w:r>
    </w:p>
    <w:p w14:paraId="7ED1DDD3" w14:textId="12E9A521" w:rsidR="00E02EC5" w:rsidRDefault="00E02EC5" w:rsidP="00E02EC5">
      <w:pPr>
        <w:jc w:val="both"/>
        <w:rPr>
          <w:sz w:val="22"/>
        </w:rPr>
      </w:pPr>
      <w:r>
        <w:rPr>
          <w:sz w:val="22"/>
        </w:rPr>
        <w:t xml:space="preserve">Use appropriate </w:t>
      </w:r>
      <w:r w:rsidRPr="00AD3C93">
        <w:rPr>
          <w:b/>
          <w:sz w:val="22"/>
        </w:rPr>
        <w:t>Excel</w:t>
      </w:r>
      <w:r>
        <w:rPr>
          <w:sz w:val="22"/>
        </w:rPr>
        <w:t xml:space="preserve"> Data Analysis Tools to perform the analyses specified below and answer the given questions using the two data sets provided. Save any analysis results and other work in the Excel files, but also copy and paste charts or tables from Excel into this Word document as requested. For some questions, there is a formula template provided that you can modify using the Equation Editor in Word</w:t>
      </w:r>
      <w:r w:rsidR="00782339">
        <w:rPr>
          <w:sz w:val="22"/>
        </w:rPr>
        <w:t xml:space="preserve"> (</w:t>
      </w:r>
      <w:r w:rsidR="00081A2F">
        <w:rPr>
          <w:sz w:val="22"/>
        </w:rPr>
        <w:t>T</w:t>
      </w:r>
      <w:r w:rsidR="00782339">
        <w:rPr>
          <w:sz w:val="22"/>
        </w:rPr>
        <w:t>he templates are guides – your final equations and notation may vary from what is given.)</w:t>
      </w:r>
      <w:r>
        <w:rPr>
          <w:sz w:val="22"/>
        </w:rPr>
        <w:t xml:space="preserve">. Upload this completed worksheet, along with your two modified Excel files, by the time and date specified in </w:t>
      </w:r>
      <w:r w:rsidR="00081A2F">
        <w:rPr>
          <w:sz w:val="22"/>
        </w:rPr>
        <w:t>Canvas</w:t>
      </w:r>
      <w:r>
        <w:rPr>
          <w:sz w:val="22"/>
        </w:rPr>
        <w:t>.</w:t>
      </w:r>
    </w:p>
    <w:p w14:paraId="0AE79C7B" w14:textId="77777777" w:rsidR="00A36074" w:rsidRDefault="00A36074" w:rsidP="00220DDF">
      <w:pPr>
        <w:jc w:val="both"/>
        <w:rPr>
          <w:sz w:val="22"/>
        </w:rPr>
      </w:pPr>
    </w:p>
    <w:p w14:paraId="726AE0AA" w14:textId="4D7F4C54" w:rsidR="00A36074" w:rsidRDefault="00A36074" w:rsidP="00B239E0">
      <w:pPr>
        <w:jc w:val="both"/>
        <w:rPr>
          <w:sz w:val="22"/>
        </w:rPr>
      </w:pPr>
      <w:r>
        <w:rPr>
          <w:sz w:val="22"/>
        </w:rPr>
        <w:t xml:space="preserve">Scoring for assignments </w:t>
      </w:r>
      <w:r w:rsidR="003677E5">
        <w:rPr>
          <w:sz w:val="22"/>
        </w:rPr>
        <w:t>will be</w:t>
      </w:r>
      <w:r>
        <w:rPr>
          <w:sz w:val="22"/>
        </w:rPr>
        <w:t xml:space="preserve"> based </w:t>
      </w:r>
      <w:r w:rsidR="00985DD3">
        <w:rPr>
          <w:sz w:val="22"/>
        </w:rPr>
        <w:t>n</w:t>
      </w:r>
      <w:r>
        <w:rPr>
          <w:sz w:val="22"/>
        </w:rPr>
        <w:t xml:space="preserve">ot only </w:t>
      </w:r>
      <w:r w:rsidR="00985DD3">
        <w:rPr>
          <w:sz w:val="22"/>
        </w:rPr>
        <w:t xml:space="preserve">on </w:t>
      </w:r>
      <w:r>
        <w:rPr>
          <w:sz w:val="22"/>
        </w:rPr>
        <w:t xml:space="preserve">the accuracy of your data analysis, but </w:t>
      </w:r>
      <w:r w:rsidR="003677E5">
        <w:rPr>
          <w:sz w:val="22"/>
        </w:rPr>
        <w:t xml:space="preserve">also on </w:t>
      </w:r>
      <w:r>
        <w:rPr>
          <w:sz w:val="22"/>
        </w:rPr>
        <w:t>the organization, clarity, and quality of your written answers and this completed summary</w:t>
      </w:r>
      <w:r w:rsidR="00DD16F2">
        <w:rPr>
          <w:sz w:val="22"/>
        </w:rPr>
        <w:t>.</w:t>
      </w:r>
    </w:p>
    <w:p w14:paraId="0939CCA0" w14:textId="77777777" w:rsidR="00A6370E" w:rsidRDefault="00A6370E" w:rsidP="00B239E0">
      <w:pPr>
        <w:jc w:val="both"/>
        <w:rPr>
          <w:sz w:val="22"/>
        </w:rPr>
      </w:pPr>
    </w:p>
    <w:p w14:paraId="096BDB23" w14:textId="127D80DE" w:rsidR="00A6370E" w:rsidRDefault="00E02EC5" w:rsidP="00B239E0">
      <w:pPr>
        <w:jc w:val="both"/>
        <w:rPr>
          <w:sz w:val="22"/>
        </w:rPr>
      </w:pPr>
      <w:r>
        <w:rPr>
          <w:b/>
          <w:sz w:val="22"/>
        </w:rPr>
        <w:t>Case</w:t>
      </w:r>
      <w:r w:rsidR="00A6370E" w:rsidRPr="00DC25FA">
        <w:rPr>
          <w:b/>
          <w:sz w:val="22"/>
        </w:rPr>
        <w:t xml:space="preserve"> 1: </w:t>
      </w:r>
      <w:r>
        <w:rPr>
          <w:b/>
          <w:sz w:val="22"/>
        </w:rPr>
        <w:t>Analyzing factors that may influence the cost of apartment rentals</w:t>
      </w:r>
      <w:r w:rsidR="00A6370E" w:rsidRPr="00DC25FA">
        <w:rPr>
          <w:b/>
          <w:sz w:val="22"/>
        </w:rPr>
        <w:t>.</w:t>
      </w:r>
      <w:r w:rsidR="00A6370E">
        <w:rPr>
          <w:sz w:val="22"/>
        </w:rPr>
        <w:t xml:space="preserve"> </w:t>
      </w:r>
      <w:r>
        <w:rPr>
          <w:sz w:val="22"/>
        </w:rPr>
        <w:t>The file</w:t>
      </w:r>
      <w:r w:rsidR="00A6370E">
        <w:rPr>
          <w:sz w:val="22"/>
        </w:rPr>
        <w:t xml:space="preserve"> </w:t>
      </w:r>
      <w:r w:rsidR="00536E9C">
        <w:rPr>
          <w:sz w:val="22"/>
        </w:rPr>
        <w:t>Dorchester</w:t>
      </w:r>
      <w:r>
        <w:rPr>
          <w:sz w:val="22"/>
        </w:rPr>
        <w:t>.xlsx</w:t>
      </w:r>
      <w:r w:rsidR="0070634E">
        <w:rPr>
          <w:sz w:val="22"/>
        </w:rPr>
        <w:t xml:space="preserve"> </w:t>
      </w:r>
      <w:r w:rsidR="00A6370E">
        <w:rPr>
          <w:sz w:val="22"/>
        </w:rPr>
        <w:t xml:space="preserve">contains </w:t>
      </w:r>
      <w:r w:rsidR="00280A0B">
        <w:rPr>
          <w:sz w:val="22"/>
        </w:rPr>
        <w:t xml:space="preserve">a sample </w:t>
      </w:r>
      <w:r w:rsidR="0070634E">
        <w:rPr>
          <w:sz w:val="22"/>
        </w:rPr>
        <w:t xml:space="preserve">set </w:t>
      </w:r>
      <w:r w:rsidR="00280A0B">
        <w:rPr>
          <w:sz w:val="22"/>
        </w:rPr>
        <w:t>of</w:t>
      </w:r>
      <w:r w:rsidR="00A6370E">
        <w:rPr>
          <w:sz w:val="22"/>
        </w:rPr>
        <w:t xml:space="preserve"> data from </w:t>
      </w:r>
      <w:r w:rsidR="00280A0B">
        <w:rPr>
          <w:sz w:val="22"/>
        </w:rPr>
        <w:t>apartment rentals</w:t>
      </w:r>
      <w:r w:rsidR="0070634E">
        <w:rPr>
          <w:sz w:val="22"/>
        </w:rPr>
        <w:t xml:space="preserve"> in the </w:t>
      </w:r>
      <w:r w:rsidR="009928CC">
        <w:rPr>
          <w:sz w:val="22"/>
        </w:rPr>
        <w:t>Dorchester</w:t>
      </w:r>
      <w:r w:rsidR="0070634E">
        <w:rPr>
          <w:sz w:val="22"/>
        </w:rPr>
        <w:t xml:space="preserve"> part of Boston</w:t>
      </w:r>
      <w:r w:rsidR="00A6370E">
        <w:rPr>
          <w:sz w:val="22"/>
        </w:rPr>
        <w:t xml:space="preserve">. Provided for each </w:t>
      </w:r>
      <w:r w:rsidR="00280A0B">
        <w:rPr>
          <w:sz w:val="22"/>
        </w:rPr>
        <w:t>rental</w:t>
      </w:r>
      <w:r w:rsidR="00A6370E">
        <w:rPr>
          <w:sz w:val="22"/>
        </w:rPr>
        <w:t xml:space="preserve"> are 1) the </w:t>
      </w:r>
      <w:r w:rsidR="00280A0B">
        <w:rPr>
          <w:sz w:val="22"/>
        </w:rPr>
        <w:t>monthly rent</w:t>
      </w:r>
      <w:r w:rsidR="00A6370E">
        <w:rPr>
          <w:sz w:val="22"/>
        </w:rPr>
        <w:t xml:space="preserve"> ($US) for </w:t>
      </w:r>
      <w:r w:rsidR="00280A0B">
        <w:rPr>
          <w:sz w:val="22"/>
        </w:rPr>
        <w:t>the apartment</w:t>
      </w:r>
      <w:r w:rsidR="00A6370E">
        <w:rPr>
          <w:sz w:val="22"/>
        </w:rPr>
        <w:t xml:space="preserve">, 2) the </w:t>
      </w:r>
      <w:r w:rsidR="00280A0B">
        <w:rPr>
          <w:sz w:val="22"/>
        </w:rPr>
        <w:t xml:space="preserve">number of bedrooms, </w:t>
      </w:r>
      <w:r w:rsidR="00A6370E">
        <w:rPr>
          <w:sz w:val="22"/>
        </w:rPr>
        <w:t xml:space="preserve">3) the number of </w:t>
      </w:r>
      <w:r w:rsidR="00280A0B">
        <w:rPr>
          <w:sz w:val="22"/>
        </w:rPr>
        <w:t>bathrooms</w:t>
      </w:r>
      <w:r w:rsidR="00A6370E">
        <w:rPr>
          <w:sz w:val="22"/>
        </w:rPr>
        <w:t xml:space="preserve">, and 4) the </w:t>
      </w:r>
      <w:r w:rsidR="00280A0B">
        <w:rPr>
          <w:sz w:val="22"/>
        </w:rPr>
        <w:t>total size of the apartment (in square feet)</w:t>
      </w:r>
      <w:r w:rsidR="00A6370E">
        <w:rPr>
          <w:sz w:val="22"/>
        </w:rPr>
        <w:t>.</w:t>
      </w:r>
      <w:r w:rsidR="00CF468C">
        <w:rPr>
          <w:sz w:val="22"/>
        </w:rPr>
        <w:t xml:space="preserve"> We are interested in analyzing the relationship between </w:t>
      </w:r>
      <w:r w:rsidR="00280A0B">
        <w:rPr>
          <w:sz w:val="22"/>
        </w:rPr>
        <w:t>Rent</w:t>
      </w:r>
      <w:r w:rsidR="00CF468C">
        <w:rPr>
          <w:sz w:val="22"/>
        </w:rPr>
        <w:t xml:space="preserve"> and the other three variables.</w:t>
      </w:r>
    </w:p>
    <w:p w14:paraId="09C28C5C" w14:textId="77777777" w:rsidR="00A36074" w:rsidRDefault="00A36074" w:rsidP="00B239E0">
      <w:pPr>
        <w:jc w:val="both"/>
        <w:rPr>
          <w:sz w:val="22"/>
        </w:rPr>
      </w:pPr>
    </w:p>
    <w:p w14:paraId="078F5335" w14:textId="7BB8F3E9" w:rsidR="00A6370E" w:rsidRDefault="00A6370E" w:rsidP="00CF468C">
      <w:pPr>
        <w:pStyle w:val="Default"/>
        <w:ind w:left="360" w:hanging="360"/>
        <w:jc w:val="both"/>
        <w:rPr>
          <w:sz w:val="22"/>
          <w:szCs w:val="22"/>
        </w:rPr>
      </w:pPr>
      <w:r>
        <w:rPr>
          <w:b/>
          <w:bCs/>
          <w:sz w:val="22"/>
          <w:szCs w:val="22"/>
        </w:rPr>
        <w:t>A</w:t>
      </w:r>
      <w:r w:rsidR="00CF468C">
        <w:rPr>
          <w:b/>
          <w:bCs/>
          <w:sz w:val="22"/>
          <w:szCs w:val="22"/>
        </w:rPr>
        <w:t>.</w:t>
      </w:r>
      <w:r w:rsidR="00CF468C">
        <w:rPr>
          <w:b/>
          <w:bCs/>
          <w:sz w:val="22"/>
          <w:szCs w:val="22"/>
        </w:rPr>
        <w:tab/>
      </w:r>
      <w:r w:rsidR="00CF468C">
        <w:rPr>
          <w:sz w:val="22"/>
          <w:szCs w:val="22"/>
        </w:rPr>
        <w:t xml:space="preserve">Create a correlation matrix for the entire data set and </w:t>
      </w:r>
      <w:r w:rsidR="00280A0B">
        <w:rPr>
          <w:sz w:val="22"/>
          <w:szCs w:val="22"/>
        </w:rPr>
        <w:t>paste</w:t>
      </w:r>
      <w:r w:rsidR="00CF468C">
        <w:rPr>
          <w:sz w:val="22"/>
          <w:szCs w:val="22"/>
        </w:rPr>
        <w:t xml:space="preserve"> a copy of it below. </w:t>
      </w:r>
      <w:r w:rsidR="00985DD3">
        <w:rPr>
          <w:sz w:val="22"/>
          <w:szCs w:val="22"/>
        </w:rPr>
        <w:t xml:space="preserve">Based </w:t>
      </w:r>
      <w:r w:rsidR="0070634E">
        <w:rPr>
          <w:sz w:val="22"/>
          <w:szCs w:val="22"/>
        </w:rPr>
        <w:t>solely</w:t>
      </w:r>
      <w:r w:rsidR="00E16F00">
        <w:rPr>
          <w:sz w:val="22"/>
          <w:szCs w:val="22"/>
        </w:rPr>
        <w:t xml:space="preserve"> </w:t>
      </w:r>
      <w:r w:rsidR="00985DD3">
        <w:rPr>
          <w:sz w:val="22"/>
          <w:szCs w:val="22"/>
        </w:rPr>
        <w:t>on this analysis, w</w:t>
      </w:r>
      <w:r w:rsidR="00CF468C">
        <w:rPr>
          <w:sz w:val="22"/>
          <w:szCs w:val="22"/>
        </w:rPr>
        <w:t xml:space="preserve">hich </w:t>
      </w:r>
      <w:r w:rsidR="003677E5" w:rsidRPr="00990A10">
        <w:rPr>
          <w:b/>
          <w:sz w:val="22"/>
          <w:szCs w:val="22"/>
        </w:rPr>
        <w:t>single</w:t>
      </w:r>
      <w:r w:rsidR="003677E5">
        <w:rPr>
          <w:sz w:val="22"/>
          <w:szCs w:val="22"/>
        </w:rPr>
        <w:t xml:space="preserve"> </w:t>
      </w:r>
      <w:r w:rsidR="00CF468C">
        <w:rPr>
          <w:sz w:val="22"/>
          <w:szCs w:val="22"/>
        </w:rPr>
        <w:t xml:space="preserve">variable would create the best simple linear regression equation </w:t>
      </w:r>
      <w:r w:rsidR="0070634E">
        <w:rPr>
          <w:sz w:val="22"/>
          <w:szCs w:val="22"/>
        </w:rPr>
        <w:t>with</w:t>
      </w:r>
      <w:r w:rsidR="00CF468C">
        <w:rPr>
          <w:sz w:val="22"/>
          <w:szCs w:val="22"/>
        </w:rPr>
        <w:t xml:space="preserve"> </w:t>
      </w:r>
      <w:r w:rsidR="00280A0B" w:rsidRPr="00DD16F2">
        <w:rPr>
          <w:i/>
          <w:sz w:val="22"/>
          <w:szCs w:val="22"/>
        </w:rPr>
        <w:t>Rent</w:t>
      </w:r>
      <w:r w:rsidR="0070634E">
        <w:rPr>
          <w:sz w:val="22"/>
          <w:szCs w:val="22"/>
        </w:rPr>
        <w:t xml:space="preserve"> as the dependent variable</w:t>
      </w:r>
      <w:r w:rsidR="00CF468C">
        <w:rPr>
          <w:sz w:val="22"/>
          <w:szCs w:val="22"/>
        </w:rPr>
        <w:t xml:space="preserve">? </w:t>
      </w:r>
      <w:r w:rsidR="009928CC">
        <w:rPr>
          <w:sz w:val="22"/>
          <w:szCs w:val="22"/>
        </w:rPr>
        <w:t>Justify</w:t>
      </w:r>
      <w:r w:rsidR="00985DD3">
        <w:rPr>
          <w:sz w:val="22"/>
          <w:szCs w:val="22"/>
        </w:rPr>
        <w:t xml:space="preserve"> your </w:t>
      </w:r>
      <w:r w:rsidR="009928CC">
        <w:rPr>
          <w:sz w:val="22"/>
          <w:szCs w:val="22"/>
        </w:rPr>
        <w:t>choice</w:t>
      </w:r>
      <w:r w:rsidR="00985DD3">
        <w:rPr>
          <w:sz w:val="22"/>
          <w:szCs w:val="22"/>
        </w:rPr>
        <w:t>.</w:t>
      </w:r>
    </w:p>
    <w:tbl>
      <w:tblPr>
        <w:tblW w:w="6500" w:type="dxa"/>
        <w:jc w:val="center"/>
        <w:tblLook w:val="04A0" w:firstRow="1" w:lastRow="0" w:firstColumn="1" w:lastColumn="0" w:noHBand="0" w:noVBand="1"/>
      </w:tblPr>
      <w:tblGrid>
        <w:gridCol w:w="1300"/>
        <w:gridCol w:w="1300"/>
        <w:gridCol w:w="1300"/>
        <w:gridCol w:w="1300"/>
        <w:gridCol w:w="1300"/>
      </w:tblGrid>
      <w:tr w:rsidR="00612DFD" w:rsidRPr="00612DFD" w14:paraId="7319F9F3" w14:textId="77777777" w:rsidTr="00612DFD">
        <w:trPr>
          <w:trHeight w:val="300"/>
          <w:jc w:val="center"/>
        </w:trPr>
        <w:tc>
          <w:tcPr>
            <w:tcW w:w="1300" w:type="dxa"/>
            <w:tcBorders>
              <w:top w:val="single" w:sz="8" w:space="0" w:color="auto"/>
              <w:left w:val="nil"/>
              <w:bottom w:val="single" w:sz="4" w:space="0" w:color="auto"/>
              <w:right w:val="nil"/>
            </w:tcBorders>
            <w:shd w:val="clear" w:color="auto" w:fill="auto"/>
            <w:noWrap/>
            <w:vAlign w:val="bottom"/>
            <w:hideMark/>
          </w:tcPr>
          <w:p w14:paraId="3801B19A" w14:textId="77777777" w:rsidR="00612DFD" w:rsidRPr="00612DFD" w:rsidRDefault="00612DFD" w:rsidP="00612DFD">
            <w:pPr>
              <w:jc w:val="center"/>
              <w:rPr>
                <w:rFonts w:ascii="Calibri" w:hAnsi="Calibri" w:cs="Calibri"/>
                <w:i/>
                <w:iCs/>
                <w:color w:val="000000"/>
                <w:sz w:val="22"/>
              </w:rPr>
            </w:pPr>
            <w:r w:rsidRPr="00612DFD">
              <w:rPr>
                <w:rFonts w:ascii="Calibri" w:hAnsi="Calibri" w:cs="Calibri"/>
                <w:i/>
                <w:iCs/>
                <w:color w:val="000000"/>
                <w:sz w:val="22"/>
              </w:rPr>
              <w:t> </w:t>
            </w:r>
          </w:p>
        </w:tc>
        <w:tc>
          <w:tcPr>
            <w:tcW w:w="1300" w:type="dxa"/>
            <w:tcBorders>
              <w:top w:val="single" w:sz="8" w:space="0" w:color="auto"/>
              <w:left w:val="nil"/>
              <w:bottom w:val="single" w:sz="4" w:space="0" w:color="auto"/>
              <w:right w:val="nil"/>
            </w:tcBorders>
            <w:shd w:val="clear" w:color="auto" w:fill="auto"/>
            <w:noWrap/>
            <w:vAlign w:val="bottom"/>
            <w:hideMark/>
          </w:tcPr>
          <w:p w14:paraId="3407261B" w14:textId="77777777" w:rsidR="00612DFD" w:rsidRPr="00612DFD" w:rsidRDefault="00612DFD" w:rsidP="00612DFD">
            <w:pPr>
              <w:jc w:val="center"/>
              <w:rPr>
                <w:rFonts w:ascii="Calibri" w:hAnsi="Calibri" w:cs="Calibri"/>
                <w:i/>
                <w:iCs/>
                <w:color w:val="000000"/>
                <w:sz w:val="22"/>
              </w:rPr>
            </w:pPr>
            <w:r w:rsidRPr="00612DFD">
              <w:rPr>
                <w:rFonts w:ascii="Calibri" w:hAnsi="Calibri" w:cs="Calibri"/>
                <w:i/>
                <w:iCs/>
                <w:color w:val="000000"/>
                <w:sz w:val="22"/>
              </w:rPr>
              <w:t>Rent</w:t>
            </w:r>
          </w:p>
        </w:tc>
        <w:tc>
          <w:tcPr>
            <w:tcW w:w="1300" w:type="dxa"/>
            <w:tcBorders>
              <w:top w:val="single" w:sz="8" w:space="0" w:color="auto"/>
              <w:left w:val="nil"/>
              <w:bottom w:val="single" w:sz="4" w:space="0" w:color="auto"/>
              <w:right w:val="nil"/>
            </w:tcBorders>
            <w:shd w:val="clear" w:color="auto" w:fill="auto"/>
            <w:noWrap/>
            <w:vAlign w:val="bottom"/>
            <w:hideMark/>
          </w:tcPr>
          <w:p w14:paraId="114DA663" w14:textId="77777777" w:rsidR="00612DFD" w:rsidRPr="00612DFD" w:rsidRDefault="00612DFD" w:rsidP="00612DFD">
            <w:pPr>
              <w:jc w:val="center"/>
              <w:rPr>
                <w:rFonts w:ascii="Calibri" w:hAnsi="Calibri" w:cs="Calibri"/>
                <w:i/>
                <w:iCs/>
                <w:color w:val="000000"/>
                <w:sz w:val="22"/>
              </w:rPr>
            </w:pPr>
            <w:r w:rsidRPr="00612DFD">
              <w:rPr>
                <w:rFonts w:ascii="Calibri" w:hAnsi="Calibri" w:cs="Calibri"/>
                <w:i/>
                <w:iCs/>
                <w:color w:val="000000"/>
                <w:sz w:val="22"/>
              </w:rPr>
              <w:t>Beds</w:t>
            </w:r>
          </w:p>
        </w:tc>
        <w:tc>
          <w:tcPr>
            <w:tcW w:w="1300" w:type="dxa"/>
            <w:tcBorders>
              <w:top w:val="single" w:sz="8" w:space="0" w:color="auto"/>
              <w:left w:val="nil"/>
              <w:bottom w:val="single" w:sz="4" w:space="0" w:color="auto"/>
              <w:right w:val="nil"/>
            </w:tcBorders>
            <w:shd w:val="clear" w:color="auto" w:fill="auto"/>
            <w:noWrap/>
            <w:vAlign w:val="bottom"/>
            <w:hideMark/>
          </w:tcPr>
          <w:p w14:paraId="6AF4EFDD" w14:textId="77777777" w:rsidR="00612DFD" w:rsidRPr="00612DFD" w:rsidRDefault="00612DFD" w:rsidP="00612DFD">
            <w:pPr>
              <w:jc w:val="center"/>
              <w:rPr>
                <w:rFonts w:ascii="Calibri" w:hAnsi="Calibri" w:cs="Calibri"/>
                <w:i/>
                <w:iCs/>
                <w:color w:val="000000"/>
                <w:sz w:val="22"/>
              </w:rPr>
            </w:pPr>
            <w:r w:rsidRPr="00612DFD">
              <w:rPr>
                <w:rFonts w:ascii="Calibri" w:hAnsi="Calibri" w:cs="Calibri"/>
                <w:i/>
                <w:iCs/>
                <w:color w:val="000000"/>
                <w:sz w:val="22"/>
              </w:rPr>
              <w:t>Baths</w:t>
            </w:r>
          </w:p>
        </w:tc>
        <w:tc>
          <w:tcPr>
            <w:tcW w:w="1300" w:type="dxa"/>
            <w:tcBorders>
              <w:top w:val="single" w:sz="8" w:space="0" w:color="auto"/>
              <w:left w:val="nil"/>
              <w:bottom w:val="single" w:sz="4" w:space="0" w:color="auto"/>
              <w:right w:val="nil"/>
            </w:tcBorders>
            <w:shd w:val="clear" w:color="auto" w:fill="auto"/>
            <w:noWrap/>
            <w:vAlign w:val="bottom"/>
            <w:hideMark/>
          </w:tcPr>
          <w:p w14:paraId="51A2F190" w14:textId="77777777" w:rsidR="00612DFD" w:rsidRPr="00612DFD" w:rsidRDefault="00612DFD" w:rsidP="00612DFD">
            <w:pPr>
              <w:jc w:val="center"/>
              <w:rPr>
                <w:rFonts w:ascii="Calibri" w:hAnsi="Calibri" w:cs="Calibri"/>
                <w:i/>
                <w:iCs/>
                <w:color w:val="000000"/>
                <w:sz w:val="22"/>
              </w:rPr>
            </w:pPr>
            <w:r w:rsidRPr="00612DFD">
              <w:rPr>
                <w:rFonts w:ascii="Calibri" w:hAnsi="Calibri" w:cs="Calibri"/>
                <w:i/>
                <w:iCs/>
                <w:color w:val="000000"/>
                <w:sz w:val="22"/>
              </w:rPr>
              <w:t>Size</w:t>
            </w:r>
          </w:p>
        </w:tc>
      </w:tr>
      <w:tr w:rsidR="00612DFD" w:rsidRPr="00612DFD" w14:paraId="70A50252" w14:textId="77777777" w:rsidTr="00612DFD">
        <w:trPr>
          <w:trHeight w:val="300"/>
          <w:jc w:val="center"/>
        </w:trPr>
        <w:tc>
          <w:tcPr>
            <w:tcW w:w="1300" w:type="dxa"/>
            <w:tcBorders>
              <w:top w:val="nil"/>
              <w:left w:val="nil"/>
              <w:bottom w:val="nil"/>
              <w:right w:val="nil"/>
            </w:tcBorders>
            <w:shd w:val="clear" w:color="auto" w:fill="auto"/>
            <w:noWrap/>
            <w:vAlign w:val="bottom"/>
            <w:hideMark/>
          </w:tcPr>
          <w:p w14:paraId="4696DAE9" w14:textId="77777777" w:rsidR="00612DFD" w:rsidRPr="00612DFD" w:rsidRDefault="00612DFD" w:rsidP="00612DFD">
            <w:pPr>
              <w:rPr>
                <w:rFonts w:ascii="Calibri" w:hAnsi="Calibri" w:cs="Calibri"/>
                <w:color w:val="000000"/>
                <w:sz w:val="22"/>
              </w:rPr>
            </w:pPr>
            <w:r w:rsidRPr="00612DFD">
              <w:rPr>
                <w:rFonts w:ascii="Calibri" w:hAnsi="Calibri" w:cs="Calibri"/>
                <w:color w:val="000000"/>
                <w:sz w:val="22"/>
              </w:rPr>
              <w:t>Rent</w:t>
            </w:r>
          </w:p>
        </w:tc>
        <w:tc>
          <w:tcPr>
            <w:tcW w:w="1300" w:type="dxa"/>
            <w:tcBorders>
              <w:top w:val="nil"/>
              <w:left w:val="nil"/>
              <w:bottom w:val="nil"/>
              <w:right w:val="nil"/>
            </w:tcBorders>
            <w:shd w:val="clear" w:color="auto" w:fill="auto"/>
            <w:noWrap/>
            <w:vAlign w:val="bottom"/>
            <w:hideMark/>
          </w:tcPr>
          <w:p w14:paraId="2458EB65"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1</w:t>
            </w:r>
          </w:p>
        </w:tc>
        <w:tc>
          <w:tcPr>
            <w:tcW w:w="1300" w:type="dxa"/>
            <w:tcBorders>
              <w:top w:val="nil"/>
              <w:left w:val="nil"/>
              <w:bottom w:val="nil"/>
              <w:right w:val="nil"/>
            </w:tcBorders>
            <w:shd w:val="clear" w:color="auto" w:fill="auto"/>
            <w:noWrap/>
            <w:vAlign w:val="bottom"/>
            <w:hideMark/>
          </w:tcPr>
          <w:p w14:paraId="024B57DD" w14:textId="77777777" w:rsidR="00612DFD" w:rsidRPr="00612DFD" w:rsidRDefault="00612DFD" w:rsidP="00612DFD">
            <w:pPr>
              <w:jc w:val="right"/>
              <w:rPr>
                <w:rFonts w:ascii="Calibri" w:hAnsi="Calibri" w:cs="Calibri"/>
                <w:color w:val="000000"/>
                <w:sz w:val="22"/>
              </w:rPr>
            </w:pPr>
          </w:p>
        </w:tc>
        <w:tc>
          <w:tcPr>
            <w:tcW w:w="1300" w:type="dxa"/>
            <w:tcBorders>
              <w:top w:val="nil"/>
              <w:left w:val="nil"/>
              <w:bottom w:val="nil"/>
              <w:right w:val="nil"/>
            </w:tcBorders>
            <w:shd w:val="clear" w:color="auto" w:fill="auto"/>
            <w:noWrap/>
            <w:vAlign w:val="bottom"/>
            <w:hideMark/>
          </w:tcPr>
          <w:p w14:paraId="1F76686B" w14:textId="77777777" w:rsidR="00612DFD" w:rsidRPr="00612DFD" w:rsidRDefault="00612DFD" w:rsidP="00612DFD">
            <w:pPr>
              <w:rPr>
                <w:sz w:val="20"/>
                <w:szCs w:val="20"/>
              </w:rPr>
            </w:pPr>
          </w:p>
        </w:tc>
        <w:tc>
          <w:tcPr>
            <w:tcW w:w="1300" w:type="dxa"/>
            <w:tcBorders>
              <w:top w:val="nil"/>
              <w:left w:val="nil"/>
              <w:bottom w:val="nil"/>
              <w:right w:val="nil"/>
            </w:tcBorders>
            <w:shd w:val="clear" w:color="auto" w:fill="auto"/>
            <w:noWrap/>
            <w:vAlign w:val="bottom"/>
            <w:hideMark/>
          </w:tcPr>
          <w:p w14:paraId="1C908E04" w14:textId="77777777" w:rsidR="00612DFD" w:rsidRPr="00612DFD" w:rsidRDefault="00612DFD" w:rsidP="00612DFD">
            <w:pPr>
              <w:rPr>
                <w:sz w:val="20"/>
                <w:szCs w:val="20"/>
              </w:rPr>
            </w:pPr>
          </w:p>
        </w:tc>
      </w:tr>
      <w:tr w:rsidR="00612DFD" w:rsidRPr="00612DFD" w14:paraId="2B8EC972" w14:textId="77777777" w:rsidTr="00612DFD">
        <w:trPr>
          <w:trHeight w:val="300"/>
          <w:jc w:val="center"/>
        </w:trPr>
        <w:tc>
          <w:tcPr>
            <w:tcW w:w="1300" w:type="dxa"/>
            <w:tcBorders>
              <w:top w:val="nil"/>
              <w:left w:val="nil"/>
              <w:bottom w:val="nil"/>
              <w:right w:val="nil"/>
            </w:tcBorders>
            <w:shd w:val="clear" w:color="auto" w:fill="auto"/>
            <w:noWrap/>
            <w:vAlign w:val="bottom"/>
            <w:hideMark/>
          </w:tcPr>
          <w:p w14:paraId="0556FFF3" w14:textId="77777777" w:rsidR="00612DFD" w:rsidRPr="00612DFD" w:rsidRDefault="00612DFD" w:rsidP="00612DFD">
            <w:pPr>
              <w:rPr>
                <w:rFonts w:ascii="Calibri" w:hAnsi="Calibri" w:cs="Calibri"/>
                <w:color w:val="000000"/>
                <w:sz w:val="22"/>
              </w:rPr>
            </w:pPr>
            <w:r w:rsidRPr="00612DFD">
              <w:rPr>
                <w:rFonts w:ascii="Calibri" w:hAnsi="Calibri" w:cs="Calibri"/>
                <w:color w:val="000000"/>
                <w:sz w:val="22"/>
              </w:rPr>
              <w:t>Beds</w:t>
            </w:r>
          </w:p>
        </w:tc>
        <w:tc>
          <w:tcPr>
            <w:tcW w:w="1300" w:type="dxa"/>
            <w:tcBorders>
              <w:top w:val="nil"/>
              <w:left w:val="nil"/>
              <w:bottom w:val="nil"/>
              <w:right w:val="nil"/>
            </w:tcBorders>
            <w:shd w:val="clear" w:color="auto" w:fill="auto"/>
            <w:noWrap/>
            <w:vAlign w:val="bottom"/>
            <w:hideMark/>
          </w:tcPr>
          <w:p w14:paraId="75A5C000"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0.86880926</w:t>
            </w:r>
          </w:p>
        </w:tc>
        <w:tc>
          <w:tcPr>
            <w:tcW w:w="1300" w:type="dxa"/>
            <w:tcBorders>
              <w:top w:val="nil"/>
              <w:left w:val="nil"/>
              <w:bottom w:val="nil"/>
              <w:right w:val="nil"/>
            </w:tcBorders>
            <w:shd w:val="clear" w:color="auto" w:fill="auto"/>
            <w:noWrap/>
            <w:vAlign w:val="bottom"/>
            <w:hideMark/>
          </w:tcPr>
          <w:p w14:paraId="72C3BF13"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1</w:t>
            </w:r>
          </w:p>
        </w:tc>
        <w:tc>
          <w:tcPr>
            <w:tcW w:w="1300" w:type="dxa"/>
            <w:tcBorders>
              <w:top w:val="nil"/>
              <w:left w:val="nil"/>
              <w:bottom w:val="nil"/>
              <w:right w:val="nil"/>
            </w:tcBorders>
            <w:shd w:val="clear" w:color="auto" w:fill="auto"/>
            <w:noWrap/>
            <w:vAlign w:val="bottom"/>
            <w:hideMark/>
          </w:tcPr>
          <w:p w14:paraId="5A863E80" w14:textId="77777777" w:rsidR="00612DFD" w:rsidRPr="00612DFD" w:rsidRDefault="00612DFD" w:rsidP="00612DFD">
            <w:pPr>
              <w:jc w:val="right"/>
              <w:rPr>
                <w:rFonts w:ascii="Calibri" w:hAnsi="Calibri" w:cs="Calibri"/>
                <w:color w:val="000000"/>
                <w:sz w:val="22"/>
              </w:rPr>
            </w:pPr>
          </w:p>
        </w:tc>
        <w:tc>
          <w:tcPr>
            <w:tcW w:w="1300" w:type="dxa"/>
            <w:tcBorders>
              <w:top w:val="nil"/>
              <w:left w:val="nil"/>
              <w:bottom w:val="nil"/>
              <w:right w:val="nil"/>
            </w:tcBorders>
            <w:shd w:val="clear" w:color="auto" w:fill="auto"/>
            <w:noWrap/>
            <w:vAlign w:val="bottom"/>
            <w:hideMark/>
          </w:tcPr>
          <w:p w14:paraId="6B18A56A" w14:textId="77777777" w:rsidR="00612DFD" w:rsidRPr="00612DFD" w:rsidRDefault="00612DFD" w:rsidP="00612DFD">
            <w:pPr>
              <w:rPr>
                <w:sz w:val="20"/>
                <w:szCs w:val="20"/>
              </w:rPr>
            </w:pPr>
          </w:p>
        </w:tc>
      </w:tr>
      <w:tr w:rsidR="00612DFD" w:rsidRPr="00612DFD" w14:paraId="1F4FAF90" w14:textId="77777777" w:rsidTr="00612DFD">
        <w:trPr>
          <w:trHeight w:val="300"/>
          <w:jc w:val="center"/>
        </w:trPr>
        <w:tc>
          <w:tcPr>
            <w:tcW w:w="1300" w:type="dxa"/>
            <w:tcBorders>
              <w:top w:val="nil"/>
              <w:left w:val="nil"/>
              <w:bottom w:val="nil"/>
              <w:right w:val="nil"/>
            </w:tcBorders>
            <w:shd w:val="clear" w:color="auto" w:fill="auto"/>
            <w:noWrap/>
            <w:vAlign w:val="bottom"/>
            <w:hideMark/>
          </w:tcPr>
          <w:p w14:paraId="1FD2F0A9" w14:textId="77777777" w:rsidR="00612DFD" w:rsidRPr="00612DFD" w:rsidRDefault="00612DFD" w:rsidP="00612DFD">
            <w:pPr>
              <w:rPr>
                <w:rFonts w:ascii="Calibri" w:hAnsi="Calibri" w:cs="Calibri"/>
                <w:color w:val="000000"/>
                <w:sz w:val="22"/>
              </w:rPr>
            </w:pPr>
            <w:r w:rsidRPr="00612DFD">
              <w:rPr>
                <w:rFonts w:ascii="Calibri" w:hAnsi="Calibri" w:cs="Calibri"/>
                <w:color w:val="000000"/>
                <w:sz w:val="22"/>
              </w:rPr>
              <w:t>Baths</w:t>
            </w:r>
          </w:p>
        </w:tc>
        <w:tc>
          <w:tcPr>
            <w:tcW w:w="1300" w:type="dxa"/>
            <w:tcBorders>
              <w:top w:val="nil"/>
              <w:left w:val="nil"/>
              <w:bottom w:val="nil"/>
              <w:right w:val="nil"/>
            </w:tcBorders>
            <w:shd w:val="clear" w:color="auto" w:fill="auto"/>
            <w:noWrap/>
            <w:vAlign w:val="bottom"/>
            <w:hideMark/>
          </w:tcPr>
          <w:p w14:paraId="7A67397D"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0.72677604</w:t>
            </w:r>
          </w:p>
        </w:tc>
        <w:tc>
          <w:tcPr>
            <w:tcW w:w="1300" w:type="dxa"/>
            <w:tcBorders>
              <w:top w:val="nil"/>
              <w:left w:val="nil"/>
              <w:bottom w:val="nil"/>
              <w:right w:val="nil"/>
            </w:tcBorders>
            <w:shd w:val="clear" w:color="auto" w:fill="auto"/>
            <w:noWrap/>
            <w:vAlign w:val="bottom"/>
            <w:hideMark/>
          </w:tcPr>
          <w:p w14:paraId="65157628"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0.63835931</w:t>
            </w:r>
          </w:p>
        </w:tc>
        <w:tc>
          <w:tcPr>
            <w:tcW w:w="1300" w:type="dxa"/>
            <w:tcBorders>
              <w:top w:val="nil"/>
              <w:left w:val="nil"/>
              <w:bottom w:val="nil"/>
              <w:right w:val="nil"/>
            </w:tcBorders>
            <w:shd w:val="clear" w:color="auto" w:fill="auto"/>
            <w:noWrap/>
            <w:vAlign w:val="bottom"/>
            <w:hideMark/>
          </w:tcPr>
          <w:p w14:paraId="0362BF37"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1</w:t>
            </w:r>
          </w:p>
        </w:tc>
        <w:tc>
          <w:tcPr>
            <w:tcW w:w="1300" w:type="dxa"/>
            <w:tcBorders>
              <w:top w:val="nil"/>
              <w:left w:val="nil"/>
              <w:bottom w:val="nil"/>
              <w:right w:val="nil"/>
            </w:tcBorders>
            <w:shd w:val="clear" w:color="auto" w:fill="auto"/>
            <w:noWrap/>
            <w:vAlign w:val="bottom"/>
            <w:hideMark/>
          </w:tcPr>
          <w:p w14:paraId="7E4E5CEB" w14:textId="77777777" w:rsidR="00612DFD" w:rsidRPr="00612DFD" w:rsidRDefault="00612DFD" w:rsidP="00612DFD">
            <w:pPr>
              <w:jc w:val="right"/>
              <w:rPr>
                <w:rFonts w:ascii="Calibri" w:hAnsi="Calibri" w:cs="Calibri"/>
                <w:color w:val="000000"/>
                <w:sz w:val="22"/>
              </w:rPr>
            </w:pPr>
          </w:p>
        </w:tc>
      </w:tr>
      <w:tr w:rsidR="00612DFD" w:rsidRPr="00612DFD" w14:paraId="443ECD38" w14:textId="77777777" w:rsidTr="00612DFD">
        <w:trPr>
          <w:trHeight w:val="320"/>
          <w:jc w:val="center"/>
        </w:trPr>
        <w:tc>
          <w:tcPr>
            <w:tcW w:w="1300" w:type="dxa"/>
            <w:tcBorders>
              <w:top w:val="nil"/>
              <w:left w:val="nil"/>
              <w:bottom w:val="single" w:sz="8" w:space="0" w:color="auto"/>
              <w:right w:val="nil"/>
            </w:tcBorders>
            <w:shd w:val="clear" w:color="auto" w:fill="auto"/>
            <w:noWrap/>
            <w:vAlign w:val="bottom"/>
            <w:hideMark/>
          </w:tcPr>
          <w:p w14:paraId="4F0EFB75" w14:textId="77777777" w:rsidR="00612DFD" w:rsidRPr="00612DFD" w:rsidRDefault="00612DFD" w:rsidP="00612DFD">
            <w:pPr>
              <w:rPr>
                <w:rFonts w:ascii="Calibri" w:hAnsi="Calibri" w:cs="Calibri"/>
                <w:color w:val="000000"/>
                <w:sz w:val="22"/>
              </w:rPr>
            </w:pPr>
            <w:r w:rsidRPr="00612DFD">
              <w:rPr>
                <w:rFonts w:ascii="Calibri" w:hAnsi="Calibri" w:cs="Calibri"/>
                <w:color w:val="000000"/>
                <w:sz w:val="22"/>
              </w:rPr>
              <w:t>Size</w:t>
            </w:r>
          </w:p>
        </w:tc>
        <w:tc>
          <w:tcPr>
            <w:tcW w:w="1300" w:type="dxa"/>
            <w:tcBorders>
              <w:top w:val="nil"/>
              <w:left w:val="nil"/>
              <w:bottom w:val="single" w:sz="8" w:space="0" w:color="auto"/>
              <w:right w:val="nil"/>
            </w:tcBorders>
            <w:shd w:val="clear" w:color="auto" w:fill="auto"/>
            <w:noWrap/>
            <w:vAlign w:val="bottom"/>
            <w:hideMark/>
          </w:tcPr>
          <w:p w14:paraId="0CD190AC"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0.83930727</w:t>
            </w:r>
          </w:p>
        </w:tc>
        <w:tc>
          <w:tcPr>
            <w:tcW w:w="1300" w:type="dxa"/>
            <w:tcBorders>
              <w:top w:val="nil"/>
              <w:left w:val="nil"/>
              <w:bottom w:val="single" w:sz="8" w:space="0" w:color="auto"/>
              <w:right w:val="nil"/>
            </w:tcBorders>
            <w:shd w:val="clear" w:color="auto" w:fill="auto"/>
            <w:noWrap/>
            <w:vAlign w:val="bottom"/>
            <w:hideMark/>
          </w:tcPr>
          <w:p w14:paraId="5EA7CFCE"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0.81553167</w:t>
            </w:r>
          </w:p>
        </w:tc>
        <w:tc>
          <w:tcPr>
            <w:tcW w:w="1300" w:type="dxa"/>
            <w:tcBorders>
              <w:top w:val="nil"/>
              <w:left w:val="nil"/>
              <w:bottom w:val="single" w:sz="8" w:space="0" w:color="auto"/>
              <w:right w:val="nil"/>
            </w:tcBorders>
            <w:shd w:val="clear" w:color="auto" w:fill="auto"/>
            <w:noWrap/>
            <w:vAlign w:val="bottom"/>
            <w:hideMark/>
          </w:tcPr>
          <w:p w14:paraId="66DBE9F3"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0.72277342</w:t>
            </w:r>
          </w:p>
        </w:tc>
        <w:tc>
          <w:tcPr>
            <w:tcW w:w="1300" w:type="dxa"/>
            <w:tcBorders>
              <w:top w:val="nil"/>
              <w:left w:val="nil"/>
              <w:bottom w:val="single" w:sz="8" w:space="0" w:color="auto"/>
              <w:right w:val="nil"/>
            </w:tcBorders>
            <w:shd w:val="clear" w:color="auto" w:fill="auto"/>
            <w:noWrap/>
            <w:vAlign w:val="bottom"/>
            <w:hideMark/>
          </w:tcPr>
          <w:p w14:paraId="1DAB007F" w14:textId="77777777" w:rsidR="00612DFD" w:rsidRPr="00612DFD" w:rsidRDefault="00612DFD" w:rsidP="00612DFD">
            <w:pPr>
              <w:jc w:val="right"/>
              <w:rPr>
                <w:rFonts w:ascii="Calibri" w:hAnsi="Calibri" w:cs="Calibri"/>
                <w:color w:val="000000"/>
                <w:sz w:val="22"/>
              </w:rPr>
            </w:pPr>
            <w:r w:rsidRPr="00612DFD">
              <w:rPr>
                <w:rFonts w:ascii="Calibri" w:hAnsi="Calibri" w:cs="Calibri"/>
                <w:color w:val="000000"/>
                <w:sz w:val="22"/>
              </w:rPr>
              <w:t>1</w:t>
            </w:r>
          </w:p>
        </w:tc>
      </w:tr>
    </w:tbl>
    <w:p w14:paraId="0C57D8B0" w14:textId="2F3C92D1" w:rsidR="00B41AFB" w:rsidRDefault="00612DFD" w:rsidP="00A6370E">
      <w:pPr>
        <w:pStyle w:val="Default"/>
        <w:ind w:left="360"/>
        <w:jc w:val="both"/>
        <w:rPr>
          <w:sz w:val="22"/>
          <w:szCs w:val="22"/>
        </w:rPr>
      </w:pPr>
      <w:r>
        <w:rPr>
          <w:sz w:val="22"/>
          <w:szCs w:val="22"/>
        </w:rPr>
        <w:t xml:space="preserve">Baths would be the single best variable for creating the best sample linear regression equation with Rent as the dependent variable as it has the highest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oMath>
      <w:r w:rsidR="007278CF">
        <w:rPr>
          <w:sz w:val="22"/>
          <w:szCs w:val="22"/>
        </w:rPr>
        <w:t>value when the dependent variable is Rent</w:t>
      </w:r>
      <w:r w:rsidR="008F2644">
        <w:rPr>
          <w:sz w:val="22"/>
          <w:szCs w:val="22"/>
        </w:rPr>
        <w:t xml:space="preserve"> (0.86880926).</w:t>
      </w:r>
    </w:p>
    <w:p w14:paraId="21207C6E" w14:textId="77777777" w:rsidR="00B41AFB" w:rsidRDefault="00B41AFB" w:rsidP="00A6370E">
      <w:pPr>
        <w:pStyle w:val="Default"/>
        <w:ind w:left="360"/>
        <w:jc w:val="both"/>
        <w:rPr>
          <w:sz w:val="22"/>
          <w:szCs w:val="22"/>
        </w:rPr>
      </w:pPr>
    </w:p>
    <w:p w14:paraId="76524D0B" w14:textId="77777777" w:rsidR="00A6370E" w:rsidRDefault="00A6370E" w:rsidP="00A6370E">
      <w:pPr>
        <w:pStyle w:val="Default"/>
        <w:ind w:left="360"/>
        <w:jc w:val="both"/>
        <w:rPr>
          <w:sz w:val="22"/>
          <w:szCs w:val="22"/>
        </w:rPr>
      </w:pPr>
    </w:p>
    <w:p w14:paraId="46D65D2C" w14:textId="310AF52B" w:rsidR="00696DB5" w:rsidRDefault="00990A10" w:rsidP="00CF468C">
      <w:pPr>
        <w:pStyle w:val="Default"/>
        <w:ind w:left="360" w:hanging="360"/>
        <w:jc w:val="both"/>
        <w:rPr>
          <w:sz w:val="22"/>
          <w:szCs w:val="22"/>
        </w:rPr>
      </w:pPr>
      <w:r>
        <w:rPr>
          <w:b/>
          <w:bCs/>
          <w:sz w:val="22"/>
          <w:szCs w:val="22"/>
        </w:rPr>
        <w:t>B</w:t>
      </w:r>
      <w:r w:rsidR="00CF468C">
        <w:rPr>
          <w:b/>
          <w:bCs/>
          <w:sz w:val="22"/>
          <w:szCs w:val="22"/>
        </w:rPr>
        <w:t>.</w:t>
      </w:r>
      <w:r w:rsidR="00CF468C">
        <w:rPr>
          <w:b/>
          <w:bCs/>
          <w:sz w:val="22"/>
          <w:szCs w:val="22"/>
        </w:rPr>
        <w:tab/>
      </w:r>
      <w:r w:rsidR="00ED0F35">
        <w:rPr>
          <w:sz w:val="22"/>
          <w:szCs w:val="22"/>
        </w:rPr>
        <w:t xml:space="preserve">Create a </w:t>
      </w:r>
      <w:r w:rsidR="00ED0F35" w:rsidRPr="00EF0E66">
        <w:rPr>
          <w:b/>
          <w:sz w:val="22"/>
          <w:szCs w:val="22"/>
        </w:rPr>
        <w:t>simple linear regression equation</w:t>
      </w:r>
      <w:r w:rsidR="00ED0F35">
        <w:rPr>
          <w:sz w:val="22"/>
          <w:szCs w:val="22"/>
        </w:rPr>
        <w:t xml:space="preserve"> using </w:t>
      </w:r>
      <w:r w:rsidR="00280A0B">
        <w:rPr>
          <w:sz w:val="22"/>
          <w:szCs w:val="22"/>
        </w:rPr>
        <w:t>Rent</w:t>
      </w:r>
      <w:r w:rsidR="00ED0F35">
        <w:rPr>
          <w:sz w:val="22"/>
          <w:szCs w:val="22"/>
        </w:rPr>
        <w:t xml:space="preserve"> (y) and the </w:t>
      </w:r>
      <w:r w:rsidR="00EF0E66">
        <w:rPr>
          <w:sz w:val="22"/>
          <w:szCs w:val="22"/>
        </w:rPr>
        <w:t xml:space="preserve">best </w:t>
      </w:r>
      <w:r w:rsidR="006B11AE">
        <w:rPr>
          <w:sz w:val="22"/>
          <w:szCs w:val="22"/>
        </w:rPr>
        <w:t xml:space="preserve">independent </w:t>
      </w:r>
      <w:r w:rsidR="00ED0F35">
        <w:rPr>
          <w:sz w:val="22"/>
          <w:szCs w:val="22"/>
        </w:rPr>
        <w:t xml:space="preserve">variable </w:t>
      </w:r>
      <w:r w:rsidR="006B11AE">
        <w:rPr>
          <w:sz w:val="22"/>
          <w:szCs w:val="22"/>
        </w:rPr>
        <w:t xml:space="preserve">(x) </w:t>
      </w:r>
      <w:r w:rsidR="00EF0E66">
        <w:rPr>
          <w:sz w:val="22"/>
          <w:szCs w:val="22"/>
        </w:rPr>
        <w:t xml:space="preserve">that </w:t>
      </w:r>
      <w:r w:rsidR="00ED0F35">
        <w:rPr>
          <w:sz w:val="22"/>
          <w:szCs w:val="22"/>
        </w:rPr>
        <w:t xml:space="preserve">you identified in Step A. Paste </w:t>
      </w:r>
      <w:r w:rsidR="004018C4">
        <w:rPr>
          <w:sz w:val="22"/>
          <w:szCs w:val="22"/>
        </w:rPr>
        <w:t xml:space="preserve">a copy of </w:t>
      </w:r>
      <w:r w:rsidR="003A4463">
        <w:rPr>
          <w:sz w:val="22"/>
          <w:szCs w:val="22"/>
        </w:rPr>
        <w:t xml:space="preserve">the Regression Statistics and Coefficients tables below, and then provide the final regression equation (the template below can be edited to reflect the correct </w:t>
      </w:r>
      <w:r w:rsidR="00DD16F2">
        <w:rPr>
          <w:sz w:val="22"/>
          <w:szCs w:val="22"/>
        </w:rPr>
        <w:t xml:space="preserve">variables and </w:t>
      </w:r>
      <w:r w:rsidR="00EF0E66">
        <w:rPr>
          <w:sz w:val="22"/>
          <w:szCs w:val="22"/>
        </w:rPr>
        <w:t>coefficients</w:t>
      </w:r>
      <w:r w:rsidR="003A4463">
        <w:rPr>
          <w:sz w:val="22"/>
          <w:szCs w:val="22"/>
        </w:rPr>
        <w:t>).</w:t>
      </w:r>
    </w:p>
    <w:tbl>
      <w:tblPr>
        <w:tblW w:w="2759" w:type="dxa"/>
        <w:jc w:val="center"/>
        <w:tblLook w:val="04A0" w:firstRow="1" w:lastRow="0" w:firstColumn="1" w:lastColumn="0" w:noHBand="0" w:noVBand="1"/>
      </w:tblPr>
      <w:tblGrid>
        <w:gridCol w:w="1669"/>
        <w:gridCol w:w="1276"/>
      </w:tblGrid>
      <w:tr w:rsidR="008F2644" w14:paraId="2780E674" w14:textId="77777777" w:rsidTr="008F2644">
        <w:trPr>
          <w:trHeight w:val="300"/>
          <w:jc w:val="center"/>
        </w:trPr>
        <w:tc>
          <w:tcPr>
            <w:tcW w:w="2759" w:type="dxa"/>
            <w:gridSpan w:val="2"/>
            <w:tcBorders>
              <w:top w:val="single" w:sz="8" w:space="0" w:color="auto"/>
              <w:left w:val="nil"/>
              <w:bottom w:val="single" w:sz="4" w:space="0" w:color="auto"/>
              <w:right w:val="nil"/>
            </w:tcBorders>
            <w:shd w:val="clear" w:color="auto" w:fill="auto"/>
            <w:noWrap/>
            <w:vAlign w:val="bottom"/>
            <w:hideMark/>
          </w:tcPr>
          <w:p w14:paraId="753904FA" w14:textId="77777777" w:rsidR="008F2644" w:rsidRDefault="008F2644">
            <w:pPr>
              <w:jc w:val="center"/>
              <w:rPr>
                <w:rFonts w:ascii="Calibri" w:hAnsi="Calibri" w:cs="Calibri"/>
                <w:i/>
                <w:iCs/>
                <w:color w:val="000000"/>
                <w:sz w:val="22"/>
                <w:szCs w:val="22"/>
              </w:rPr>
            </w:pPr>
            <w:r>
              <w:rPr>
                <w:rFonts w:ascii="Calibri" w:hAnsi="Calibri" w:cs="Calibri"/>
                <w:i/>
                <w:iCs/>
                <w:color w:val="000000"/>
                <w:sz w:val="22"/>
                <w:szCs w:val="22"/>
              </w:rPr>
              <w:t>Regression Statistics</w:t>
            </w:r>
          </w:p>
        </w:tc>
      </w:tr>
      <w:tr w:rsidR="008F2644" w14:paraId="649E3A21" w14:textId="77777777" w:rsidTr="008F2644">
        <w:trPr>
          <w:trHeight w:val="300"/>
          <w:jc w:val="center"/>
        </w:trPr>
        <w:tc>
          <w:tcPr>
            <w:tcW w:w="1669" w:type="dxa"/>
            <w:tcBorders>
              <w:top w:val="nil"/>
              <w:left w:val="nil"/>
              <w:bottom w:val="nil"/>
              <w:right w:val="nil"/>
            </w:tcBorders>
            <w:shd w:val="clear" w:color="auto" w:fill="auto"/>
            <w:noWrap/>
            <w:vAlign w:val="bottom"/>
            <w:hideMark/>
          </w:tcPr>
          <w:p w14:paraId="1715BEE5" w14:textId="77777777" w:rsidR="008F2644" w:rsidRDefault="008F2644">
            <w:pPr>
              <w:rPr>
                <w:rFonts w:ascii="Calibri" w:hAnsi="Calibri" w:cs="Calibri"/>
                <w:color w:val="000000"/>
                <w:sz w:val="22"/>
                <w:szCs w:val="22"/>
              </w:rPr>
            </w:pPr>
            <w:r>
              <w:rPr>
                <w:rFonts w:ascii="Calibri" w:hAnsi="Calibri" w:cs="Calibri"/>
                <w:color w:val="000000"/>
                <w:sz w:val="22"/>
                <w:szCs w:val="22"/>
              </w:rPr>
              <w:t>Multiple R</w:t>
            </w:r>
          </w:p>
        </w:tc>
        <w:tc>
          <w:tcPr>
            <w:tcW w:w="1090" w:type="dxa"/>
            <w:tcBorders>
              <w:top w:val="nil"/>
              <w:left w:val="nil"/>
              <w:bottom w:val="nil"/>
              <w:right w:val="nil"/>
            </w:tcBorders>
            <w:shd w:val="clear" w:color="auto" w:fill="auto"/>
            <w:noWrap/>
            <w:vAlign w:val="bottom"/>
            <w:hideMark/>
          </w:tcPr>
          <w:p w14:paraId="384906FF"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0.86880926</w:t>
            </w:r>
          </w:p>
        </w:tc>
      </w:tr>
      <w:tr w:rsidR="008F2644" w14:paraId="65579838" w14:textId="77777777" w:rsidTr="008F2644">
        <w:trPr>
          <w:trHeight w:val="300"/>
          <w:jc w:val="center"/>
        </w:trPr>
        <w:tc>
          <w:tcPr>
            <w:tcW w:w="1669" w:type="dxa"/>
            <w:tcBorders>
              <w:top w:val="nil"/>
              <w:left w:val="nil"/>
              <w:bottom w:val="nil"/>
              <w:right w:val="nil"/>
            </w:tcBorders>
            <w:shd w:val="clear" w:color="auto" w:fill="auto"/>
            <w:noWrap/>
            <w:vAlign w:val="bottom"/>
            <w:hideMark/>
          </w:tcPr>
          <w:p w14:paraId="2528E77F" w14:textId="77777777" w:rsidR="008F2644" w:rsidRDefault="008F2644">
            <w:pPr>
              <w:rPr>
                <w:rFonts w:ascii="Calibri" w:hAnsi="Calibri" w:cs="Calibri"/>
                <w:color w:val="000000"/>
                <w:sz w:val="22"/>
                <w:szCs w:val="22"/>
              </w:rPr>
            </w:pPr>
            <w:r>
              <w:rPr>
                <w:rFonts w:ascii="Calibri" w:hAnsi="Calibri" w:cs="Calibri"/>
                <w:color w:val="000000"/>
                <w:sz w:val="22"/>
                <w:szCs w:val="22"/>
              </w:rPr>
              <w:t>R Square</w:t>
            </w:r>
          </w:p>
        </w:tc>
        <w:tc>
          <w:tcPr>
            <w:tcW w:w="1090" w:type="dxa"/>
            <w:tcBorders>
              <w:top w:val="nil"/>
              <w:left w:val="nil"/>
              <w:bottom w:val="nil"/>
              <w:right w:val="nil"/>
            </w:tcBorders>
            <w:shd w:val="clear" w:color="auto" w:fill="auto"/>
            <w:noWrap/>
            <w:vAlign w:val="bottom"/>
            <w:hideMark/>
          </w:tcPr>
          <w:p w14:paraId="2D45AF02"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0.</w:t>
            </w:r>
            <w:bookmarkStart w:id="0" w:name="OLE_LINK1"/>
            <w:r>
              <w:rPr>
                <w:rFonts w:ascii="Calibri" w:hAnsi="Calibri" w:cs="Calibri"/>
                <w:color w:val="000000"/>
                <w:sz w:val="22"/>
                <w:szCs w:val="22"/>
              </w:rPr>
              <w:t>75482954</w:t>
            </w:r>
            <w:bookmarkEnd w:id="0"/>
          </w:p>
        </w:tc>
      </w:tr>
      <w:tr w:rsidR="008F2644" w14:paraId="5CB8B933" w14:textId="77777777" w:rsidTr="008F2644">
        <w:trPr>
          <w:trHeight w:val="300"/>
          <w:jc w:val="center"/>
        </w:trPr>
        <w:tc>
          <w:tcPr>
            <w:tcW w:w="1669" w:type="dxa"/>
            <w:tcBorders>
              <w:top w:val="nil"/>
              <w:left w:val="nil"/>
              <w:bottom w:val="nil"/>
              <w:right w:val="nil"/>
            </w:tcBorders>
            <w:shd w:val="clear" w:color="auto" w:fill="auto"/>
            <w:noWrap/>
            <w:vAlign w:val="bottom"/>
            <w:hideMark/>
          </w:tcPr>
          <w:p w14:paraId="6C779AE5" w14:textId="77777777" w:rsidR="008F2644" w:rsidRDefault="008F2644">
            <w:pPr>
              <w:rPr>
                <w:rFonts w:ascii="Calibri" w:hAnsi="Calibri" w:cs="Calibri"/>
                <w:color w:val="000000"/>
                <w:sz w:val="22"/>
                <w:szCs w:val="22"/>
              </w:rPr>
            </w:pPr>
            <w:r>
              <w:rPr>
                <w:rFonts w:ascii="Calibri" w:hAnsi="Calibri" w:cs="Calibri"/>
                <w:color w:val="000000"/>
                <w:sz w:val="22"/>
                <w:szCs w:val="22"/>
              </w:rPr>
              <w:t>Adjusted R Square</w:t>
            </w:r>
          </w:p>
        </w:tc>
        <w:tc>
          <w:tcPr>
            <w:tcW w:w="1090" w:type="dxa"/>
            <w:tcBorders>
              <w:top w:val="nil"/>
              <w:left w:val="nil"/>
              <w:bottom w:val="nil"/>
              <w:right w:val="nil"/>
            </w:tcBorders>
            <w:shd w:val="clear" w:color="auto" w:fill="auto"/>
            <w:noWrap/>
            <w:vAlign w:val="bottom"/>
            <w:hideMark/>
          </w:tcPr>
          <w:p w14:paraId="437E3B60"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0.74837768</w:t>
            </w:r>
          </w:p>
        </w:tc>
      </w:tr>
      <w:tr w:rsidR="008F2644" w14:paraId="596CF2AC" w14:textId="77777777" w:rsidTr="008F2644">
        <w:trPr>
          <w:trHeight w:val="300"/>
          <w:jc w:val="center"/>
        </w:trPr>
        <w:tc>
          <w:tcPr>
            <w:tcW w:w="1669" w:type="dxa"/>
            <w:tcBorders>
              <w:top w:val="nil"/>
              <w:left w:val="nil"/>
              <w:bottom w:val="nil"/>
              <w:right w:val="nil"/>
            </w:tcBorders>
            <w:shd w:val="clear" w:color="auto" w:fill="auto"/>
            <w:noWrap/>
            <w:vAlign w:val="bottom"/>
            <w:hideMark/>
          </w:tcPr>
          <w:p w14:paraId="35A5C5E0" w14:textId="77777777" w:rsidR="008F2644" w:rsidRDefault="008F2644">
            <w:pPr>
              <w:rPr>
                <w:rFonts w:ascii="Calibri" w:hAnsi="Calibri" w:cs="Calibri"/>
                <w:color w:val="000000"/>
                <w:sz w:val="22"/>
                <w:szCs w:val="22"/>
              </w:rPr>
            </w:pPr>
            <w:r>
              <w:rPr>
                <w:rFonts w:ascii="Calibri" w:hAnsi="Calibri" w:cs="Calibri"/>
                <w:color w:val="000000"/>
                <w:sz w:val="22"/>
                <w:szCs w:val="22"/>
              </w:rPr>
              <w:t>Standard Error</w:t>
            </w:r>
          </w:p>
        </w:tc>
        <w:tc>
          <w:tcPr>
            <w:tcW w:w="1090" w:type="dxa"/>
            <w:tcBorders>
              <w:top w:val="nil"/>
              <w:left w:val="nil"/>
              <w:bottom w:val="nil"/>
              <w:right w:val="nil"/>
            </w:tcBorders>
            <w:shd w:val="clear" w:color="auto" w:fill="auto"/>
            <w:noWrap/>
            <w:vAlign w:val="bottom"/>
            <w:hideMark/>
          </w:tcPr>
          <w:p w14:paraId="33A4EEE1"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212.179989</w:t>
            </w:r>
          </w:p>
        </w:tc>
      </w:tr>
      <w:tr w:rsidR="008F2644" w14:paraId="5A0A98EB" w14:textId="77777777" w:rsidTr="008F2644">
        <w:trPr>
          <w:trHeight w:val="320"/>
          <w:jc w:val="center"/>
        </w:trPr>
        <w:tc>
          <w:tcPr>
            <w:tcW w:w="1669" w:type="dxa"/>
            <w:tcBorders>
              <w:top w:val="nil"/>
              <w:left w:val="nil"/>
              <w:bottom w:val="single" w:sz="8" w:space="0" w:color="auto"/>
              <w:right w:val="nil"/>
            </w:tcBorders>
            <w:shd w:val="clear" w:color="auto" w:fill="auto"/>
            <w:noWrap/>
            <w:vAlign w:val="bottom"/>
            <w:hideMark/>
          </w:tcPr>
          <w:p w14:paraId="43A68E85"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Observations</w:t>
            </w:r>
          </w:p>
        </w:tc>
        <w:tc>
          <w:tcPr>
            <w:tcW w:w="1090" w:type="dxa"/>
            <w:tcBorders>
              <w:top w:val="nil"/>
              <w:left w:val="nil"/>
              <w:bottom w:val="single" w:sz="8" w:space="0" w:color="auto"/>
              <w:right w:val="nil"/>
            </w:tcBorders>
            <w:shd w:val="clear" w:color="auto" w:fill="auto"/>
            <w:noWrap/>
            <w:vAlign w:val="bottom"/>
            <w:hideMark/>
          </w:tcPr>
          <w:p w14:paraId="67B65C94"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40</w:t>
            </w:r>
          </w:p>
        </w:tc>
      </w:tr>
    </w:tbl>
    <w:p w14:paraId="28C12C4A" w14:textId="3A59D3E1" w:rsidR="006B11AE" w:rsidRDefault="006B11AE" w:rsidP="008F2644">
      <w:pPr>
        <w:pStyle w:val="Default"/>
        <w:jc w:val="center"/>
        <w:rPr>
          <w:sz w:val="22"/>
          <w:szCs w:val="22"/>
        </w:rPr>
      </w:pPr>
    </w:p>
    <w:tbl>
      <w:tblPr>
        <w:tblW w:w="9036" w:type="dxa"/>
        <w:tblLook w:val="04A0" w:firstRow="1" w:lastRow="0" w:firstColumn="1" w:lastColumn="0" w:noHBand="0" w:noVBand="1"/>
      </w:tblPr>
      <w:tblGrid>
        <w:gridCol w:w="893"/>
        <w:gridCol w:w="1087"/>
        <w:gridCol w:w="1087"/>
        <w:gridCol w:w="1086"/>
        <w:gridCol w:w="863"/>
        <w:gridCol w:w="1086"/>
        <w:gridCol w:w="1086"/>
        <w:gridCol w:w="1086"/>
        <w:gridCol w:w="1086"/>
      </w:tblGrid>
      <w:tr w:rsidR="008F2644" w14:paraId="61375A3C" w14:textId="77777777" w:rsidTr="008F2644">
        <w:trPr>
          <w:trHeight w:val="309"/>
        </w:trPr>
        <w:tc>
          <w:tcPr>
            <w:tcW w:w="1004" w:type="dxa"/>
            <w:tcBorders>
              <w:top w:val="single" w:sz="8" w:space="0" w:color="auto"/>
              <w:left w:val="nil"/>
              <w:bottom w:val="single" w:sz="4" w:space="0" w:color="auto"/>
              <w:right w:val="nil"/>
            </w:tcBorders>
            <w:shd w:val="clear" w:color="auto" w:fill="auto"/>
            <w:noWrap/>
            <w:vAlign w:val="bottom"/>
            <w:hideMark/>
          </w:tcPr>
          <w:p w14:paraId="047FA885" w14:textId="72B10C8B" w:rsidR="008F2644" w:rsidRDefault="008F2644" w:rsidP="008F2644">
            <w:pPr>
              <w:jc w:val="center"/>
              <w:rPr>
                <w:rFonts w:ascii="Calibri" w:hAnsi="Calibri" w:cs="Calibri"/>
                <w:i/>
                <w:iCs/>
                <w:color w:val="000000"/>
                <w:sz w:val="22"/>
                <w:szCs w:val="22"/>
              </w:rPr>
            </w:pPr>
          </w:p>
        </w:tc>
        <w:tc>
          <w:tcPr>
            <w:tcW w:w="1004" w:type="dxa"/>
            <w:tcBorders>
              <w:top w:val="single" w:sz="8" w:space="0" w:color="auto"/>
              <w:left w:val="nil"/>
              <w:bottom w:val="single" w:sz="4" w:space="0" w:color="auto"/>
              <w:right w:val="nil"/>
            </w:tcBorders>
            <w:shd w:val="clear" w:color="auto" w:fill="auto"/>
            <w:noWrap/>
            <w:vAlign w:val="bottom"/>
            <w:hideMark/>
          </w:tcPr>
          <w:p w14:paraId="3070A18D"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Coefficients</w:t>
            </w:r>
          </w:p>
        </w:tc>
        <w:tc>
          <w:tcPr>
            <w:tcW w:w="1004" w:type="dxa"/>
            <w:tcBorders>
              <w:top w:val="single" w:sz="8" w:space="0" w:color="auto"/>
              <w:left w:val="nil"/>
              <w:bottom w:val="single" w:sz="4" w:space="0" w:color="auto"/>
              <w:right w:val="nil"/>
            </w:tcBorders>
            <w:shd w:val="clear" w:color="auto" w:fill="auto"/>
            <w:noWrap/>
            <w:vAlign w:val="bottom"/>
            <w:hideMark/>
          </w:tcPr>
          <w:p w14:paraId="6BF270A4"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Standard Error</w:t>
            </w:r>
          </w:p>
        </w:tc>
        <w:tc>
          <w:tcPr>
            <w:tcW w:w="1004" w:type="dxa"/>
            <w:tcBorders>
              <w:top w:val="single" w:sz="8" w:space="0" w:color="auto"/>
              <w:left w:val="nil"/>
              <w:bottom w:val="single" w:sz="4" w:space="0" w:color="auto"/>
              <w:right w:val="nil"/>
            </w:tcBorders>
            <w:shd w:val="clear" w:color="auto" w:fill="auto"/>
            <w:noWrap/>
            <w:vAlign w:val="bottom"/>
            <w:hideMark/>
          </w:tcPr>
          <w:p w14:paraId="4ED83C49"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t Stat</w:t>
            </w:r>
          </w:p>
        </w:tc>
        <w:tc>
          <w:tcPr>
            <w:tcW w:w="1004" w:type="dxa"/>
            <w:tcBorders>
              <w:top w:val="single" w:sz="8" w:space="0" w:color="auto"/>
              <w:left w:val="nil"/>
              <w:bottom w:val="single" w:sz="4" w:space="0" w:color="auto"/>
              <w:right w:val="nil"/>
            </w:tcBorders>
            <w:shd w:val="clear" w:color="auto" w:fill="auto"/>
            <w:noWrap/>
            <w:vAlign w:val="bottom"/>
            <w:hideMark/>
          </w:tcPr>
          <w:p w14:paraId="588DAE56"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P-value</w:t>
            </w:r>
          </w:p>
        </w:tc>
        <w:tc>
          <w:tcPr>
            <w:tcW w:w="1004" w:type="dxa"/>
            <w:tcBorders>
              <w:top w:val="single" w:sz="8" w:space="0" w:color="auto"/>
              <w:left w:val="nil"/>
              <w:bottom w:val="single" w:sz="4" w:space="0" w:color="auto"/>
              <w:right w:val="nil"/>
            </w:tcBorders>
            <w:shd w:val="clear" w:color="auto" w:fill="auto"/>
            <w:noWrap/>
            <w:vAlign w:val="bottom"/>
            <w:hideMark/>
          </w:tcPr>
          <w:p w14:paraId="4E65EFB5"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Lower 95%</w:t>
            </w:r>
          </w:p>
        </w:tc>
        <w:tc>
          <w:tcPr>
            <w:tcW w:w="1004" w:type="dxa"/>
            <w:tcBorders>
              <w:top w:val="single" w:sz="8" w:space="0" w:color="auto"/>
              <w:left w:val="nil"/>
              <w:bottom w:val="single" w:sz="4" w:space="0" w:color="auto"/>
              <w:right w:val="nil"/>
            </w:tcBorders>
            <w:shd w:val="clear" w:color="auto" w:fill="auto"/>
            <w:noWrap/>
            <w:vAlign w:val="bottom"/>
            <w:hideMark/>
          </w:tcPr>
          <w:p w14:paraId="37A9E41F"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Upper 95%</w:t>
            </w:r>
          </w:p>
        </w:tc>
        <w:tc>
          <w:tcPr>
            <w:tcW w:w="1004" w:type="dxa"/>
            <w:tcBorders>
              <w:top w:val="single" w:sz="8" w:space="0" w:color="auto"/>
              <w:left w:val="nil"/>
              <w:bottom w:val="single" w:sz="4" w:space="0" w:color="auto"/>
              <w:right w:val="nil"/>
            </w:tcBorders>
            <w:shd w:val="clear" w:color="auto" w:fill="auto"/>
            <w:noWrap/>
            <w:vAlign w:val="bottom"/>
            <w:hideMark/>
          </w:tcPr>
          <w:p w14:paraId="0BA14C49"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Lower 95.0%</w:t>
            </w:r>
          </w:p>
        </w:tc>
        <w:tc>
          <w:tcPr>
            <w:tcW w:w="1004" w:type="dxa"/>
            <w:tcBorders>
              <w:top w:val="single" w:sz="8" w:space="0" w:color="auto"/>
              <w:left w:val="nil"/>
              <w:bottom w:val="single" w:sz="4" w:space="0" w:color="auto"/>
              <w:right w:val="nil"/>
            </w:tcBorders>
            <w:shd w:val="clear" w:color="auto" w:fill="auto"/>
            <w:noWrap/>
            <w:vAlign w:val="bottom"/>
            <w:hideMark/>
          </w:tcPr>
          <w:p w14:paraId="45F849E3" w14:textId="77777777" w:rsidR="008F2644" w:rsidRDefault="008F2644" w:rsidP="008F2644">
            <w:pPr>
              <w:jc w:val="center"/>
              <w:rPr>
                <w:rFonts w:ascii="Calibri" w:hAnsi="Calibri" w:cs="Calibri"/>
                <w:i/>
                <w:iCs/>
                <w:color w:val="000000"/>
                <w:sz w:val="22"/>
                <w:szCs w:val="22"/>
              </w:rPr>
            </w:pPr>
            <w:r>
              <w:rPr>
                <w:rFonts w:ascii="Calibri" w:hAnsi="Calibri" w:cs="Calibri"/>
                <w:i/>
                <w:iCs/>
                <w:color w:val="000000"/>
                <w:sz w:val="22"/>
                <w:szCs w:val="22"/>
              </w:rPr>
              <w:t>Upper 95.0%</w:t>
            </w:r>
          </w:p>
        </w:tc>
      </w:tr>
      <w:tr w:rsidR="008F2644" w14:paraId="117583E7" w14:textId="77777777" w:rsidTr="008F2644">
        <w:trPr>
          <w:trHeight w:val="309"/>
        </w:trPr>
        <w:tc>
          <w:tcPr>
            <w:tcW w:w="1004" w:type="dxa"/>
            <w:tcBorders>
              <w:top w:val="nil"/>
              <w:left w:val="nil"/>
              <w:bottom w:val="nil"/>
              <w:right w:val="nil"/>
            </w:tcBorders>
            <w:shd w:val="clear" w:color="auto" w:fill="auto"/>
            <w:noWrap/>
            <w:vAlign w:val="bottom"/>
            <w:hideMark/>
          </w:tcPr>
          <w:p w14:paraId="238DA8A9"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Intercept</w:t>
            </w:r>
          </w:p>
        </w:tc>
        <w:tc>
          <w:tcPr>
            <w:tcW w:w="1004" w:type="dxa"/>
            <w:tcBorders>
              <w:top w:val="nil"/>
              <w:left w:val="nil"/>
              <w:bottom w:val="nil"/>
              <w:right w:val="nil"/>
            </w:tcBorders>
            <w:shd w:val="clear" w:color="auto" w:fill="auto"/>
            <w:noWrap/>
            <w:vAlign w:val="bottom"/>
            <w:hideMark/>
          </w:tcPr>
          <w:p w14:paraId="0C8C0E59"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1359.47391</w:t>
            </w:r>
          </w:p>
        </w:tc>
        <w:tc>
          <w:tcPr>
            <w:tcW w:w="1004" w:type="dxa"/>
            <w:tcBorders>
              <w:top w:val="nil"/>
              <w:left w:val="nil"/>
              <w:bottom w:val="nil"/>
              <w:right w:val="nil"/>
            </w:tcBorders>
            <w:shd w:val="clear" w:color="auto" w:fill="auto"/>
            <w:noWrap/>
            <w:vAlign w:val="bottom"/>
            <w:hideMark/>
          </w:tcPr>
          <w:p w14:paraId="740F3396"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86.5911537</w:t>
            </w:r>
          </w:p>
        </w:tc>
        <w:tc>
          <w:tcPr>
            <w:tcW w:w="1004" w:type="dxa"/>
            <w:tcBorders>
              <w:top w:val="nil"/>
              <w:left w:val="nil"/>
              <w:bottom w:val="nil"/>
              <w:right w:val="nil"/>
            </w:tcBorders>
            <w:shd w:val="clear" w:color="auto" w:fill="auto"/>
            <w:noWrap/>
            <w:vAlign w:val="bottom"/>
            <w:hideMark/>
          </w:tcPr>
          <w:p w14:paraId="063AF7BC"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15.6999168</w:t>
            </w:r>
          </w:p>
        </w:tc>
        <w:tc>
          <w:tcPr>
            <w:tcW w:w="1004" w:type="dxa"/>
            <w:tcBorders>
              <w:top w:val="nil"/>
              <w:left w:val="nil"/>
              <w:bottom w:val="nil"/>
              <w:right w:val="nil"/>
            </w:tcBorders>
            <w:shd w:val="clear" w:color="auto" w:fill="auto"/>
            <w:noWrap/>
            <w:vAlign w:val="bottom"/>
            <w:hideMark/>
          </w:tcPr>
          <w:p w14:paraId="1F3E8CB0"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3.3679E-18</w:t>
            </w:r>
          </w:p>
        </w:tc>
        <w:tc>
          <w:tcPr>
            <w:tcW w:w="1004" w:type="dxa"/>
            <w:tcBorders>
              <w:top w:val="nil"/>
              <w:left w:val="nil"/>
              <w:bottom w:val="nil"/>
              <w:right w:val="nil"/>
            </w:tcBorders>
            <w:shd w:val="clear" w:color="auto" w:fill="auto"/>
            <w:noWrap/>
            <w:vAlign w:val="bottom"/>
            <w:hideMark/>
          </w:tcPr>
          <w:p w14:paraId="3DA807EA"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1184.17928</w:t>
            </w:r>
          </w:p>
        </w:tc>
        <w:tc>
          <w:tcPr>
            <w:tcW w:w="1004" w:type="dxa"/>
            <w:tcBorders>
              <w:top w:val="nil"/>
              <w:left w:val="nil"/>
              <w:bottom w:val="nil"/>
              <w:right w:val="nil"/>
            </w:tcBorders>
            <w:shd w:val="clear" w:color="auto" w:fill="auto"/>
            <w:noWrap/>
            <w:vAlign w:val="bottom"/>
            <w:hideMark/>
          </w:tcPr>
          <w:p w14:paraId="72447CE3"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1534.76854</w:t>
            </w:r>
          </w:p>
        </w:tc>
        <w:tc>
          <w:tcPr>
            <w:tcW w:w="1004" w:type="dxa"/>
            <w:tcBorders>
              <w:top w:val="nil"/>
              <w:left w:val="nil"/>
              <w:bottom w:val="nil"/>
              <w:right w:val="nil"/>
            </w:tcBorders>
            <w:shd w:val="clear" w:color="auto" w:fill="auto"/>
            <w:noWrap/>
            <w:vAlign w:val="bottom"/>
            <w:hideMark/>
          </w:tcPr>
          <w:p w14:paraId="48780B59"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1184.17928</w:t>
            </w:r>
          </w:p>
        </w:tc>
        <w:tc>
          <w:tcPr>
            <w:tcW w:w="1004" w:type="dxa"/>
            <w:tcBorders>
              <w:top w:val="nil"/>
              <w:left w:val="nil"/>
              <w:bottom w:val="nil"/>
              <w:right w:val="nil"/>
            </w:tcBorders>
            <w:shd w:val="clear" w:color="auto" w:fill="auto"/>
            <w:noWrap/>
            <w:vAlign w:val="bottom"/>
            <w:hideMark/>
          </w:tcPr>
          <w:p w14:paraId="40582AFA" w14:textId="77777777" w:rsidR="008F2644" w:rsidRDefault="008F2644" w:rsidP="008F2644">
            <w:pPr>
              <w:jc w:val="center"/>
              <w:rPr>
                <w:rFonts w:ascii="Calibri" w:hAnsi="Calibri" w:cs="Calibri"/>
                <w:color w:val="000000"/>
                <w:sz w:val="22"/>
                <w:szCs w:val="22"/>
              </w:rPr>
            </w:pPr>
            <w:r>
              <w:rPr>
                <w:rFonts w:ascii="Calibri" w:hAnsi="Calibri" w:cs="Calibri"/>
                <w:color w:val="000000"/>
                <w:sz w:val="22"/>
                <w:szCs w:val="22"/>
              </w:rPr>
              <w:t>1534.76854</w:t>
            </w:r>
          </w:p>
        </w:tc>
      </w:tr>
      <w:tr w:rsidR="008F2644" w14:paraId="58E75EF1" w14:textId="77777777" w:rsidTr="008F2644">
        <w:trPr>
          <w:trHeight w:val="329"/>
        </w:trPr>
        <w:tc>
          <w:tcPr>
            <w:tcW w:w="1004" w:type="dxa"/>
            <w:tcBorders>
              <w:top w:val="nil"/>
              <w:left w:val="nil"/>
              <w:bottom w:val="single" w:sz="8" w:space="0" w:color="auto"/>
              <w:right w:val="nil"/>
            </w:tcBorders>
            <w:shd w:val="clear" w:color="auto" w:fill="auto"/>
            <w:noWrap/>
            <w:vAlign w:val="bottom"/>
            <w:hideMark/>
          </w:tcPr>
          <w:p w14:paraId="6451E88B" w14:textId="77777777" w:rsidR="008F2644" w:rsidRDefault="008F2644">
            <w:pPr>
              <w:rPr>
                <w:rFonts w:ascii="Calibri" w:hAnsi="Calibri" w:cs="Calibri"/>
                <w:color w:val="000000"/>
                <w:sz w:val="22"/>
                <w:szCs w:val="22"/>
              </w:rPr>
            </w:pPr>
            <w:r>
              <w:rPr>
                <w:rFonts w:ascii="Calibri" w:hAnsi="Calibri" w:cs="Calibri"/>
                <w:color w:val="000000"/>
                <w:sz w:val="22"/>
                <w:szCs w:val="22"/>
              </w:rPr>
              <w:lastRenderedPageBreak/>
              <w:t>Beds</w:t>
            </w:r>
          </w:p>
        </w:tc>
        <w:tc>
          <w:tcPr>
            <w:tcW w:w="1004" w:type="dxa"/>
            <w:tcBorders>
              <w:top w:val="nil"/>
              <w:left w:val="nil"/>
              <w:bottom w:val="single" w:sz="8" w:space="0" w:color="auto"/>
              <w:right w:val="nil"/>
            </w:tcBorders>
            <w:shd w:val="clear" w:color="auto" w:fill="auto"/>
            <w:noWrap/>
            <w:vAlign w:val="bottom"/>
            <w:hideMark/>
          </w:tcPr>
          <w:p w14:paraId="3552FC1B"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388.067906</w:t>
            </w:r>
          </w:p>
        </w:tc>
        <w:tc>
          <w:tcPr>
            <w:tcW w:w="1004" w:type="dxa"/>
            <w:tcBorders>
              <w:top w:val="nil"/>
              <w:left w:val="nil"/>
              <w:bottom w:val="single" w:sz="8" w:space="0" w:color="auto"/>
              <w:right w:val="nil"/>
            </w:tcBorders>
            <w:shd w:val="clear" w:color="auto" w:fill="auto"/>
            <w:noWrap/>
            <w:vAlign w:val="bottom"/>
            <w:hideMark/>
          </w:tcPr>
          <w:p w14:paraId="4B9E68F5"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35.8777799</w:t>
            </w:r>
          </w:p>
        </w:tc>
        <w:tc>
          <w:tcPr>
            <w:tcW w:w="1004" w:type="dxa"/>
            <w:tcBorders>
              <w:top w:val="nil"/>
              <w:left w:val="nil"/>
              <w:bottom w:val="single" w:sz="8" w:space="0" w:color="auto"/>
              <w:right w:val="nil"/>
            </w:tcBorders>
            <w:shd w:val="clear" w:color="auto" w:fill="auto"/>
            <w:noWrap/>
            <w:vAlign w:val="bottom"/>
            <w:hideMark/>
          </w:tcPr>
          <w:p w14:paraId="172D4DFB"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10.8163857</w:t>
            </w:r>
          </w:p>
        </w:tc>
        <w:tc>
          <w:tcPr>
            <w:tcW w:w="1004" w:type="dxa"/>
            <w:tcBorders>
              <w:top w:val="nil"/>
              <w:left w:val="nil"/>
              <w:bottom w:val="single" w:sz="8" w:space="0" w:color="auto"/>
              <w:right w:val="nil"/>
            </w:tcBorders>
            <w:shd w:val="clear" w:color="auto" w:fill="auto"/>
            <w:noWrap/>
            <w:vAlign w:val="bottom"/>
            <w:hideMark/>
          </w:tcPr>
          <w:p w14:paraId="40155AE5"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3.6872E-13</w:t>
            </w:r>
          </w:p>
        </w:tc>
        <w:tc>
          <w:tcPr>
            <w:tcW w:w="1004" w:type="dxa"/>
            <w:tcBorders>
              <w:top w:val="nil"/>
              <w:left w:val="nil"/>
              <w:bottom w:val="single" w:sz="8" w:space="0" w:color="auto"/>
              <w:right w:val="nil"/>
            </w:tcBorders>
            <w:shd w:val="clear" w:color="auto" w:fill="auto"/>
            <w:noWrap/>
            <w:vAlign w:val="bottom"/>
            <w:hideMark/>
          </w:tcPr>
          <w:p w14:paraId="0E4CCC53"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315.437137</w:t>
            </w:r>
          </w:p>
        </w:tc>
        <w:tc>
          <w:tcPr>
            <w:tcW w:w="1004" w:type="dxa"/>
            <w:tcBorders>
              <w:top w:val="nil"/>
              <w:left w:val="nil"/>
              <w:bottom w:val="single" w:sz="8" w:space="0" w:color="auto"/>
              <w:right w:val="nil"/>
            </w:tcBorders>
            <w:shd w:val="clear" w:color="auto" w:fill="auto"/>
            <w:noWrap/>
            <w:vAlign w:val="bottom"/>
            <w:hideMark/>
          </w:tcPr>
          <w:p w14:paraId="33474A6B"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460.698674</w:t>
            </w:r>
          </w:p>
        </w:tc>
        <w:tc>
          <w:tcPr>
            <w:tcW w:w="1004" w:type="dxa"/>
            <w:tcBorders>
              <w:top w:val="nil"/>
              <w:left w:val="nil"/>
              <w:bottom w:val="single" w:sz="8" w:space="0" w:color="auto"/>
              <w:right w:val="nil"/>
            </w:tcBorders>
            <w:shd w:val="clear" w:color="auto" w:fill="auto"/>
            <w:noWrap/>
            <w:vAlign w:val="bottom"/>
            <w:hideMark/>
          </w:tcPr>
          <w:p w14:paraId="50FEC289"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315.437137</w:t>
            </w:r>
          </w:p>
        </w:tc>
        <w:tc>
          <w:tcPr>
            <w:tcW w:w="1004" w:type="dxa"/>
            <w:tcBorders>
              <w:top w:val="nil"/>
              <w:left w:val="nil"/>
              <w:bottom w:val="single" w:sz="8" w:space="0" w:color="auto"/>
              <w:right w:val="nil"/>
            </w:tcBorders>
            <w:shd w:val="clear" w:color="auto" w:fill="auto"/>
            <w:noWrap/>
            <w:vAlign w:val="bottom"/>
            <w:hideMark/>
          </w:tcPr>
          <w:p w14:paraId="5879EF8A" w14:textId="77777777" w:rsidR="008F2644" w:rsidRDefault="008F2644">
            <w:pPr>
              <w:jc w:val="right"/>
              <w:rPr>
                <w:rFonts w:ascii="Calibri" w:hAnsi="Calibri" w:cs="Calibri"/>
                <w:color w:val="000000"/>
                <w:sz w:val="22"/>
                <w:szCs w:val="22"/>
              </w:rPr>
            </w:pPr>
            <w:r>
              <w:rPr>
                <w:rFonts w:ascii="Calibri" w:hAnsi="Calibri" w:cs="Calibri"/>
                <w:color w:val="000000"/>
                <w:sz w:val="22"/>
                <w:szCs w:val="22"/>
              </w:rPr>
              <w:t>460.698674</w:t>
            </w:r>
          </w:p>
        </w:tc>
      </w:tr>
    </w:tbl>
    <w:p w14:paraId="232225B3" w14:textId="77777777" w:rsidR="008F2644" w:rsidRDefault="008F2644" w:rsidP="008F2644">
      <w:pPr>
        <w:pStyle w:val="Default"/>
        <w:jc w:val="both"/>
        <w:rPr>
          <w:sz w:val="22"/>
          <w:szCs w:val="22"/>
        </w:rPr>
      </w:pPr>
    </w:p>
    <w:p w14:paraId="15CCDB6B" w14:textId="77777777" w:rsidR="00696DB5" w:rsidRDefault="00696DB5" w:rsidP="006D3868">
      <w:pPr>
        <w:pStyle w:val="Default"/>
        <w:ind w:left="360"/>
        <w:jc w:val="both"/>
        <w:rPr>
          <w:sz w:val="22"/>
          <w:szCs w:val="22"/>
        </w:rPr>
      </w:pPr>
    </w:p>
    <w:p w14:paraId="6F0A44C0" w14:textId="46E1DAB4" w:rsidR="006D3868" w:rsidRPr="006D3868" w:rsidRDefault="006039FE" w:rsidP="006D3868">
      <w:pPr>
        <w:pStyle w:val="Default"/>
        <w:ind w:left="360"/>
        <w:jc w:val="both"/>
        <w:rPr>
          <w:sz w:val="22"/>
          <w:szCs w:val="22"/>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x=1359.47391+388.067906x</m:t>
          </m:r>
        </m:oMath>
      </m:oMathPara>
    </w:p>
    <w:p w14:paraId="77FC7262" w14:textId="77777777" w:rsidR="00696DB5" w:rsidRDefault="00696DB5" w:rsidP="006D3868">
      <w:pPr>
        <w:pStyle w:val="Default"/>
        <w:ind w:left="360"/>
        <w:jc w:val="both"/>
        <w:rPr>
          <w:sz w:val="22"/>
          <w:szCs w:val="22"/>
        </w:rPr>
      </w:pPr>
    </w:p>
    <w:p w14:paraId="2ABD0487" w14:textId="77777777" w:rsidR="006B11AE" w:rsidRDefault="006B11AE" w:rsidP="006D3868">
      <w:pPr>
        <w:pStyle w:val="Default"/>
        <w:ind w:left="360"/>
        <w:jc w:val="both"/>
        <w:rPr>
          <w:sz w:val="22"/>
          <w:szCs w:val="22"/>
        </w:rPr>
      </w:pPr>
    </w:p>
    <w:p w14:paraId="30636A50" w14:textId="578C65C6" w:rsidR="006B11AE" w:rsidRPr="00DD16F2" w:rsidRDefault="00C92481" w:rsidP="006B11AE">
      <w:pPr>
        <w:pStyle w:val="Default"/>
        <w:ind w:left="360" w:hanging="360"/>
        <w:jc w:val="both"/>
        <w:rPr>
          <w:sz w:val="22"/>
          <w:szCs w:val="22"/>
        </w:rPr>
      </w:pPr>
      <w:r>
        <w:rPr>
          <w:b/>
          <w:bCs/>
          <w:sz w:val="22"/>
          <w:szCs w:val="22"/>
        </w:rPr>
        <w:t>C</w:t>
      </w:r>
      <w:r w:rsidR="006B11AE" w:rsidRPr="006B11AE">
        <w:rPr>
          <w:b/>
          <w:bCs/>
          <w:sz w:val="22"/>
          <w:szCs w:val="22"/>
        </w:rPr>
        <w:t>.</w:t>
      </w:r>
      <w:r w:rsidR="006B11AE">
        <w:rPr>
          <w:bCs/>
          <w:sz w:val="22"/>
          <w:szCs w:val="22"/>
        </w:rPr>
        <w:tab/>
      </w:r>
      <w:r w:rsidR="006B11AE" w:rsidRPr="006B11AE">
        <w:rPr>
          <w:bCs/>
          <w:sz w:val="22"/>
          <w:szCs w:val="22"/>
        </w:rPr>
        <w:t xml:space="preserve">State </w:t>
      </w:r>
      <w:r w:rsidR="0071659F">
        <w:rPr>
          <w:bCs/>
          <w:sz w:val="22"/>
          <w:szCs w:val="22"/>
        </w:rPr>
        <w:t xml:space="preserve">the value </w:t>
      </w:r>
      <w:r w:rsidR="006B11AE" w:rsidRPr="006B11AE">
        <w:rPr>
          <w:bCs/>
          <w:sz w:val="22"/>
          <w:szCs w:val="22"/>
        </w:rPr>
        <w:t>and i</w:t>
      </w:r>
      <w:r w:rsidR="006B11AE" w:rsidRPr="006B11AE">
        <w:rPr>
          <w:sz w:val="22"/>
          <w:szCs w:val="22"/>
        </w:rPr>
        <w:t>nterpret the</w:t>
      </w:r>
      <w:r w:rsidR="006B11AE">
        <w:rPr>
          <w:sz w:val="22"/>
          <w:szCs w:val="22"/>
        </w:rPr>
        <w:t xml:space="preserve"> meaning of the coefficient of multiple determination (</w:t>
      </w:r>
      <w:r w:rsidR="006B11AE" w:rsidRPr="00696DB5">
        <w:rPr>
          <w:i/>
          <w:sz w:val="22"/>
          <w:szCs w:val="22"/>
        </w:rPr>
        <w:t>r</w:t>
      </w:r>
      <w:r w:rsidR="006B11AE" w:rsidRPr="00696DB5">
        <w:rPr>
          <w:i/>
          <w:sz w:val="22"/>
          <w:szCs w:val="22"/>
          <w:vertAlign w:val="superscript"/>
        </w:rPr>
        <w:t>2</w:t>
      </w:r>
      <w:r w:rsidR="006B11AE">
        <w:rPr>
          <w:sz w:val="22"/>
          <w:szCs w:val="22"/>
        </w:rPr>
        <w:t>) of your regression equation</w:t>
      </w:r>
      <w:r w:rsidR="00ED13B6">
        <w:rPr>
          <w:sz w:val="22"/>
          <w:szCs w:val="22"/>
        </w:rPr>
        <w:t xml:space="preserve"> in Step </w:t>
      </w:r>
      <w:r w:rsidR="00DD16F2">
        <w:rPr>
          <w:sz w:val="22"/>
          <w:szCs w:val="22"/>
        </w:rPr>
        <w:t>B</w:t>
      </w:r>
      <w:r w:rsidR="006B11AE">
        <w:rPr>
          <w:sz w:val="22"/>
          <w:szCs w:val="22"/>
        </w:rPr>
        <w:t>.</w:t>
      </w:r>
      <w:r w:rsidR="00B61A19">
        <w:rPr>
          <w:sz w:val="22"/>
          <w:szCs w:val="22"/>
        </w:rPr>
        <w:t xml:space="preserve"> A template is provided</w:t>
      </w:r>
      <w:r w:rsidR="00DD16F2">
        <w:rPr>
          <w:sz w:val="22"/>
          <w:szCs w:val="22"/>
        </w:rPr>
        <w:t xml:space="preserve"> for </w:t>
      </w:r>
      <w:r w:rsidR="00DD16F2" w:rsidRPr="00696DB5">
        <w:rPr>
          <w:i/>
          <w:sz w:val="22"/>
          <w:szCs w:val="22"/>
        </w:rPr>
        <w:t>r</w:t>
      </w:r>
      <w:r w:rsidR="00DD16F2" w:rsidRPr="00696DB5">
        <w:rPr>
          <w:i/>
          <w:sz w:val="22"/>
          <w:szCs w:val="22"/>
          <w:vertAlign w:val="superscript"/>
        </w:rPr>
        <w:t>2</w:t>
      </w:r>
      <w:r w:rsidR="00DD16F2">
        <w:rPr>
          <w:sz w:val="22"/>
          <w:szCs w:val="22"/>
        </w:rPr>
        <w:t>.</w:t>
      </w:r>
    </w:p>
    <w:p w14:paraId="70F24C89" w14:textId="77777777" w:rsidR="006B11AE" w:rsidRDefault="006B11AE" w:rsidP="006B11AE">
      <w:pPr>
        <w:pStyle w:val="Default"/>
        <w:ind w:left="360"/>
        <w:jc w:val="both"/>
        <w:rPr>
          <w:sz w:val="22"/>
          <w:szCs w:val="22"/>
        </w:rPr>
      </w:pPr>
    </w:p>
    <w:p w14:paraId="1A6F1CEE" w14:textId="77777777" w:rsidR="00DC25FA" w:rsidRDefault="00DC25FA" w:rsidP="006B11AE">
      <w:pPr>
        <w:pStyle w:val="Default"/>
        <w:ind w:left="360"/>
        <w:jc w:val="both"/>
        <w:rPr>
          <w:sz w:val="22"/>
          <w:szCs w:val="22"/>
        </w:rPr>
      </w:pPr>
    </w:p>
    <w:p w14:paraId="33B5A55D" w14:textId="0C4DB8F2" w:rsidR="006B11AE" w:rsidRPr="00944C6C" w:rsidRDefault="006039FE" w:rsidP="006B11AE">
      <w:pPr>
        <w:pStyle w:val="Default"/>
        <w:ind w:left="360"/>
        <w:jc w:val="both"/>
        <w:rPr>
          <w:rFonts w:eastAsiaTheme="minorEastAsia"/>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=0.75482954</m:t>
          </m:r>
        </m:oMath>
      </m:oMathPara>
    </w:p>
    <w:p w14:paraId="44CB138E" w14:textId="67DBB776" w:rsidR="00944C6C" w:rsidRPr="006D3868" w:rsidRDefault="00944C6C" w:rsidP="006B11AE">
      <w:pPr>
        <w:pStyle w:val="Default"/>
        <w:ind w:left="360"/>
        <w:jc w:val="both"/>
        <w:rPr>
          <w:sz w:val="22"/>
          <w:szCs w:val="22"/>
        </w:rPr>
      </w:pPr>
      <w:r>
        <w:rPr>
          <w:rFonts w:eastAsiaTheme="minorEastAsia"/>
        </w:rPr>
        <w:t>Since this value is close to 1</w:t>
      </w:r>
      <w:r w:rsidR="00E11051">
        <w:rPr>
          <w:rFonts w:eastAsiaTheme="minorEastAsia"/>
        </w:rPr>
        <w:t xml:space="preserve"> (greater than 0.70)</w:t>
      </w:r>
      <w:r>
        <w:rPr>
          <w:rFonts w:eastAsiaTheme="minorEastAsia"/>
        </w:rPr>
        <w:t>, that means there is a strong linear relationship between the number of beds and the rent.</w:t>
      </w:r>
    </w:p>
    <w:p w14:paraId="5A959E86" w14:textId="77777777" w:rsidR="006B11AE" w:rsidRDefault="006B11AE" w:rsidP="006B11AE">
      <w:pPr>
        <w:pStyle w:val="Default"/>
        <w:ind w:left="360"/>
        <w:jc w:val="both"/>
        <w:rPr>
          <w:sz w:val="22"/>
          <w:szCs w:val="22"/>
        </w:rPr>
      </w:pPr>
    </w:p>
    <w:p w14:paraId="38EF6E4B" w14:textId="77777777" w:rsidR="006B11AE" w:rsidRDefault="006B11AE" w:rsidP="006B11AE">
      <w:pPr>
        <w:pStyle w:val="Default"/>
        <w:ind w:left="360"/>
        <w:jc w:val="both"/>
        <w:rPr>
          <w:sz w:val="22"/>
          <w:szCs w:val="22"/>
        </w:rPr>
      </w:pPr>
    </w:p>
    <w:p w14:paraId="54671780" w14:textId="09F9826F" w:rsidR="00696DB5" w:rsidRDefault="00C92481" w:rsidP="006B11AE">
      <w:pPr>
        <w:pStyle w:val="Default"/>
        <w:ind w:left="360" w:hanging="360"/>
        <w:jc w:val="both"/>
        <w:rPr>
          <w:sz w:val="22"/>
          <w:szCs w:val="22"/>
        </w:rPr>
      </w:pPr>
      <w:r>
        <w:rPr>
          <w:b/>
          <w:bCs/>
          <w:sz w:val="22"/>
          <w:szCs w:val="22"/>
        </w:rPr>
        <w:t>D</w:t>
      </w:r>
      <w:r w:rsidR="003677E5">
        <w:rPr>
          <w:b/>
          <w:bCs/>
          <w:sz w:val="22"/>
          <w:szCs w:val="22"/>
        </w:rPr>
        <w:t>.</w:t>
      </w:r>
      <w:r w:rsidR="003677E5">
        <w:rPr>
          <w:b/>
          <w:bCs/>
          <w:sz w:val="22"/>
          <w:szCs w:val="22"/>
        </w:rPr>
        <w:tab/>
      </w:r>
      <w:r w:rsidR="003A4463">
        <w:rPr>
          <w:sz w:val="22"/>
          <w:szCs w:val="22"/>
        </w:rPr>
        <w:t xml:space="preserve">Now create a multiple regression model for Rent using </w:t>
      </w:r>
      <w:r w:rsidR="003A4463" w:rsidRPr="00EF0E66">
        <w:rPr>
          <w:b/>
          <w:sz w:val="22"/>
          <w:szCs w:val="22"/>
        </w:rPr>
        <w:t>all three</w:t>
      </w:r>
      <w:r w:rsidR="003A4463">
        <w:rPr>
          <w:sz w:val="22"/>
          <w:szCs w:val="22"/>
        </w:rPr>
        <w:t xml:space="preserve"> of the other variables. Paste the Regression Statistics and Coefficients tables below </w:t>
      </w:r>
      <w:proofErr w:type="gramStart"/>
      <w:r w:rsidR="003A4463">
        <w:rPr>
          <w:sz w:val="22"/>
          <w:szCs w:val="22"/>
        </w:rPr>
        <w:t>and also</w:t>
      </w:r>
      <w:proofErr w:type="gramEnd"/>
      <w:r w:rsidR="003A4463">
        <w:rPr>
          <w:sz w:val="22"/>
          <w:szCs w:val="22"/>
        </w:rPr>
        <w:t xml:space="preserve"> provide the final regression equation.</w:t>
      </w:r>
    </w:p>
    <w:tbl>
      <w:tblPr>
        <w:tblW w:w="2759" w:type="dxa"/>
        <w:jc w:val="center"/>
        <w:tblLook w:val="04A0" w:firstRow="1" w:lastRow="0" w:firstColumn="1" w:lastColumn="0" w:noHBand="0" w:noVBand="1"/>
      </w:tblPr>
      <w:tblGrid>
        <w:gridCol w:w="1669"/>
        <w:gridCol w:w="1276"/>
      </w:tblGrid>
      <w:tr w:rsidR="00944C6C" w14:paraId="2613A578" w14:textId="77777777" w:rsidTr="00944C6C">
        <w:trPr>
          <w:trHeight w:val="300"/>
          <w:jc w:val="center"/>
        </w:trPr>
        <w:tc>
          <w:tcPr>
            <w:tcW w:w="2759" w:type="dxa"/>
            <w:gridSpan w:val="2"/>
            <w:tcBorders>
              <w:top w:val="single" w:sz="8" w:space="0" w:color="auto"/>
              <w:left w:val="nil"/>
              <w:bottom w:val="single" w:sz="4" w:space="0" w:color="auto"/>
              <w:right w:val="nil"/>
            </w:tcBorders>
            <w:shd w:val="clear" w:color="auto" w:fill="auto"/>
            <w:noWrap/>
            <w:vAlign w:val="bottom"/>
            <w:hideMark/>
          </w:tcPr>
          <w:p w14:paraId="0641D1A0"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Regression Statistics</w:t>
            </w:r>
          </w:p>
        </w:tc>
      </w:tr>
      <w:tr w:rsidR="00944C6C" w14:paraId="687EFE02" w14:textId="77777777" w:rsidTr="00944C6C">
        <w:trPr>
          <w:trHeight w:val="300"/>
          <w:jc w:val="center"/>
        </w:trPr>
        <w:tc>
          <w:tcPr>
            <w:tcW w:w="1669" w:type="dxa"/>
            <w:tcBorders>
              <w:top w:val="nil"/>
              <w:left w:val="nil"/>
              <w:bottom w:val="nil"/>
              <w:right w:val="nil"/>
            </w:tcBorders>
            <w:shd w:val="clear" w:color="auto" w:fill="auto"/>
            <w:noWrap/>
            <w:vAlign w:val="bottom"/>
            <w:hideMark/>
          </w:tcPr>
          <w:p w14:paraId="5ABFA4DD" w14:textId="77777777" w:rsidR="00944C6C" w:rsidRDefault="00944C6C">
            <w:pPr>
              <w:rPr>
                <w:rFonts w:ascii="Calibri" w:hAnsi="Calibri" w:cs="Calibri"/>
                <w:color w:val="000000"/>
                <w:sz w:val="22"/>
                <w:szCs w:val="22"/>
              </w:rPr>
            </w:pPr>
            <w:r>
              <w:rPr>
                <w:rFonts w:ascii="Calibri" w:hAnsi="Calibri" w:cs="Calibri"/>
                <w:color w:val="000000"/>
                <w:sz w:val="22"/>
                <w:szCs w:val="22"/>
              </w:rPr>
              <w:t>Multiple R</w:t>
            </w:r>
          </w:p>
        </w:tc>
        <w:tc>
          <w:tcPr>
            <w:tcW w:w="1090" w:type="dxa"/>
            <w:tcBorders>
              <w:top w:val="nil"/>
              <w:left w:val="nil"/>
              <w:bottom w:val="nil"/>
              <w:right w:val="nil"/>
            </w:tcBorders>
            <w:shd w:val="clear" w:color="auto" w:fill="auto"/>
            <w:noWrap/>
            <w:vAlign w:val="bottom"/>
            <w:hideMark/>
          </w:tcPr>
          <w:p w14:paraId="05249BF0"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0.90794324</w:t>
            </w:r>
          </w:p>
        </w:tc>
      </w:tr>
      <w:tr w:rsidR="00944C6C" w14:paraId="121D17C2" w14:textId="77777777" w:rsidTr="00944C6C">
        <w:trPr>
          <w:trHeight w:val="300"/>
          <w:jc w:val="center"/>
        </w:trPr>
        <w:tc>
          <w:tcPr>
            <w:tcW w:w="1669" w:type="dxa"/>
            <w:tcBorders>
              <w:top w:val="nil"/>
              <w:left w:val="nil"/>
              <w:bottom w:val="nil"/>
              <w:right w:val="nil"/>
            </w:tcBorders>
            <w:shd w:val="clear" w:color="auto" w:fill="auto"/>
            <w:noWrap/>
            <w:vAlign w:val="bottom"/>
            <w:hideMark/>
          </w:tcPr>
          <w:p w14:paraId="6AE378ED" w14:textId="77777777" w:rsidR="00944C6C" w:rsidRDefault="00944C6C">
            <w:pPr>
              <w:rPr>
                <w:rFonts w:ascii="Calibri" w:hAnsi="Calibri" w:cs="Calibri"/>
                <w:color w:val="000000"/>
                <w:sz w:val="22"/>
                <w:szCs w:val="22"/>
              </w:rPr>
            </w:pPr>
            <w:r>
              <w:rPr>
                <w:rFonts w:ascii="Calibri" w:hAnsi="Calibri" w:cs="Calibri"/>
                <w:color w:val="000000"/>
                <w:sz w:val="22"/>
                <w:szCs w:val="22"/>
              </w:rPr>
              <w:t>R Square</w:t>
            </w:r>
          </w:p>
        </w:tc>
        <w:tc>
          <w:tcPr>
            <w:tcW w:w="1090" w:type="dxa"/>
            <w:tcBorders>
              <w:top w:val="nil"/>
              <w:left w:val="nil"/>
              <w:bottom w:val="nil"/>
              <w:right w:val="nil"/>
            </w:tcBorders>
            <w:shd w:val="clear" w:color="auto" w:fill="auto"/>
            <w:noWrap/>
            <w:vAlign w:val="bottom"/>
            <w:hideMark/>
          </w:tcPr>
          <w:p w14:paraId="33A31303"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0.82436092</w:t>
            </w:r>
          </w:p>
        </w:tc>
      </w:tr>
      <w:tr w:rsidR="00944C6C" w14:paraId="1E656303" w14:textId="77777777" w:rsidTr="00944C6C">
        <w:trPr>
          <w:trHeight w:val="300"/>
          <w:jc w:val="center"/>
        </w:trPr>
        <w:tc>
          <w:tcPr>
            <w:tcW w:w="1669" w:type="dxa"/>
            <w:tcBorders>
              <w:top w:val="nil"/>
              <w:left w:val="nil"/>
              <w:bottom w:val="nil"/>
              <w:right w:val="nil"/>
            </w:tcBorders>
            <w:shd w:val="clear" w:color="auto" w:fill="auto"/>
            <w:noWrap/>
            <w:vAlign w:val="bottom"/>
            <w:hideMark/>
          </w:tcPr>
          <w:p w14:paraId="012533C3" w14:textId="77777777" w:rsidR="00944C6C" w:rsidRDefault="00944C6C">
            <w:pPr>
              <w:rPr>
                <w:rFonts w:ascii="Calibri" w:hAnsi="Calibri" w:cs="Calibri"/>
                <w:color w:val="000000"/>
                <w:sz w:val="22"/>
                <w:szCs w:val="22"/>
              </w:rPr>
            </w:pPr>
            <w:r>
              <w:rPr>
                <w:rFonts w:ascii="Calibri" w:hAnsi="Calibri" w:cs="Calibri"/>
                <w:color w:val="000000"/>
                <w:sz w:val="22"/>
                <w:szCs w:val="22"/>
              </w:rPr>
              <w:t>Adjusted R Square</w:t>
            </w:r>
          </w:p>
        </w:tc>
        <w:tc>
          <w:tcPr>
            <w:tcW w:w="1090" w:type="dxa"/>
            <w:tcBorders>
              <w:top w:val="nil"/>
              <w:left w:val="nil"/>
              <w:bottom w:val="nil"/>
              <w:right w:val="nil"/>
            </w:tcBorders>
            <w:shd w:val="clear" w:color="auto" w:fill="auto"/>
            <w:noWrap/>
            <w:vAlign w:val="bottom"/>
            <w:hideMark/>
          </w:tcPr>
          <w:p w14:paraId="0B3F81DB"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0.80972433</w:t>
            </w:r>
          </w:p>
        </w:tc>
      </w:tr>
      <w:tr w:rsidR="00944C6C" w14:paraId="2642BEA1" w14:textId="77777777" w:rsidTr="00944C6C">
        <w:trPr>
          <w:trHeight w:val="300"/>
          <w:jc w:val="center"/>
        </w:trPr>
        <w:tc>
          <w:tcPr>
            <w:tcW w:w="1669" w:type="dxa"/>
            <w:tcBorders>
              <w:top w:val="nil"/>
              <w:left w:val="nil"/>
              <w:bottom w:val="nil"/>
              <w:right w:val="nil"/>
            </w:tcBorders>
            <w:shd w:val="clear" w:color="auto" w:fill="auto"/>
            <w:noWrap/>
            <w:vAlign w:val="bottom"/>
            <w:hideMark/>
          </w:tcPr>
          <w:p w14:paraId="32942EC3" w14:textId="77777777" w:rsidR="00944C6C" w:rsidRDefault="00944C6C">
            <w:pPr>
              <w:rPr>
                <w:rFonts w:ascii="Calibri" w:hAnsi="Calibri" w:cs="Calibri"/>
                <w:color w:val="000000"/>
                <w:sz w:val="22"/>
                <w:szCs w:val="22"/>
              </w:rPr>
            </w:pPr>
            <w:r>
              <w:rPr>
                <w:rFonts w:ascii="Calibri" w:hAnsi="Calibri" w:cs="Calibri"/>
                <w:color w:val="000000"/>
                <w:sz w:val="22"/>
                <w:szCs w:val="22"/>
              </w:rPr>
              <w:t>Standard Error</w:t>
            </w:r>
          </w:p>
        </w:tc>
        <w:tc>
          <w:tcPr>
            <w:tcW w:w="1090" w:type="dxa"/>
            <w:tcBorders>
              <w:top w:val="nil"/>
              <w:left w:val="nil"/>
              <w:bottom w:val="nil"/>
              <w:right w:val="nil"/>
            </w:tcBorders>
            <w:shd w:val="clear" w:color="auto" w:fill="auto"/>
            <w:noWrap/>
            <w:vAlign w:val="bottom"/>
            <w:hideMark/>
          </w:tcPr>
          <w:p w14:paraId="79D2C7AA"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184.510663</w:t>
            </w:r>
          </w:p>
        </w:tc>
      </w:tr>
      <w:tr w:rsidR="00944C6C" w14:paraId="6CD66A1B" w14:textId="77777777" w:rsidTr="00944C6C">
        <w:trPr>
          <w:trHeight w:val="320"/>
          <w:jc w:val="center"/>
        </w:trPr>
        <w:tc>
          <w:tcPr>
            <w:tcW w:w="1669" w:type="dxa"/>
            <w:tcBorders>
              <w:top w:val="nil"/>
              <w:left w:val="nil"/>
              <w:bottom w:val="single" w:sz="8" w:space="0" w:color="auto"/>
              <w:right w:val="nil"/>
            </w:tcBorders>
            <w:shd w:val="clear" w:color="auto" w:fill="auto"/>
            <w:noWrap/>
            <w:vAlign w:val="bottom"/>
            <w:hideMark/>
          </w:tcPr>
          <w:p w14:paraId="6997FE14" w14:textId="77777777" w:rsidR="00944C6C" w:rsidRDefault="00944C6C">
            <w:pPr>
              <w:rPr>
                <w:rFonts w:ascii="Calibri" w:hAnsi="Calibri" w:cs="Calibri"/>
                <w:color w:val="000000"/>
                <w:sz w:val="22"/>
                <w:szCs w:val="22"/>
              </w:rPr>
            </w:pPr>
            <w:r>
              <w:rPr>
                <w:rFonts w:ascii="Calibri" w:hAnsi="Calibri" w:cs="Calibri"/>
                <w:color w:val="000000"/>
                <w:sz w:val="22"/>
                <w:szCs w:val="22"/>
              </w:rPr>
              <w:t>Observations</w:t>
            </w:r>
          </w:p>
        </w:tc>
        <w:tc>
          <w:tcPr>
            <w:tcW w:w="1090" w:type="dxa"/>
            <w:tcBorders>
              <w:top w:val="nil"/>
              <w:left w:val="nil"/>
              <w:bottom w:val="single" w:sz="8" w:space="0" w:color="auto"/>
              <w:right w:val="nil"/>
            </w:tcBorders>
            <w:shd w:val="clear" w:color="auto" w:fill="auto"/>
            <w:noWrap/>
            <w:vAlign w:val="bottom"/>
            <w:hideMark/>
          </w:tcPr>
          <w:p w14:paraId="06FB2C12"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40</w:t>
            </w:r>
          </w:p>
        </w:tc>
      </w:tr>
    </w:tbl>
    <w:p w14:paraId="440D8F5A" w14:textId="78B17728" w:rsidR="00944C6C" w:rsidRDefault="00944C6C" w:rsidP="006B11AE">
      <w:pPr>
        <w:pStyle w:val="Default"/>
        <w:ind w:left="360" w:hanging="360"/>
        <w:jc w:val="both"/>
        <w:rPr>
          <w:sz w:val="22"/>
          <w:szCs w:val="22"/>
        </w:rPr>
      </w:pPr>
    </w:p>
    <w:tbl>
      <w:tblPr>
        <w:tblW w:w="8406" w:type="dxa"/>
        <w:jc w:val="center"/>
        <w:tblLook w:val="04A0" w:firstRow="1" w:lastRow="0" w:firstColumn="1" w:lastColumn="0" w:noHBand="0" w:noVBand="1"/>
      </w:tblPr>
      <w:tblGrid>
        <w:gridCol w:w="872"/>
        <w:gridCol w:w="1061"/>
        <w:gridCol w:w="1061"/>
        <w:gridCol w:w="1061"/>
        <w:gridCol w:w="1061"/>
        <w:gridCol w:w="1061"/>
        <w:gridCol w:w="1061"/>
        <w:gridCol w:w="1061"/>
        <w:gridCol w:w="1061"/>
      </w:tblGrid>
      <w:tr w:rsidR="00944C6C" w14:paraId="5BE6E1A4" w14:textId="77777777" w:rsidTr="00944C6C">
        <w:trPr>
          <w:trHeight w:val="221"/>
          <w:jc w:val="center"/>
        </w:trPr>
        <w:tc>
          <w:tcPr>
            <w:tcW w:w="934" w:type="dxa"/>
            <w:tcBorders>
              <w:top w:val="single" w:sz="8" w:space="0" w:color="auto"/>
              <w:left w:val="nil"/>
              <w:bottom w:val="single" w:sz="4" w:space="0" w:color="auto"/>
              <w:right w:val="nil"/>
            </w:tcBorders>
            <w:shd w:val="clear" w:color="auto" w:fill="auto"/>
            <w:noWrap/>
            <w:vAlign w:val="bottom"/>
            <w:hideMark/>
          </w:tcPr>
          <w:p w14:paraId="11D2983F"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 </w:t>
            </w:r>
          </w:p>
        </w:tc>
        <w:tc>
          <w:tcPr>
            <w:tcW w:w="934" w:type="dxa"/>
            <w:tcBorders>
              <w:top w:val="single" w:sz="8" w:space="0" w:color="auto"/>
              <w:left w:val="nil"/>
              <w:bottom w:val="single" w:sz="4" w:space="0" w:color="auto"/>
              <w:right w:val="nil"/>
            </w:tcBorders>
            <w:shd w:val="clear" w:color="auto" w:fill="auto"/>
            <w:noWrap/>
            <w:vAlign w:val="bottom"/>
            <w:hideMark/>
          </w:tcPr>
          <w:p w14:paraId="572750F9"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Coefficients</w:t>
            </w:r>
          </w:p>
        </w:tc>
        <w:tc>
          <w:tcPr>
            <w:tcW w:w="934" w:type="dxa"/>
            <w:tcBorders>
              <w:top w:val="single" w:sz="8" w:space="0" w:color="auto"/>
              <w:left w:val="nil"/>
              <w:bottom w:val="single" w:sz="4" w:space="0" w:color="auto"/>
              <w:right w:val="nil"/>
            </w:tcBorders>
            <w:shd w:val="clear" w:color="auto" w:fill="auto"/>
            <w:noWrap/>
            <w:vAlign w:val="bottom"/>
            <w:hideMark/>
          </w:tcPr>
          <w:p w14:paraId="1A5A411E"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Standard Error</w:t>
            </w:r>
          </w:p>
        </w:tc>
        <w:tc>
          <w:tcPr>
            <w:tcW w:w="934" w:type="dxa"/>
            <w:tcBorders>
              <w:top w:val="single" w:sz="8" w:space="0" w:color="auto"/>
              <w:left w:val="nil"/>
              <w:bottom w:val="single" w:sz="4" w:space="0" w:color="auto"/>
              <w:right w:val="nil"/>
            </w:tcBorders>
            <w:shd w:val="clear" w:color="auto" w:fill="auto"/>
            <w:noWrap/>
            <w:vAlign w:val="bottom"/>
            <w:hideMark/>
          </w:tcPr>
          <w:p w14:paraId="1380DB84"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t Stat</w:t>
            </w:r>
          </w:p>
        </w:tc>
        <w:tc>
          <w:tcPr>
            <w:tcW w:w="934" w:type="dxa"/>
            <w:tcBorders>
              <w:top w:val="single" w:sz="8" w:space="0" w:color="auto"/>
              <w:left w:val="nil"/>
              <w:bottom w:val="single" w:sz="4" w:space="0" w:color="auto"/>
              <w:right w:val="nil"/>
            </w:tcBorders>
            <w:shd w:val="clear" w:color="auto" w:fill="auto"/>
            <w:noWrap/>
            <w:vAlign w:val="bottom"/>
            <w:hideMark/>
          </w:tcPr>
          <w:p w14:paraId="51721298"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P-value</w:t>
            </w:r>
          </w:p>
        </w:tc>
        <w:tc>
          <w:tcPr>
            <w:tcW w:w="934" w:type="dxa"/>
            <w:tcBorders>
              <w:top w:val="single" w:sz="8" w:space="0" w:color="auto"/>
              <w:left w:val="nil"/>
              <w:bottom w:val="single" w:sz="4" w:space="0" w:color="auto"/>
              <w:right w:val="nil"/>
            </w:tcBorders>
            <w:shd w:val="clear" w:color="auto" w:fill="auto"/>
            <w:noWrap/>
            <w:vAlign w:val="bottom"/>
            <w:hideMark/>
          </w:tcPr>
          <w:p w14:paraId="2040418A"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Lower 95%</w:t>
            </w:r>
          </w:p>
        </w:tc>
        <w:tc>
          <w:tcPr>
            <w:tcW w:w="934" w:type="dxa"/>
            <w:tcBorders>
              <w:top w:val="single" w:sz="8" w:space="0" w:color="auto"/>
              <w:left w:val="nil"/>
              <w:bottom w:val="single" w:sz="4" w:space="0" w:color="auto"/>
              <w:right w:val="nil"/>
            </w:tcBorders>
            <w:shd w:val="clear" w:color="auto" w:fill="auto"/>
            <w:noWrap/>
            <w:vAlign w:val="bottom"/>
            <w:hideMark/>
          </w:tcPr>
          <w:p w14:paraId="5C1F0952"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Upper 95%</w:t>
            </w:r>
          </w:p>
        </w:tc>
        <w:tc>
          <w:tcPr>
            <w:tcW w:w="934" w:type="dxa"/>
            <w:tcBorders>
              <w:top w:val="single" w:sz="8" w:space="0" w:color="auto"/>
              <w:left w:val="nil"/>
              <w:bottom w:val="single" w:sz="4" w:space="0" w:color="auto"/>
              <w:right w:val="nil"/>
            </w:tcBorders>
            <w:shd w:val="clear" w:color="auto" w:fill="auto"/>
            <w:noWrap/>
            <w:vAlign w:val="bottom"/>
            <w:hideMark/>
          </w:tcPr>
          <w:p w14:paraId="2DB585DA"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Lower 95.0%</w:t>
            </w:r>
          </w:p>
        </w:tc>
        <w:tc>
          <w:tcPr>
            <w:tcW w:w="934" w:type="dxa"/>
            <w:tcBorders>
              <w:top w:val="single" w:sz="8" w:space="0" w:color="auto"/>
              <w:left w:val="nil"/>
              <w:bottom w:val="single" w:sz="4" w:space="0" w:color="auto"/>
              <w:right w:val="nil"/>
            </w:tcBorders>
            <w:shd w:val="clear" w:color="auto" w:fill="auto"/>
            <w:noWrap/>
            <w:vAlign w:val="bottom"/>
            <w:hideMark/>
          </w:tcPr>
          <w:p w14:paraId="27DCC7BA" w14:textId="77777777" w:rsidR="00944C6C" w:rsidRDefault="00944C6C">
            <w:pPr>
              <w:jc w:val="center"/>
              <w:rPr>
                <w:rFonts w:ascii="Calibri" w:hAnsi="Calibri" w:cs="Calibri"/>
                <w:i/>
                <w:iCs/>
                <w:color w:val="000000"/>
                <w:sz w:val="22"/>
                <w:szCs w:val="22"/>
              </w:rPr>
            </w:pPr>
            <w:r>
              <w:rPr>
                <w:rFonts w:ascii="Calibri" w:hAnsi="Calibri" w:cs="Calibri"/>
                <w:i/>
                <w:iCs/>
                <w:color w:val="000000"/>
                <w:sz w:val="22"/>
                <w:szCs w:val="22"/>
              </w:rPr>
              <w:t>Upper 95.0%</w:t>
            </w:r>
          </w:p>
        </w:tc>
      </w:tr>
      <w:tr w:rsidR="00944C6C" w14:paraId="77DA720D" w14:textId="77777777" w:rsidTr="00944C6C">
        <w:trPr>
          <w:trHeight w:val="221"/>
          <w:jc w:val="center"/>
        </w:trPr>
        <w:tc>
          <w:tcPr>
            <w:tcW w:w="934" w:type="dxa"/>
            <w:tcBorders>
              <w:top w:val="nil"/>
              <w:left w:val="nil"/>
              <w:bottom w:val="nil"/>
              <w:right w:val="nil"/>
            </w:tcBorders>
            <w:shd w:val="clear" w:color="auto" w:fill="auto"/>
            <w:noWrap/>
            <w:vAlign w:val="bottom"/>
            <w:hideMark/>
          </w:tcPr>
          <w:p w14:paraId="436B3DD3" w14:textId="77777777" w:rsidR="00944C6C" w:rsidRDefault="00944C6C">
            <w:pPr>
              <w:rPr>
                <w:rFonts w:ascii="Calibri" w:hAnsi="Calibri" w:cs="Calibri"/>
                <w:color w:val="000000"/>
                <w:sz w:val="22"/>
                <w:szCs w:val="22"/>
              </w:rPr>
            </w:pPr>
            <w:r>
              <w:rPr>
                <w:rFonts w:ascii="Calibri" w:hAnsi="Calibri" w:cs="Calibri"/>
                <w:color w:val="000000"/>
                <w:sz w:val="22"/>
                <w:szCs w:val="22"/>
              </w:rPr>
              <w:t>Intercept</w:t>
            </w:r>
          </w:p>
        </w:tc>
        <w:tc>
          <w:tcPr>
            <w:tcW w:w="934" w:type="dxa"/>
            <w:tcBorders>
              <w:top w:val="nil"/>
              <w:left w:val="nil"/>
              <w:bottom w:val="nil"/>
              <w:right w:val="nil"/>
            </w:tcBorders>
            <w:shd w:val="clear" w:color="auto" w:fill="auto"/>
            <w:noWrap/>
            <w:vAlign w:val="bottom"/>
            <w:hideMark/>
          </w:tcPr>
          <w:p w14:paraId="042F9B0D"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1296.92549</w:t>
            </w:r>
          </w:p>
        </w:tc>
        <w:tc>
          <w:tcPr>
            <w:tcW w:w="934" w:type="dxa"/>
            <w:tcBorders>
              <w:top w:val="nil"/>
              <w:left w:val="nil"/>
              <w:bottom w:val="nil"/>
              <w:right w:val="nil"/>
            </w:tcBorders>
            <w:shd w:val="clear" w:color="auto" w:fill="auto"/>
            <w:noWrap/>
            <w:vAlign w:val="bottom"/>
            <w:hideMark/>
          </w:tcPr>
          <w:p w14:paraId="315BFB92"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79.6766792</w:t>
            </w:r>
          </w:p>
        </w:tc>
        <w:tc>
          <w:tcPr>
            <w:tcW w:w="934" w:type="dxa"/>
            <w:tcBorders>
              <w:top w:val="nil"/>
              <w:left w:val="nil"/>
              <w:bottom w:val="nil"/>
              <w:right w:val="nil"/>
            </w:tcBorders>
            <w:shd w:val="clear" w:color="auto" w:fill="auto"/>
            <w:noWrap/>
            <w:vAlign w:val="bottom"/>
            <w:hideMark/>
          </w:tcPr>
          <w:p w14:paraId="30CECC35"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16.2773537</w:t>
            </w:r>
          </w:p>
        </w:tc>
        <w:tc>
          <w:tcPr>
            <w:tcW w:w="934" w:type="dxa"/>
            <w:tcBorders>
              <w:top w:val="nil"/>
              <w:left w:val="nil"/>
              <w:bottom w:val="nil"/>
              <w:right w:val="nil"/>
            </w:tcBorders>
            <w:shd w:val="clear" w:color="auto" w:fill="auto"/>
            <w:noWrap/>
            <w:vAlign w:val="bottom"/>
            <w:hideMark/>
          </w:tcPr>
          <w:p w14:paraId="087CE1A0"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3.5268E-18</w:t>
            </w:r>
          </w:p>
        </w:tc>
        <w:tc>
          <w:tcPr>
            <w:tcW w:w="934" w:type="dxa"/>
            <w:tcBorders>
              <w:top w:val="nil"/>
              <w:left w:val="nil"/>
              <w:bottom w:val="nil"/>
              <w:right w:val="nil"/>
            </w:tcBorders>
            <w:shd w:val="clear" w:color="auto" w:fill="auto"/>
            <w:noWrap/>
            <w:vAlign w:val="bottom"/>
            <w:hideMark/>
          </w:tcPr>
          <w:p w14:paraId="39E87ED5"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1135.33369</w:t>
            </w:r>
          </w:p>
        </w:tc>
        <w:tc>
          <w:tcPr>
            <w:tcW w:w="934" w:type="dxa"/>
            <w:tcBorders>
              <w:top w:val="nil"/>
              <w:left w:val="nil"/>
              <w:bottom w:val="nil"/>
              <w:right w:val="nil"/>
            </w:tcBorders>
            <w:shd w:val="clear" w:color="auto" w:fill="auto"/>
            <w:noWrap/>
            <w:vAlign w:val="bottom"/>
            <w:hideMark/>
          </w:tcPr>
          <w:p w14:paraId="275684B3"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1458.51728</w:t>
            </w:r>
          </w:p>
        </w:tc>
        <w:tc>
          <w:tcPr>
            <w:tcW w:w="934" w:type="dxa"/>
            <w:tcBorders>
              <w:top w:val="nil"/>
              <w:left w:val="nil"/>
              <w:bottom w:val="nil"/>
              <w:right w:val="nil"/>
            </w:tcBorders>
            <w:shd w:val="clear" w:color="auto" w:fill="auto"/>
            <w:noWrap/>
            <w:vAlign w:val="bottom"/>
            <w:hideMark/>
          </w:tcPr>
          <w:p w14:paraId="3D2DA044"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1135.33369</w:t>
            </w:r>
          </w:p>
        </w:tc>
        <w:tc>
          <w:tcPr>
            <w:tcW w:w="934" w:type="dxa"/>
            <w:tcBorders>
              <w:top w:val="nil"/>
              <w:left w:val="nil"/>
              <w:bottom w:val="nil"/>
              <w:right w:val="nil"/>
            </w:tcBorders>
            <w:shd w:val="clear" w:color="auto" w:fill="auto"/>
            <w:noWrap/>
            <w:vAlign w:val="bottom"/>
            <w:hideMark/>
          </w:tcPr>
          <w:p w14:paraId="1A6A375C"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1458.51728</w:t>
            </w:r>
          </w:p>
        </w:tc>
      </w:tr>
      <w:tr w:rsidR="00944C6C" w14:paraId="44A8385C" w14:textId="77777777" w:rsidTr="00944C6C">
        <w:trPr>
          <w:trHeight w:val="221"/>
          <w:jc w:val="center"/>
        </w:trPr>
        <w:tc>
          <w:tcPr>
            <w:tcW w:w="934" w:type="dxa"/>
            <w:tcBorders>
              <w:top w:val="nil"/>
              <w:left w:val="nil"/>
              <w:bottom w:val="nil"/>
              <w:right w:val="nil"/>
            </w:tcBorders>
            <w:shd w:val="clear" w:color="auto" w:fill="auto"/>
            <w:noWrap/>
            <w:vAlign w:val="bottom"/>
            <w:hideMark/>
          </w:tcPr>
          <w:p w14:paraId="12564E51" w14:textId="77777777" w:rsidR="00944C6C" w:rsidRDefault="00944C6C">
            <w:pPr>
              <w:rPr>
                <w:rFonts w:ascii="Calibri" w:hAnsi="Calibri" w:cs="Calibri"/>
                <w:color w:val="000000"/>
                <w:sz w:val="22"/>
                <w:szCs w:val="22"/>
              </w:rPr>
            </w:pPr>
            <w:r>
              <w:rPr>
                <w:rFonts w:ascii="Calibri" w:hAnsi="Calibri" w:cs="Calibri"/>
                <w:color w:val="000000"/>
                <w:sz w:val="22"/>
                <w:szCs w:val="22"/>
              </w:rPr>
              <w:t>Beds</w:t>
            </w:r>
          </w:p>
        </w:tc>
        <w:tc>
          <w:tcPr>
            <w:tcW w:w="934" w:type="dxa"/>
            <w:tcBorders>
              <w:top w:val="nil"/>
              <w:left w:val="nil"/>
              <w:bottom w:val="nil"/>
              <w:right w:val="nil"/>
            </w:tcBorders>
            <w:shd w:val="clear" w:color="auto" w:fill="auto"/>
            <w:noWrap/>
            <w:vAlign w:val="bottom"/>
            <w:hideMark/>
          </w:tcPr>
          <w:p w14:paraId="14073AFE"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232.909982</w:t>
            </w:r>
          </w:p>
        </w:tc>
        <w:tc>
          <w:tcPr>
            <w:tcW w:w="934" w:type="dxa"/>
            <w:tcBorders>
              <w:top w:val="nil"/>
              <w:left w:val="nil"/>
              <w:bottom w:val="nil"/>
              <w:right w:val="nil"/>
            </w:tcBorders>
            <w:shd w:val="clear" w:color="auto" w:fill="auto"/>
            <w:noWrap/>
            <w:vAlign w:val="bottom"/>
            <w:hideMark/>
          </w:tcPr>
          <w:p w14:paraId="746ED346"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54.3190968</w:t>
            </w:r>
          </w:p>
        </w:tc>
        <w:tc>
          <w:tcPr>
            <w:tcW w:w="934" w:type="dxa"/>
            <w:tcBorders>
              <w:top w:val="nil"/>
              <w:left w:val="nil"/>
              <w:bottom w:val="nil"/>
              <w:right w:val="nil"/>
            </w:tcBorders>
            <w:shd w:val="clear" w:color="auto" w:fill="auto"/>
            <w:noWrap/>
            <w:vAlign w:val="bottom"/>
            <w:hideMark/>
          </w:tcPr>
          <w:p w14:paraId="5AAC1CB0"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4.28781029</w:t>
            </w:r>
          </w:p>
        </w:tc>
        <w:tc>
          <w:tcPr>
            <w:tcW w:w="934" w:type="dxa"/>
            <w:tcBorders>
              <w:top w:val="nil"/>
              <w:left w:val="nil"/>
              <w:bottom w:val="nil"/>
              <w:right w:val="nil"/>
            </w:tcBorders>
            <w:shd w:val="clear" w:color="auto" w:fill="auto"/>
            <w:noWrap/>
            <w:vAlign w:val="bottom"/>
            <w:hideMark/>
          </w:tcPr>
          <w:p w14:paraId="17D57A4F"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0.0001291</w:t>
            </w:r>
          </w:p>
        </w:tc>
        <w:tc>
          <w:tcPr>
            <w:tcW w:w="934" w:type="dxa"/>
            <w:tcBorders>
              <w:top w:val="nil"/>
              <w:left w:val="nil"/>
              <w:bottom w:val="nil"/>
              <w:right w:val="nil"/>
            </w:tcBorders>
            <w:shd w:val="clear" w:color="auto" w:fill="auto"/>
            <w:noWrap/>
            <w:vAlign w:val="bottom"/>
            <w:hideMark/>
          </w:tcPr>
          <w:p w14:paraId="73C1F187"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122.745748</w:t>
            </w:r>
          </w:p>
        </w:tc>
        <w:tc>
          <w:tcPr>
            <w:tcW w:w="934" w:type="dxa"/>
            <w:tcBorders>
              <w:top w:val="nil"/>
              <w:left w:val="nil"/>
              <w:bottom w:val="nil"/>
              <w:right w:val="nil"/>
            </w:tcBorders>
            <w:shd w:val="clear" w:color="auto" w:fill="auto"/>
            <w:noWrap/>
            <w:vAlign w:val="bottom"/>
            <w:hideMark/>
          </w:tcPr>
          <w:p w14:paraId="725BB729"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343.074217</w:t>
            </w:r>
          </w:p>
        </w:tc>
        <w:tc>
          <w:tcPr>
            <w:tcW w:w="934" w:type="dxa"/>
            <w:tcBorders>
              <w:top w:val="nil"/>
              <w:left w:val="nil"/>
              <w:bottom w:val="nil"/>
              <w:right w:val="nil"/>
            </w:tcBorders>
            <w:shd w:val="clear" w:color="auto" w:fill="auto"/>
            <w:noWrap/>
            <w:vAlign w:val="bottom"/>
            <w:hideMark/>
          </w:tcPr>
          <w:p w14:paraId="438E881F"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122.745748</w:t>
            </w:r>
          </w:p>
        </w:tc>
        <w:tc>
          <w:tcPr>
            <w:tcW w:w="934" w:type="dxa"/>
            <w:tcBorders>
              <w:top w:val="nil"/>
              <w:left w:val="nil"/>
              <w:bottom w:val="nil"/>
              <w:right w:val="nil"/>
            </w:tcBorders>
            <w:shd w:val="clear" w:color="auto" w:fill="auto"/>
            <w:noWrap/>
            <w:vAlign w:val="bottom"/>
            <w:hideMark/>
          </w:tcPr>
          <w:p w14:paraId="4E08DA36"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343.074217</w:t>
            </w:r>
          </w:p>
        </w:tc>
      </w:tr>
      <w:tr w:rsidR="00944C6C" w14:paraId="08AFE58B" w14:textId="77777777" w:rsidTr="00944C6C">
        <w:trPr>
          <w:trHeight w:val="221"/>
          <w:jc w:val="center"/>
        </w:trPr>
        <w:tc>
          <w:tcPr>
            <w:tcW w:w="934" w:type="dxa"/>
            <w:tcBorders>
              <w:top w:val="nil"/>
              <w:left w:val="nil"/>
              <w:bottom w:val="nil"/>
              <w:right w:val="nil"/>
            </w:tcBorders>
            <w:shd w:val="clear" w:color="auto" w:fill="auto"/>
            <w:noWrap/>
            <w:vAlign w:val="bottom"/>
            <w:hideMark/>
          </w:tcPr>
          <w:p w14:paraId="04870D19" w14:textId="77777777" w:rsidR="00944C6C" w:rsidRDefault="00944C6C">
            <w:pPr>
              <w:rPr>
                <w:rFonts w:ascii="Calibri" w:hAnsi="Calibri" w:cs="Calibri"/>
                <w:color w:val="000000"/>
                <w:sz w:val="22"/>
                <w:szCs w:val="22"/>
              </w:rPr>
            </w:pPr>
            <w:r>
              <w:rPr>
                <w:rFonts w:ascii="Calibri" w:hAnsi="Calibri" w:cs="Calibri"/>
                <w:color w:val="000000"/>
                <w:sz w:val="22"/>
                <w:szCs w:val="22"/>
              </w:rPr>
              <w:t>Baths</w:t>
            </w:r>
          </w:p>
        </w:tc>
        <w:tc>
          <w:tcPr>
            <w:tcW w:w="934" w:type="dxa"/>
            <w:tcBorders>
              <w:top w:val="nil"/>
              <w:left w:val="nil"/>
              <w:bottom w:val="nil"/>
              <w:right w:val="nil"/>
            </w:tcBorders>
            <w:shd w:val="clear" w:color="auto" w:fill="auto"/>
            <w:noWrap/>
            <w:vAlign w:val="bottom"/>
            <w:hideMark/>
          </w:tcPr>
          <w:p w14:paraId="4C0E2C3B"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102.657696</w:t>
            </w:r>
          </w:p>
        </w:tc>
        <w:tc>
          <w:tcPr>
            <w:tcW w:w="934" w:type="dxa"/>
            <w:tcBorders>
              <w:top w:val="nil"/>
              <w:left w:val="nil"/>
              <w:bottom w:val="nil"/>
              <w:right w:val="nil"/>
            </w:tcBorders>
            <w:shd w:val="clear" w:color="auto" w:fill="auto"/>
            <w:noWrap/>
            <w:vAlign w:val="bottom"/>
            <w:hideMark/>
          </w:tcPr>
          <w:p w14:paraId="56C3BD75"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52.7565071</w:t>
            </w:r>
          </w:p>
        </w:tc>
        <w:tc>
          <w:tcPr>
            <w:tcW w:w="934" w:type="dxa"/>
            <w:tcBorders>
              <w:top w:val="nil"/>
              <w:left w:val="nil"/>
              <w:bottom w:val="nil"/>
              <w:right w:val="nil"/>
            </w:tcBorders>
            <w:shd w:val="clear" w:color="auto" w:fill="auto"/>
            <w:noWrap/>
            <w:vAlign w:val="bottom"/>
            <w:hideMark/>
          </w:tcPr>
          <w:p w14:paraId="2E480C2B"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1.94587743</w:t>
            </w:r>
          </w:p>
        </w:tc>
        <w:tc>
          <w:tcPr>
            <w:tcW w:w="934" w:type="dxa"/>
            <w:tcBorders>
              <w:top w:val="nil"/>
              <w:left w:val="nil"/>
              <w:bottom w:val="nil"/>
              <w:right w:val="nil"/>
            </w:tcBorders>
            <w:shd w:val="clear" w:color="auto" w:fill="auto"/>
            <w:noWrap/>
            <w:vAlign w:val="bottom"/>
            <w:hideMark/>
          </w:tcPr>
          <w:p w14:paraId="1D079F38"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0.05950873</w:t>
            </w:r>
          </w:p>
        </w:tc>
        <w:tc>
          <w:tcPr>
            <w:tcW w:w="934" w:type="dxa"/>
            <w:tcBorders>
              <w:top w:val="nil"/>
              <w:left w:val="nil"/>
              <w:bottom w:val="nil"/>
              <w:right w:val="nil"/>
            </w:tcBorders>
            <w:shd w:val="clear" w:color="auto" w:fill="auto"/>
            <w:noWrap/>
            <w:vAlign w:val="bottom"/>
            <w:hideMark/>
          </w:tcPr>
          <w:p w14:paraId="4873F9C4"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-4.3374594</w:t>
            </w:r>
          </w:p>
        </w:tc>
        <w:tc>
          <w:tcPr>
            <w:tcW w:w="934" w:type="dxa"/>
            <w:tcBorders>
              <w:top w:val="nil"/>
              <w:left w:val="nil"/>
              <w:bottom w:val="nil"/>
              <w:right w:val="nil"/>
            </w:tcBorders>
            <w:shd w:val="clear" w:color="auto" w:fill="auto"/>
            <w:noWrap/>
            <w:vAlign w:val="bottom"/>
            <w:hideMark/>
          </w:tcPr>
          <w:p w14:paraId="2441A68D"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209.652852</w:t>
            </w:r>
          </w:p>
        </w:tc>
        <w:tc>
          <w:tcPr>
            <w:tcW w:w="934" w:type="dxa"/>
            <w:tcBorders>
              <w:top w:val="nil"/>
              <w:left w:val="nil"/>
              <w:bottom w:val="nil"/>
              <w:right w:val="nil"/>
            </w:tcBorders>
            <w:shd w:val="clear" w:color="auto" w:fill="auto"/>
            <w:noWrap/>
            <w:vAlign w:val="bottom"/>
            <w:hideMark/>
          </w:tcPr>
          <w:p w14:paraId="059F3A9B"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-4.3374594</w:t>
            </w:r>
          </w:p>
        </w:tc>
        <w:tc>
          <w:tcPr>
            <w:tcW w:w="934" w:type="dxa"/>
            <w:tcBorders>
              <w:top w:val="nil"/>
              <w:left w:val="nil"/>
              <w:bottom w:val="nil"/>
              <w:right w:val="nil"/>
            </w:tcBorders>
            <w:shd w:val="clear" w:color="auto" w:fill="auto"/>
            <w:noWrap/>
            <w:vAlign w:val="bottom"/>
            <w:hideMark/>
          </w:tcPr>
          <w:p w14:paraId="4897F572"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209.652852</w:t>
            </w:r>
          </w:p>
        </w:tc>
      </w:tr>
      <w:tr w:rsidR="00944C6C" w14:paraId="242AA0B8" w14:textId="77777777" w:rsidTr="00944C6C">
        <w:trPr>
          <w:trHeight w:val="235"/>
          <w:jc w:val="center"/>
        </w:trPr>
        <w:tc>
          <w:tcPr>
            <w:tcW w:w="934" w:type="dxa"/>
            <w:tcBorders>
              <w:top w:val="nil"/>
              <w:left w:val="nil"/>
              <w:bottom w:val="single" w:sz="8" w:space="0" w:color="auto"/>
              <w:right w:val="nil"/>
            </w:tcBorders>
            <w:shd w:val="clear" w:color="auto" w:fill="auto"/>
            <w:noWrap/>
            <w:vAlign w:val="bottom"/>
            <w:hideMark/>
          </w:tcPr>
          <w:p w14:paraId="5F05B1C7" w14:textId="77777777" w:rsidR="00944C6C" w:rsidRDefault="00944C6C">
            <w:pPr>
              <w:rPr>
                <w:rFonts w:ascii="Calibri" w:hAnsi="Calibri" w:cs="Calibri"/>
                <w:color w:val="000000"/>
                <w:sz w:val="22"/>
                <w:szCs w:val="22"/>
              </w:rPr>
            </w:pPr>
            <w:r>
              <w:rPr>
                <w:rFonts w:ascii="Calibri" w:hAnsi="Calibri" w:cs="Calibri"/>
                <w:color w:val="000000"/>
                <w:sz w:val="22"/>
                <w:szCs w:val="22"/>
              </w:rPr>
              <w:t>Size</w:t>
            </w:r>
          </w:p>
        </w:tc>
        <w:tc>
          <w:tcPr>
            <w:tcW w:w="934" w:type="dxa"/>
            <w:tcBorders>
              <w:top w:val="nil"/>
              <w:left w:val="nil"/>
              <w:bottom w:val="single" w:sz="8" w:space="0" w:color="auto"/>
              <w:right w:val="nil"/>
            </w:tcBorders>
            <w:shd w:val="clear" w:color="auto" w:fill="auto"/>
            <w:noWrap/>
            <w:vAlign w:val="bottom"/>
            <w:hideMark/>
          </w:tcPr>
          <w:p w14:paraId="7882068B"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0.17738678</w:t>
            </w:r>
          </w:p>
        </w:tc>
        <w:tc>
          <w:tcPr>
            <w:tcW w:w="934" w:type="dxa"/>
            <w:tcBorders>
              <w:top w:val="nil"/>
              <w:left w:val="nil"/>
              <w:bottom w:val="single" w:sz="8" w:space="0" w:color="auto"/>
              <w:right w:val="nil"/>
            </w:tcBorders>
            <w:shd w:val="clear" w:color="auto" w:fill="auto"/>
            <w:noWrap/>
            <w:vAlign w:val="bottom"/>
            <w:hideMark/>
          </w:tcPr>
          <w:p w14:paraId="2F41E7E0"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0.08871633</w:t>
            </w:r>
          </w:p>
        </w:tc>
        <w:tc>
          <w:tcPr>
            <w:tcW w:w="934" w:type="dxa"/>
            <w:tcBorders>
              <w:top w:val="nil"/>
              <w:left w:val="nil"/>
              <w:bottom w:val="single" w:sz="8" w:space="0" w:color="auto"/>
              <w:right w:val="nil"/>
            </w:tcBorders>
            <w:shd w:val="clear" w:color="auto" w:fill="auto"/>
            <w:noWrap/>
            <w:vAlign w:val="bottom"/>
            <w:hideMark/>
          </w:tcPr>
          <w:p w14:paraId="0E694D13"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1.99948284</w:t>
            </w:r>
          </w:p>
        </w:tc>
        <w:tc>
          <w:tcPr>
            <w:tcW w:w="934" w:type="dxa"/>
            <w:tcBorders>
              <w:top w:val="nil"/>
              <w:left w:val="nil"/>
              <w:bottom w:val="single" w:sz="8" w:space="0" w:color="auto"/>
              <w:right w:val="nil"/>
            </w:tcBorders>
            <w:shd w:val="clear" w:color="auto" w:fill="auto"/>
            <w:noWrap/>
            <w:vAlign w:val="bottom"/>
            <w:hideMark/>
          </w:tcPr>
          <w:p w14:paraId="78BE9D6D"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0.05314686</w:t>
            </w:r>
          </w:p>
        </w:tc>
        <w:tc>
          <w:tcPr>
            <w:tcW w:w="934" w:type="dxa"/>
            <w:tcBorders>
              <w:top w:val="nil"/>
              <w:left w:val="nil"/>
              <w:bottom w:val="single" w:sz="8" w:space="0" w:color="auto"/>
              <w:right w:val="nil"/>
            </w:tcBorders>
            <w:shd w:val="clear" w:color="auto" w:fill="auto"/>
            <w:noWrap/>
            <w:vAlign w:val="bottom"/>
            <w:hideMark/>
          </w:tcPr>
          <w:p w14:paraId="43AA6266"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-0.0025383</w:t>
            </w:r>
          </w:p>
        </w:tc>
        <w:tc>
          <w:tcPr>
            <w:tcW w:w="934" w:type="dxa"/>
            <w:tcBorders>
              <w:top w:val="nil"/>
              <w:left w:val="nil"/>
              <w:bottom w:val="single" w:sz="8" w:space="0" w:color="auto"/>
              <w:right w:val="nil"/>
            </w:tcBorders>
            <w:shd w:val="clear" w:color="auto" w:fill="auto"/>
            <w:noWrap/>
            <w:vAlign w:val="bottom"/>
            <w:hideMark/>
          </w:tcPr>
          <w:p w14:paraId="7A8DAA02"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0.35731184</w:t>
            </w:r>
          </w:p>
        </w:tc>
        <w:tc>
          <w:tcPr>
            <w:tcW w:w="934" w:type="dxa"/>
            <w:tcBorders>
              <w:top w:val="nil"/>
              <w:left w:val="nil"/>
              <w:bottom w:val="single" w:sz="8" w:space="0" w:color="auto"/>
              <w:right w:val="nil"/>
            </w:tcBorders>
            <w:shd w:val="clear" w:color="auto" w:fill="auto"/>
            <w:noWrap/>
            <w:vAlign w:val="bottom"/>
            <w:hideMark/>
          </w:tcPr>
          <w:p w14:paraId="27C00F75"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-0.0025383</w:t>
            </w:r>
          </w:p>
        </w:tc>
        <w:tc>
          <w:tcPr>
            <w:tcW w:w="934" w:type="dxa"/>
            <w:tcBorders>
              <w:top w:val="nil"/>
              <w:left w:val="nil"/>
              <w:bottom w:val="single" w:sz="8" w:space="0" w:color="auto"/>
              <w:right w:val="nil"/>
            </w:tcBorders>
            <w:shd w:val="clear" w:color="auto" w:fill="auto"/>
            <w:noWrap/>
            <w:vAlign w:val="bottom"/>
            <w:hideMark/>
          </w:tcPr>
          <w:p w14:paraId="0E1DB161" w14:textId="77777777" w:rsidR="00944C6C" w:rsidRDefault="00944C6C">
            <w:pPr>
              <w:jc w:val="right"/>
              <w:rPr>
                <w:rFonts w:ascii="Calibri" w:hAnsi="Calibri" w:cs="Calibri"/>
                <w:color w:val="000000"/>
                <w:sz w:val="22"/>
                <w:szCs w:val="22"/>
              </w:rPr>
            </w:pPr>
            <w:r>
              <w:rPr>
                <w:rFonts w:ascii="Calibri" w:hAnsi="Calibri" w:cs="Calibri"/>
                <w:color w:val="000000"/>
                <w:sz w:val="22"/>
                <w:szCs w:val="22"/>
              </w:rPr>
              <w:t>0.35731184</w:t>
            </w:r>
          </w:p>
        </w:tc>
      </w:tr>
    </w:tbl>
    <w:p w14:paraId="4B35225B" w14:textId="77777777" w:rsidR="00944C6C" w:rsidRDefault="00944C6C" w:rsidP="006B11AE">
      <w:pPr>
        <w:pStyle w:val="Default"/>
        <w:ind w:left="360" w:hanging="360"/>
        <w:jc w:val="both"/>
        <w:rPr>
          <w:sz w:val="22"/>
          <w:szCs w:val="22"/>
        </w:rPr>
      </w:pPr>
    </w:p>
    <w:p w14:paraId="410C8FF3" w14:textId="77777777" w:rsidR="00696DB5" w:rsidRDefault="00696DB5" w:rsidP="00944C6C">
      <w:pPr>
        <w:pStyle w:val="Default"/>
        <w:jc w:val="both"/>
        <w:rPr>
          <w:sz w:val="22"/>
          <w:szCs w:val="22"/>
        </w:rPr>
      </w:pPr>
    </w:p>
    <w:p w14:paraId="19FB3938" w14:textId="15D5BDB3" w:rsidR="00CF468C" w:rsidRPr="00CF468C" w:rsidRDefault="006039FE" w:rsidP="00CF468C">
      <w:pPr>
        <w:pStyle w:val="Default"/>
        <w:ind w:left="360"/>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=1296.92549+232.909982(Beds)+102.657696(Baths)+0.17738678(Size)</m:t>
          </m:r>
        </m:oMath>
      </m:oMathPara>
    </w:p>
    <w:p w14:paraId="55CEC7F3" w14:textId="77777777" w:rsidR="006D3868" w:rsidRDefault="006D3868" w:rsidP="006D3868">
      <w:pPr>
        <w:pStyle w:val="Default"/>
        <w:ind w:left="360"/>
        <w:jc w:val="both"/>
        <w:rPr>
          <w:sz w:val="22"/>
          <w:szCs w:val="22"/>
        </w:rPr>
      </w:pPr>
    </w:p>
    <w:p w14:paraId="78D98E5D" w14:textId="77777777" w:rsidR="006B11AE" w:rsidRDefault="006B11AE" w:rsidP="006D3868">
      <w:pPr>
        <w:pStyle w:val="Default"/>
        <w:ind w:left="360"/>
        <w:jc w:val="both"/>
        <w:rPr>
          <w:sz w:val="22"/>
          <w:szCs w:val="22"/>
        </w:rPr>
      </w:pPr>
    </w:p>
    <w:p w14:paraId="4D3784DD" w14:textId="2211ADDA" w:rsidR="000C1708" w:rsidRPr="00696DB5" w:rsidRDefault="00C92481" w:rsidP="00AD3C93">
      <w:pPr>
        <w:pStyle w:val="Default"/>
        <w:ind w:left="360" w:hanging="360"/>
        <w:jc w:val="both"/>
        <w:rPr>
          <w:sz w:val="22"/>
          <w:szCs w:val="22"/>
        </w:rPr>
      </w:pPr>
      <w:r>
        <w:rPr>
          <w:b/>
          <w:bCs/>
          <w:sz w:val="22"/>
          <w:szCs w:val="22"/>
        </w:rPr>
        <w:t>E</w:t>
      </w:r>
      <w:r w:rsidR="00AD3C93">
        <w:rPr>
          <w:b/>
          <w:bCs/>
          <w:sz w:val="22"/>
          <w:szCs w:val="22"/>
        </w:rPr>
        <w:t>.</w:t>
      </w:r>
      <w:r w:rsidR="00AD3C93">
        <w:rPr>
          <w:b/>
          <w:bCs/>
          <w:sz w:val="22"/>
          <w:szCs w:val="22"/>
        </w:rPr>
        <w:tab/>
      </w:r>
      <w:r w:rsidR="00D71884" w:rsidRPr="006B11AE">
        <w:rPr>
          <w:bCs/>
          <w:sz w:val="22"/>
          <w:szCs w:val="22"/>
        </w:rPr>
        <w:t xml:space="preserve">State </w:t>
      </w:r>
      <w:r w:rsidR="0071659F">
        <w:rPr>
          <w:bCs/>
          <w:sz w:val="22"/>
          <w:szCs w:val="22"/>
        </w:rPr>
        <w:t xml:space="preserve">the value </w:t>
      </w:r>
      <w:r w:rsidR="00D71884" w:rsidRPr="006B11AE">
        <w:rPr>
          <w:bCs/>
          <w:sz w:val="22"/>
          <w:szCs w:val="22"/>
        </w:rPr>
        <w:t>and i</w:t>
      </w:r>
      <w:r w:rsidR="00D71884" w:rsidRPr="006B11AE">
        <w:rPr>
          <w:sz w:val="22"/>
          <w:szCs w:val="22"/>
        </w:rPr>
        <w:t>nterpret the</w:t>
      </w:r>
      <w:r w:rsidR="00D71884">
        <w:rPr>
          <w:sz w:val="22"/>
          <w:szCs w:val="22"/>
        </w:rPr>
        <w:t xml:space="preserve"> meaning of adjusted </w:t>
      </w:r>
      <w:r w:rsidR="00D71884" w:rsidRPr="00696DB5">
        <w:rPr>
          <w:i/>
          <w:sz w:val="22"/>
          <w:szCs w:val="22"/>
        </w:rPr>
        <w:t>r</w:t>
      </w:r>
      <w:r w:rsidR="00D71884" w:rsidRPr="00696DB5">
        <w:rPr>
          <w:i/>
          <w:sz w:val="22"/>
          <w:szCs w:val="22"/>
          <w:vertAlign w:val="superscript"/>
        </w:rPr>
        <w:t>2</w:t>
      </w:r>
      <w:r w:rsidR="00D71884">
        <w:rPr>
          <w:sz w:val="22"/>
          <w:szCs w:val="22"/>
        </w:rPr>
        <w:t xml:space="preserve"> for this multivariate model. A template is provided.</w:t>
      </w:r>
    </w:p>
    <w:p w14:paraId="65F0EE85" w14:textId="77777777" w:rsidR="000C1708" w:rsidRDefault="000C1708" w:rsidP="000C1708">
      <w:pPr>
        <w:pStyle w:val="Default"/>
        <w:ind w:left="360"/>
        <w:jc w:val="both"/>
      </w:pPr>
    </w:p>
    <w:p w14:paraId="66FB5528" w14:textId="77777777" w:rsidR="00357D8A" w:rsidRPr="00696DB5" w:rsidRDefault="00357D8A" w:rsidP="000C1708">
      <w:pPr>
        <w:pStyle w:val="Default"/>
        <w:ind w:left="360"/>
        <w:jc w:val="both"/>
      </w:pPr>
    </w:p>
    <w:p w14:paraId="52FECE80" w14:textId="38BC9B86" w:rsidR="000C1708" w:rsidRPr="00AB5B6C" w:rsidRDefault="006039FE" w:rsidP="000C1708">
      <w:pPr>
        <w:pStyle w:val="Default"/>
        <w:ind w:left="360"/>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=0.80972433</m:t>
          </m:r>
        </m:oMath>
      </m:oMathPara>
    </w:p>
    <w:p w14:paraId="1DE7CAD0" w14:textId="4CE2BE33" w:rsidR="00AB5B6C" w:rsidRPr="00AB5B6C" w:rsidRDefault="00AB5B6C" w:rsidP="00AB5B6C">
      <w:pPr>
        <w:pStyle w:val="Default"/>
        <w:ind w:left="360"/>
        <w:jc w:val="both"/>
        <w:rPr>
          <w:sz w:val="22"/>
          <w:szCs w:val="22"/>
        </w:rPr>
      </w:pPr>
      <w:r>
        <w:rPr>
          <w:rFonts w:eastAsiaTheme="minorEastAsia"/>
        </w:rPr>
        <w:t>Since this value is close to 1, that means there is a strong linear relationship between the number of beds, number of baths, and size to the rent.</w:t>
      </w:r>
    </w:p>
    <w:p w14:paraId="1444DEB7" w14:textId="77777777" w:rsidR="00696DB5" w:rsidRDefault="00696DB5" w:rsidP="006D3868">
      <w:pPr>
        <w:pStyle w:val="Default"/>
        <w:ind w:left="360"/>
        <w:jc w:val="both"/>
        <w:rPr>
          <w:sz w:val="22"/>
          <w:szCs w:val="22"/>
        </w:rPr>
      </w:pPr>
    </w:p>
    <w:p w14:paraId="3120E0A2" w14:textId="77777777" w:rsidR="00696DB5" w:rsidRDefault="00696DB5" w:rsidP="006D3868">
      <w:pPr>
        <w:pStyle w:val="Default"/>
        <w:ind w:left="360"/>
        <w:jc w:val="both"/>
        <w:rPr>
          <w:sz w:val="22"/>
          <w:szCs w:val="22"/>
        </w:rPr>
      </w:pPr>
    </w:p>
    <w:p w14:paraId="47D81B56" w14:textId="04F292E0" w:rsidR="00AB5B6C" w:rsidRPr="00AB5B6C" w:rsidRDefault="00C92481" w:rsidP="00AB5B6C">
      <w:pPr>
        <w:pStyle w:val="Default"/>
        <w:ind w:left="360" w:hanging="360"/>
        <w:jc w:val="both"/>
        <w:rPr>
          <w:bCs/>
          <w:sz w:val="22"/>
          <w:szCs w:val="22"/>
        </w:rPr>
      </w:pPr>
      <w:r>
        <w:rPr>
          <w:b/>
          <w:bCs/>
          <w:sz w:val="22"/>
          <w:szCs w:val="22"/>
        </w:rPr>
        <w:t>F</w:t>
      </w:r>
      <w:r w:rsidR="00357D8A">
        <w:rPr>
          <w:b/>
          <w:bCs/>
          <w:sz w:val="22"/>
          <w:szCs w:val="22"/>
        </w:rPr>
        <w:t>.</w:t>
      </w:r>
      <w:r w:rsidR="00357D8A">
        <w:rPr>
          <w:bCs/>
          <w:sz w:val="22"/>
          <w:szCs w:val="22"/>
        </w:rPr>
        <w:tab/>
        <w:t xml:space="preserve">If you needed to choose one </w:t>
      </w:r>
      <w:r w:rsidR="00B61A19">
        <w:rPr>
          <w:bCs/>
          <w:sz w:val="22"/>
          <w:szCs w:val="22"/>
        </w:rPr>
        <w:t xml:space="preserve">of these two </w:t>
      </w:r>
      <w:r w:rsidR="00357D8A">
        <w:rPr>
          <w:bCs/>
          <w:sz w:val="22"/>
          <w:szCs w:val="22"/>
        </w:rPr>
        <w:t>model</w:t>
      </w:r>
      <w:r w:rsidR="00B61A19">
        <w:rPr>
          <w:bCs/>
          <w:sz w:val="22"/>
          <w:szCs w:val="22"/>
        </w:rPr>
        <w:t>s</w:t>
      </w:r>
      <w:r w:rsidR="00357D8A">
        <w:rPr>
          <w:bCs/>
          <w:sz w:val="22"/>
          <w:szCs w:val="22"/>
        </w:rPr>
        <w:t xml:space="preserve"> to predict </w:t>
      </w:r>
      <w:r w:rsidR="00D71884">
        <w:rPr>
          <w:bCs/>
          <w:sz w:val="22"/>
          <w:szCs w:val="22"/>
        </w:rPr>
        <w:t>rent for an apartment</w:t>
      </w:r>
      <w:r w:rsidR="00357D8A">
        <w:rPr>
          <w:bCs/>
          <w:sz w:val="22"/>
          <w:szCs w:val="22"/>
        </w:rPr>
        <w:t xml:space="preserve">, would </w:t>
      </w:r>
      <w:r w:rsidR="00B61A19">
        <w:rPr>
          <w:bCs/>
          <w:sz w:val="22"/>
          <w:szCs w:val="22"/>
        </w:rPr>
        <w:t>it be</w:t>
      </w:r>
      <w:r w:rsidR="00357D8A">
        <w:rPr>
          <w:bCs/>
          <w:sz w:val="22"/>
          <w:szCs w:val="22"/>
        </w:rPr>
        <w:t xml:space="preserve"> the one from Step </w:t>
      </w:r>
      <w:r w:rsidR="00E5615D">
        <w:rPr>
          <w:bCs/>
          <w:sz w:val="22"/>
          <w:szCs w:val="22"/>
        </w:rPr>
        <w:t>B</w:t>
      </w:r>
      <w:r w:rsidR="00357D8A">
        <w:rPr>
          <w:bCs/>
          <w:sz w:val="22"/>
          <w:szCs w:val="22"/>
        </w:rPr>
        <w:t xml:space="preserve"> or Step </w:t>
      </w:r>
      <w:r w:rsidR="00E5615D">
        <w:rPr>
          <w:bCs/>
          <w:sz w:val="22"/>
          <w:szCs w:val="22"/>
        </w:rPr>
        <w:t>D</w:t>
      </w:r>
      <w:r w:rsidR="00357D8A">
        <w:rPr>
          <w:bCs/>
          <w:sz w:val="22"/>
          <w:szCs w:val="22"/>
        </w:rPr>
        <w:t>? Why?</w:t>
      </w:r>
      <w:r>
        <w:rPr>
          <w:bCs/>
          <w:sz w:val="22"/>
          <w:szCs w:val="22"/>
        </w:rPr>
        <w:t xml:space="preserve"> Justify your decision using </w:t>
      </w:r>
      <w:r w:rsidR="004665B2">
        <w:rPr>
          <w:bCs/>
          <w:sz w:val="22"/>
          <w:szCs w:val="22"/>
        </w:rPr>
        <w:t xml:space="preserve">the </w:t>
      </w:r>
      <w:r>
        <w:rPr>
          <w:bCs/>
          <w:sz w:val="22"/>
          <w:szCs w:val="22"/>
        </w:rPr>
        <w:t>appropriate statistics f</w:t>
      </w:r>
      <w:r w:rsidR="00752DD6">
        <w:rPr>
          <w:bCs/>
          <w:sz w:val="22"/>
          <w:szCs w:val="22"/>
        </w:rPr>
        <w:t>or</w:t>
      </w:r>
      <w:r>
        <w:rPr>
          <w:bCs/>
          <w:sz w:val="22"/>
          <w:szCs w:val="22"/>
        </w:rPr>
        <w:t xml:space="preserve"> each model.</w:t>
      </w:r>
    </w:p>
    <w:p w14:paraId="590A8B88" w14:textId="77777777" w:rsidR="00696DB5" w:rsidRDefault="00696DB5" w:rsidP="006D3868">
      <w:pPr>
        <w:pStyle w:val="Default"/>
        <w:ind w:left="360"/>
        <w:jc w:val="both"/>
        <w:rPr>
          <w:sz w:val="22"/>
          <w:szCs w:val="22"/>
        </w:rPr>
      </w:pPr>
    </w:p>
    <w:p w14:paraId="0497CE8E" w14:textId="1FECA59E" w:rsidR="00696DB5" w:rsidRDefault="00AB5B6C" w:rsidP="006D3868">
      <w:pPr>
        <w:pStyle w:val="Default"/>
        <w:ind w:left="360"/>
        <w:jc w:val="both"/>
        <w:rPr>
          <w:sz w:val="22"/>
          <w:szCs w:val="22"/>
        </w:rPr>
      </w:pPr>
      <w:r>
        <w:rPr>
          <w:sz w:val="22"/>
          <w:szCs w:val="22"/>
        </w:rPr>
        <w:t>If needed, it would be</w:t>
      </w:r>
      <w:r w:rsidR="0071649F">
        <w:rPr>
          <w:sz w:val="22"/>
          <w:szCs w:val="22"/>
        </w:rPr>
        <w:t xml:space="preserve"> best to choose the model</w:t>
      </w:r>
      <w:r>
        <w:rPr>
          <w:sz w:val="22"/>
          <w:szCs w:val="22"/>
        </w:rPr>
        <w:t xml:space="preserve"> from Step </w:t>
      </w:r>
      <w:r w:rsidR="00E11051">
        <w:rPr>
          <w:sz w:val="22"/>
          <w:szCs w:val="22"/>
        </w:rPr>
        <w:t>D</w:t>
      </w:r>
      <w:r>
        <w:rPr>
          <w:sz w:val="22"/>
          <w:szCs w:val="22"/>
        </w:rPr>
        <w:t xml:space="preserve"> since the</w:t>
      </w:r>
      <w:r w:rsidR="00692508">
        <w:rPr>
          <w:sz w:val="22"/>
          <w:szCs w:val="22"/>
        </w:rPr>
        <w:t xml:space="preserve"> adjusted</w:t>
      </w:r>
      <w:r>
        <w:rPr>
          <w:sz w:val="22"/>
          <w:szCs w:val="22"/>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sz w:val="22"/>
          <w:szCs w:val="22"/>
        </w:rPr>
        <w:t xml:space="preserve"> value of the model in Step </w:t>
      </w:r>
      <w:r w:rsidR="00E11051">
        <w:rPr>
          <w:sz w:val="22"/>
          <w:szCs w:val="22"/>
        </w:rPr>
        <w:t>D</w:t>
      </w:r>
      <w:r>
        <w:rPr>
          <w:sz w:val="22"/>
          <w:szCs w:val="22"/>
        </w:rPr>
        <w:t xml:space="preserve"> is greater (and thus closer to 1) than the model in Step </w:t>
      </w:r>
      <w:r w:rsidR="00E11051">
        <w:rPr>
          <w:sz w:val="22"/>
          <w:szCs w:val="22"/>
        </w:rPr>
        <w:t>B</w:t>
      </w:r>
      <w:r>
        <w:rPr>
          <w:sz w:val="22"/>
          <w:szCs w:val="22"/>
        </w:rPr>
        <w:t xml:space="preserve"> meaning that there is a stronger linear relationship in Step </w:t>
      </w:r>
      <w:r w:rsidR="00E11051">
        <w:rPr>
          <w:sz w:val="22"/>
          <w:szCs w:val="22"/>
        </w:rPr>
        <w:t>D</w:t>
      </w:r>
      <w:r>
        <w:rPr>
          <w:sz w:val="22"/>
          <w:szCs w:val="22"/>
        </w:rPr>
        <w:t>.</w:t>
      </w:r>
    </w:p>
    <w:p w14:paraId="4EDBD183" w14:textId="77777777" w:rsidR="00B41AFB" w:rsidRDefault="00B41AFB" w:rsidP="006D3868">
      <w:pPr>
        <w:pStyle w:val="Default"/>
        <w:ind w:left="360"/>
        <w:jc w:val="both"/>
        <w:rPr>
          <w:sz w:val="22"/>
          <w:szCs w:val="22"/>
        </w:rPr>
      </w:pPr>
    </w:p>
    <w:p w14:paraId="620163B5" w14:textId="77777777" w:rsidR="00B41AFB" w:rsidRDefault="00B41AFB" w:rsidP="006D3868">
      <w:pPr>
        <w:pStyle w:val="Default"/>
        <w:ind w:left="360"/>
        <w:jc w:val="both"/>
        <w:rPr>
          <w:sz w:val="22"/>
          <w:szCs w:val="22"/>
        </w:rPr>
      </w:pPr>
    </w:p>
    <w:p w14:paraId="6A5AFDC7" w14:textId="77777777" w:rsidR="000F6AC9" w:rsidRDefault="000F6AC9" w:rsidP="006D3868">
      <w:pPr>
        <w:pStyle w:val="Default"/>
        <w:ind w:left="360"/>
        <w:jc w:val="both"/>
        <w:rPr>
          <w:sz w:val="22"/>
          <w:szCs w:val="22"/>
        </w:rPr>
      </w:pPr>
    </w:p>
    <w:p w14:paraId="2F179279" w14:textId="758B75C8" w:rsidR="00F94826" w:rsidRDefault="00F94826" w:rsidP="00F94826">
      <w:pPr>
        <w:jc w:val="both"/>
        <w:rPr>
          <w:sz w:val="22"/>
        </w:rPr>
      </w:pPr>
      <w:r>
        <w:rPr>
          <w:b/>
          <w:sz w:val="22"/>
        </w:rPr>
        <w:t>Case</w:t>
      </w:r>
      <w:r w:rsidRPr="00DC25FA">
        <w:rPr>
          <w:b/>
          <w:sz w:val="22"/>
        </w:rPr>
        <w:t xml:space="preserve"> </w:t>
      </w:r>
      <w:r>
        <w:rPr>
          <w:b/>
          <w:sz w:val="22"/>
        </w:rPr>
        <w:t>2</w:t>
      </w:r>
      <w:r w:rsidRPr="00DC25FA">
        <w:rPr>
          <w:b/>
          <w:sz w:val="22"/>
        </w:rPr>
        <w:t xml:space="preserve">: </w:t>
      </w:r>
      <w:r>
        <w:rPr>
          <w:b/>
          <w:sz w:val="22"/>
        </w:rPr>
        <w:t xml:space="preserve">Estimating </w:t>
      </w:r>
      <w:r w:rsidR="009E18EF">
        <w:rPr>
          <w:b/>
          <w:sz w:val="22"/>
        </w:rPr>
        <w:t>future revenues from past results</w:t>
      </w:r>
      <w:r w:rsidRPr="00DC25FA">
        <w:rPr>
          <w:b/>
          <w:sz w:val="22"/>
        </w:rPr>
        <w:t>.</w:t>
      </w:r>
      <w:r>
        <w:rPr>
          <w:sz w:val="22"/>
        </w:rPr>
        <w:t xml:space="preserve"> The file </w:t>
      </w:r>
      <w:r w:rsidR="0037303E">
        <w:rPr>
          <w:sz w:val="22"/>
        </w:rPr>
        <w:t>Revenue</w:t>
      </w:r>
      <w:r w:rsidR="00B16C8C">
        <w:rPr>
          <w:sz w:val="22"/>
        </w:rPr>
        <w:t>_B</w:t>
      </w:r>
      <w:r>
        <w:rPr>
          <w:sz w:val="22"/>
        </w:rPr>
        <w:t xml:space="preserve">.xlsx contains </w:t>
      </w:r>
      <w:r w:rsidR="009E18EF">
        <w:rPr>
          <w:sz w:val="22"/>
        </w:rPr>
        <w:t>8</w:t>
      </w:r>
      <w:r>
        <w:rPr>
          <w:sz w:val="22"/>
        </w:rPr>
        <w:t xml:space="preserve"> years of </w:t>
      </w:r>
      <w:r w:rsidR="009E18EF">
        <w:rPr>
          <w:sz w:val="22"/>
        </w:rPr>
        <w:t>revenue</w:t>
      </w:r>
      <w:r>
        <w:rPr>
          <w:sz w:val="22"/>
        </w:rPr>
        <w:t xml:space="preserve"> data for a </w:t>
      </w:r>
      <w:r w:rsidR="009E18EF">
        <w:rPr>
          <w:sz w:val="22"/>
        </w:rPr>
        <w:t>business</w:t>
      </w:r>
      <w:r>
        <w:rPr>
          <w:sz w:val="22"/>
        </w:rPr>
        <w:t xml:space="preserve">. The data is in U.S. dollars and is broken down by quarter for each year. We want to </w:t>
      </w:r>
      <w:r w:rsidR="009E18EF">
        <w:rPr>
          <w:sz w:val="22"/>
        </w:rPr>
        <w:t>estimate revenue</w:t>
      </w:r>
      <w:r>
        <w:rPr>
          <w:sz w:val="22"/>
        </w:rPr>
        <w:t xml:space="preserve"> for 20</w:t>
      </w:r>
      <w:r w:rsidR="009E18EF">
        <w:rPr>
          <w:sz w:val="22"/>
        </w:rPr>
        <w:t>09</w:t>
      </w:r>
      <w:r>
        <w:rPr>
          <w:sz w:val="22"/>
        </w:rPr>
        <w:t xml:space="preserve"> based on this historical data. For this problem, you may need to create additional variables to perform your analysis.</w:t>
      </w:r>
    </w:p>
    <w:p w14:paraId="365AE73A" w14:textId="77777777" w:rsidR="00F94826" w:rsidRDefault="00F94826" w:rsidP="00E5615D">
      <w:pPr>
        <w:ind w:left="360"/>
        <w:jc w:val="both"/>
        <w:rPr>
          <w:sz w:val="22"/>
        </w:rPr>
      </w:pPr>
    </w:p>
    <w:p w14:paraId="458EF2A8" w14:textId="52ABE3DC" w:rsidR="00F94826" w:rsidRPr="004018C4" w:rsidRDefault="00F94826" w:rsidP="009928CC">
      <w:pPr>
        <w:pStyle w:val="Default"/>
        <w:ind w:left="360" w:hanging="360"/>
        <w:jc w:val="both"/>
        <w:rPr>
          <w:sz w:val="22"/>
          <w:szCs w:val="22"/>
        </w:rPr>
      </w:pPr>
      <w:r>
        <w:rPr>
          <w:b/>
          <w:bCs/>
          <w:sz w:val="22"/>
          <w:szCs w:val="22"/>
        </w:rPr>
        <w:t>A.</w:t>
      </w:r>
      <w:r>
        <w:rPr>
          <w:b/>
          <w:bCs/>
          <w:sz w:val="22"/>
          <w:szCs w:val="22"/>
        </w:rPr>
        <w:tab/>
      </w:r>
      <w:r w:rsidR="009928CC" w:rsidRPr="004018C4">
        <w:rPr>
          <w:bCs/>
          <w:sz w:val="22"/>
          <w:szCs w:val="22"/>
        </w:rPr>
        <w:t xml:space="preserve">Create a line chart of </w:t>
      </w:r>
      <w:r w:rsidR="009928CC">
        <w:rPr>
          <w:bCs/>
          <w:sz w:val="22"/>
          <w:szCs w:val="22"/>
        </w:rPr>
        <w:t>Revenue</w:t>
      </w:r>
      <w:r w:rsidR="009928CC" w:rsidRPr="004018C4">
        <w:rPr>
          <w:bCs/>
          <w:sz w:val="22"/>
          <w:szCs w:val="22"/>
        </w:rPr>
        <w:t xml:space="preserve"> </w:t>
      </w:r>
      <w:r w:rsidR="009928CC">
        <w:rPr>
          <w:bCs/>
          <w:sz w:val="22"/>
          <w:szCs w:val="22"/>
        </w:rPr>
        <w:t>over time. Be sure to add an appropriate titl</w:t>
      </w:r>
      <w:r w:rsidR="009928CC" w:rsidRPr="004018C4">
        <w:rPr>
          <w:bCs/>
          <w:sz w:val="22"/>
          <w:szCs w:val="22"/>
        </w:rPr>
        <w:t>e</w:t>
      </w:r>
      <w:r w:rsidR="009928CC">
        <w:rPr>
          <w:bCs/>
          <w:sz w:val="22"/>
          <w:szCs w:val="22"/>
        </w:rPr>
        <w:t xml:space="preserve"> and axis labels. Paste a copy of the chart below. Describe the overall trend, as well as any potential seasonality components, based on a visual analysis of the data in this chart. Explain how the data supports your analysis of trend and seasonality.</w:t>
      </w:r>
    </w:p>
    <w:p w14:paraId="17FFE5DC" w14:textId="2C2A3E8C" w:rsidR="00F94826" w:rsidRDefault="00F94826" w:rsidP="00F94826">
      <w:pPr>
        <w:pStyle w:val="Default"/>
        <w:ind w:left="360"/>
        <w:jc w:val="both"/>
        <w:rPr>
          <w:sz w:val="22"/>
          <w:szCs w:val="22"/>
        </w:rPr>
      </w:pPr>
    </w:p>
    <w:p w14:paraId="6BAE5A3F" w14:textId="0A170F98" w:rsidR="009928CC" w:rsidRDefault="001D4627" w:rsidP="00F94826">
      <w:pPr>
        <w:pStyle w:val="Default"/>
        <w:ind w:left="360"/>
        <w:jc w:val="both"/>
        <w:rPr>
          <w:sz w:val="22"/>
          <w:szCs w:val="22"/>
        </w:rPr>
      </w:pPr>
      <w:r>
        <w:rPr>
          <w:sz w:val="22"/>
          <w:szCs w:val="22"/>
        </w:rPr>
        <w:t xml:space="preserve">The overall trend shows a decrease in the revenue over time between the years of 2001 and 2008 and there seems to be </w:t>
      </w:r>
      <w:r w:rsidR="00606737">
        <w:rPr>
          <w:sz w:val="22"/>
          <w:szCs w:val="22"/>
        </w:rPr>
        <w:t>a trend of a general decrease in revenue in the second quarter, which is backed up by the data as every year there is a drop in the revenue value between quarter 1 and quarter 2</w:t>
      </w:r>
    </w:p>
    <w:p w14:paraId="4F21DFB2" w14:textId="3530D7EB" w:rsidR="00F94826" w:rsidRDefault="001D4627" w:rsidP="00606737">
      <w:pPr>
        <w:pStyle w:val="Default"/>
        <w:ind w:left="360"/>
        <w:jc w:val="center"/>
        <w:rPr>
          <w:sz w:val="22"/>
          <w:szCs w:val="22"/>
        </w:rPr>
      </w:pPr>
      <w:r>
        <w:rPr>
          <w:noProof/>
        </w:rPr>
        <w:drawing>
          <wp:inline distT="0" distB="0" distL="0" distR="0" wp14:anchorId="2DD81762" wp14:editId="2C17219B">
            <wp:extent cx="5142523" cy="3084389"/>
            <wp:effectExtent l="0" t="0" r="13970" b="14605"/>
            <wp:docPr id="1" name="Chart 1">
              <a:extLst xmlns:a="http://schemas.openxmlformats.org/drawingml/2006/main">
                <a:ext uri="{FF2B5EF4-FFF2-40B4-BE49-F238E27FC236}">
                  <a16:creationId xmlns:a16="http://schemas.microsoft.com/office/drawing/2014/main" id="{0A6E88A9-41AE-6A49-B808-D903479E2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8F8109" w14:textId="77777777" w:rsidR="00F94826" w:rsidRDefault="00F94826" w:rsidP="00F94826">
      <w:pPr>
        <w:pStyle w:val="Default"/>
        <w:ind w:left="360"/>
        <w:jc w:val="both"/>
        <w:rPr>
          <w:sz w:val="22"/>
          <w:szCs w:val="22"/>
        </w:rPr>
      </w:pPr>
    </w:p>
    <w:p w14:paraId="59561A26" w14:textId="77777777" w:rsidR="00F94826" w:rsidRDefault="00F94826" w:rsidP="00F94826">
      <w:pPr>
        <w:pStyle w:val="Default"/>
        <w:ind w:left="360"/>
        <w:jc w:val="both"/>
        <w:rPr>
          <w:sz w:val="22"/>
          <w:szCs w:val="22"/>
        </w:rPr>
      </w:pPr>
    </w:p>
    <w:p w14:paraId="4E0B4C35" w14:textId="5F88E1EB" w:rsidR="00F94826" w:rsidRDefault="00F94826" w:rsidP="009928CC">
      <w:pPr>
        <w:pStyle w:val="Default"/>
        <w:ind w:left="360" w:hanging="360"/>
        <w:jc w:val="both"/>
        <w:rPr>
          <w:sz w:val="22"/>
          <w:szCs w:val="22"/>
        </w:rPr>
      </w:pPr>
      <w:r w:rsidRPr="00712B84">
        <w:rPr>
          <w:b/>
          <w:bCs/>
          <w:sz w:val="22"/>
          <w:szCs w:val="22"/>
        </w:rPr>
        <w:t>B.</w:t>
      </w:r>
      <w:r>
        <w:rPr>
          <w:b/>
          <w:bCs/>
          <w:sz w:val="22"/>
          <w:szCs w:val="22"/>
        </w:rPr>
        <w:tab/>
      </w:r>
      <w:r w:rsidR="009928CC">
        <w:rPr>
          <w:sz w:val="22"/>
          <w:szCs w:val="22"/>
        </w:rPr>
        <w:t>Estimate a linear trend model for Revenue. Paste a copy of just the Regression Statistics and Coefficients tables below. Then provide the final forecast equation (you can use the template below). Be sure to clearly define your variables. How well does the model seem to work? Provide support for this answer.</w:t>
      </w:r>
    </w:p>
    <w:tbl>
      <w:tblPr>
        <w:tblW w:w="3004" w:type="dxa"/>
        <w:jc w:val="center"/>
        <w:tblLook w:val="04A0" w:firstRow="1" w:lastRow="0" w:firstColumn="1" w:lastColumn="0" w:noHBand="0" w:noVBand="1"/>
      </w:tblPr>
      <w:tblGrid>
        <w:gridCol w:w="1818"/>
        <w:gridCol w:w="1372"/>
      </w:tblGrid>
      <w:tr w:rsidR="00733A63" w14:paraId="1BC9124C" w14:textId="77777777" w:rsidTr="00733A63">
        <w:trPr>
          <w:trHeight w:val="320"/>
          <w:jc w:val="center"/>
        </w:trPr>
        <w:tc>
          <w:tcPr>
            <w:tcW w:w="3004" w:type="dxa"/>
            <w:gridSpan w:val="2"/>
            <w:tcBorders>
              <w:top w:val="single" w:sz="8" w:space="0" w:color="auto"/>
              <w:left w:val="nil"/>
              <w:bottom w:val="single" w:sz="4" w:space="0" w:color="auto"/>
              <w:right w:val="nil"/>
            </w:tcBorders>
            <w:shd w:val="clear" w:color="auto" w:fill="auto"/>
            <w:noWrap/>
            <w:vAlign w:val="bottom"/>
            <w:hideMark/>
          </w:tcPr>
          <w:p w14:paraId="37A6F9C7" w14:textId="77777777" w:rsidR="00733A63" w:rsidRDefault="00733A63">
            <w:pPr>
              <w:jc w:val="center"/>
              <w:rPr>
                <w:rFonts w:ascii="Calibri" w:hAnsi="Calibri" w:cs="Calibri"/>
                <w:i/>
                <w:iCs/>
                <w:color w:val="000000"/>
              </w:rPr>
            </w:pPr>
            <w:r>
              <w:rPr>
                <w:rFonts w:ascii="Calibri" w:hAnsi="Calibri" w:cs="Calibri"/>
                <w:i/>
                <w:iCs/>
                <w:color w:val="000000"/>
              </w:rPr>
              <w:t>Regression Statistics</w:t>
            </w:r>
          </w:p>
        </w:tc>
      </w:tr>
      <w:tr w:rsidR="00733A63" w14:paraId="5CFD691D"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0BCFC0A2" w14:textId="77777777" w:rsidR="00733A63" w:rsidRDefault="00733A63">
            <w:pPr>
              <w:rPr>
                <w:rFonts w:ascii="Calibri" w:hAnsi="Calibri" w:cs="Calibri"/>
                <w:color w:val="000000"/>
              </w:rPr>
            </w:pPr>
            <w:r>
              <w:rPr>
                <w:rFonts w:ascii="Calibri" w:hAnsi="Calibri" w:cs="Calibri"/>
                <w:color w:val="000000"/>
              </w:rPr>
              <w:t>Multiple R</w:t>
            </w:r>
          </w:p>
        </w:tc>
        <w:tc>
          <w:tcPr>
            <w:tcW w:w="1186" w:type="dxa"/>
            <w:tcBorders>
              <w:top w:val="nil"/>
              <w:left w:val="nil"/>
              <w:bottom w:val="nil"/>
              <w:right w:val="nil"/>
            </w:tcBorders>
            <w:shd w:val="clear" w:color="auto" w:fill="auto"/>
            <w:noWrap/>
            <w:vAlign w:val="bottom"/>
            <w:hideMark/>
          </w:tcPr>
          <w:p w14:paraId="3C1DC438" w14:textId="77777777" w:rsidR="00733A63" w:rsidRDefault="00733A63">
            <w:pPr>
              <w:jc w:val="right"/>
              <w:rPr>
                <w:rFonts w:ascii="Calibri" w:hAnsi="Calibri" w:cs="Calibri"/>
                <w:color w:val="000000"/>
              </w:rPr>
            </w:pPr>
            <w:r>
              <w:rPr>
                <w:rFonts w:ascii="Calibri" w:hAnsi="Calibri" w:cs="Calibri"/>
                <w:color w:val="000000"/>
              </w:rPr>
              <w:t>0.89420678</w:t>
            </w:r>
          </w:p>
        </w:tc>
      </w:tr>
      <w:tr w:rsidR="00733A63" w14:paraId="6A0045FB"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00B67666" w14:textId="77777777" w:rsidR="00733A63" w:rsidRDefault="00733A63">
            <w:pPr>
              <w:rPr>
                <w:rFonts w:ascii="Calibri" w:hAnsi="Calibri" w:cs="Calibri"/>
                <w:color w:val="000000"/>
              </w:rPr>
            </w:pPr>
            <w:r>
              <w:rPr>
                <w:rFonts w:ascii="Calibri" w:hAnsi="Calibri" w:cs="Calibri"/>
                <w:color w:val="000000"/>
              </w:rPr>
              <w:t>R Square</w:t>
            </w:r>
          </w:p>
        </w:tc>
        <w:tc>
          <w:tcPr>
            <w:tcW w:w="1186" w:type="dxa"/>
            <w:tcBorders>
              <w:top w:val="nil"/>
              <w:left w:val="nil"/>
              <w:bottom w:val="nil"/>
              <w:right w:val="nil"/>
            </w:tcBorders>
            <w:shd w:val="clear" w:color="auto" w:fill="auto"/>
            <w:noWrap/>
            <w:vAlign w:val="bottom"/>
            <w:hideMark/>
          </w:tcPr>
          <w:p w14:paraId="72E8DA01" w14:textId="77777777" w:rsidR="00733A63" w:rsidRDefault="00733A63">
            <w:pPr>
              <w:jc w:val="right"/>
              <w:rPr>
                <w:rFonts w:ascii="Calibri" w:hAnsi="Calibri" w:cs="Calibri"/>
                <w:color w:val="000000"/>
              </w:rPr>
            </w:pPr>
            <w:r>
              <w:rPr>
                <w:rFonts w:ascii="Calibri" w:hAnsi="Calibri" w:cs="Calibri"/>
                <w:color w:val="000000"/>
              </w:rPr>
              <w:t>0.79960577</w:t>
            </w:r>
          </w:p>
        </w:tc>
      </w:tr>
      <w:tr w:rsidR="00733A63" w14:paraId="0B97A934"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2789B009" w14:textId="77777777" w:rsidR="00733A63" w:rsidRDefault="00733A63">
            <w:pPr>
              <w:rPr>
                <w:rFonts w:ascii="Calibri" w:hAnsi="Calibri" w:cs="Calibri"/>
                <w:color w:val="000000"/>
              </w:rPr>
            </w:pPr>
            <w:r>
              <w:rPr>
                <w:rFonts w:ascii="Calibri" w:hAnsi="Calibri" w:cs="Calibri"/>
                <w:color w:val="000000"/>
              </w:rPr>
              <w:t>Adjusted R Square</w:t>
            </w:r>
          </w:p>
        </w:tc>
        <w:tc>
          <w:tcPr>
            <w:tcW w:w="1186" w:type="dxa"/>
            <w:tcBorders>
              <w:top w:val="nil"/>
              <w:left w:val="nil"/>
              <w:bottom w:val="nil"/>
              <w:right w:val="nil"/>
            </w:tcBorders>
            <w:shd w:val="clear" w:color="auto" w:fill="auto"/>
            <w:noWrap/>
            <w:vAlign w:val="bottom"/>
            <w:hideMark/>
          </w:tcPr>
          <w:p w14:paraId="68331ACA" w14:textId="77777777" w:rsidR="00733A63" w:rsidRDefault="00733A63">
            <w:pPr>
              <w:jc w:val="right"/>
              <w:rPr>
                <w:rFonts w:ascii="Calibri" w:hAnsi="Calibri" w:cs="Calibri"/>
                <w:color w:val="000000"/>
              </w:rPr>
            </w:pPr>
            <w:r>
              <w:rPr>
                <w:rFonts w:ascii="Calibri" w:hAnsi="Calibri" w:cs="Calibri"/>
                <w:color w:val="000000"/>
              </w:rPr>
              <w:t>0.79292596</w:t>
            </w:r>
          </w:p>
        </w:tc>
      </w:tr>
      <w:tr w:rsidR="00733A63" w14:paraId="76F6DA98"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5442DFFE" w14:textId="77777777" w:rsidR="00733A63" w:rsidRDefault="00733A63">
            <w:pPr>
              <w:rPr>
                <w:rFonts w:ascii="Calibri" w:hAnsi="Calibri" w:cs="Calibri"/>
                <w:color w:val="000000"/>
              </w:rPr>
            </w:pPr>
            <w:r>
              <w:rPr>
                <w:rFonts w:ascii="Calibri" w:hAnsi="Calibri" w:cs="Calibri"/>
                <w:color w:val="000000"/>
              </w:rPr>
              <w:t>Standard Error</w:t>
            </w:r>
          </w:p>
        </w:tc>
        <w:tc>
          <w:tcPr>
            <w:tcW w:w="1186" w:type="dxa"/>
            <w:tcBorders>
              <w:top w:val="nil"/>
              <w:left w:val="nil"/>
              <w:bottom w:val="nil"/>
              <w:right w:val="nil"/>
            </w:tcBorders>
            <w:shd w:val="clear" w:color="auto" w:fill="auto"/>
            <w:noWrap/>
            <w:vAlign w:val="bottom"/>
            <w:hideMark/>
          </w:tcPr>
          <w:p w14:paraId="249804A4" w14:textId="77777777" w:rsidR="00733A63" w:rsidRDefault="00733A63">
            <w:pPr>
              <w:jc w:val="right"/>
              <w:rPr>
                <w:rFonts w:ascii="Calibri" w:hAnsi="Calibri" w:cs="Calibri"/>
                <w:color w:val="000000"/>
              </w:rPr>
            </w:pPr>
            <w:r>
              <w:rPr>
                <w:rFonts w:ascii="Calibri" w:hAnsi="Calibri" w:cs="Calibri"/>
                <w:color w:val="000000"/>
              </w:rPr>
              <w:t>65776.0676</w:t>
            </w:r>
          </w:p>
        </w:tc>
      </w:tr>
      <w:tr w:rsidR="00733A63" w14:paraId="2C2E982F" w14:textId="77777777" w:rsidTr="00733A63">
        <w:trPr>
          <w:trHeight w:val="340"/>
          <w:jc w:val="center"/>
        </w:trPr>
        <w:tc>
          <w:tcPr>
            <w:tcW w:w="1818" w:type="dxa"/>
            <w:tcBorders>
              <w:top w:val="nil"/>
              <w:left w:val="nil"/>
              <w:bottom w:val="single" w:sz="8" w:space="0" w:color="auto"/>
              <w:right w:val="nil"/>
            </w:tcBorders>
            <w:shd w:val="clear" w:color="auto" w:fill="auto"/>
            <w:noWrap/>
            <w:vAlign w:val="bottom"/>
            <w:hideMark/>
          </w:tcPr>
          <w:p w14:paraId="772D034F" w14:textId="77777777" w:rsidR="00733A63" w:rsidRDefault="00733A63">
            <w:pPr>
              <w:rPr>
                <w:rFonts w:ascii="Calibri" w:hAnsi="Calibri" w:cs="Calibri"/>
                <w:color w:val="000000"/>
              </w:rPr>
            </w:pPr>
            <w:r>
              <w:rPr>
                <w:rFonts w:ascii="Calibri" w:hAnsi="Calibri" w:cs="Calibri"/>
                <w:color w:val="000000"/>
              </w:rPr>
              <w:t>Observations</w:t>
            </w:r>
          </w:p>
        </w:tc>
        <w:tc>
          <w:tcPr>
            <w:tcW w:w="1186" w:type="dxa"/>
            <w:tcBorders>
              <w:top w:val="nil"/>
              <w:left w:val="nil"/>
              <w:bottom w:val="single" w:sz="8" w:space="0" w:color="auto"/>
              <w:right w:val="nil"/>
            </w:tcBorders>
            <w:shd w:val="clear" w:color="auto" w:fill="auto"/>
            <w:noWrap/>
            <w:vAlign w:val="bottom"/>
            <w:hideMark/>
          </w:tcPr>
          <w:p w14:paraId="14E4E4EA" w14:textId="77777777" w:rsidR="00733A63" w:rsidRDefault="00733A63">
            <w:pPr>
              <w:jc w:val="right"/>
              <w:rPr>
                <w:rFonts w:ascii="Calibri" w:hAnsi="Calibri" w:cs="Calibri"/>
                <w:color w:val="000000"/>
              </w:rPr>
            </w:pPr>
            <w:r>
              <w:rPr>
                <w:rFonts w:ascii="Calibri" w:hAnsi="Calibri" w:cs="Calibri"/>
                <w:color w:val="000000"/>
              </w:rPr>
              <w:t>32</w:t>
            </w:r>
          </w:p>
        </w:tc>
      </w:tr>
    </w:tbl>
    <w:p w14:paraId="214FE703" w14:textId="0B39D537" w:rsidR="00733A63" w:rsidRDefault="00733A63" w:rsidP="009928CC">
      <w:pPr>
        <w:pStyle w:val="Default"/>
        <w:ind w:left="360" w:hanging="360"/>
        <w:jc w:val="both"/>
        <w:rPr>
          <w:sz w:val="22"/>
          <w:szCs w:val="22"/>
        </w:rPr>
      </w:pPr>
    </w:p>
    <w:tbl>
      <w:tblPr>
        <w:tblW w:w="8668" w:type="dxa"/>
        <w:jc w:val="center"/>
        <w:tblLook w:val="04A0" w:firstRow="1" w:lastRow="0" w:firstColumn="1" w:lastColumn="0" w:noHBand="0" w:noVBand="1"/>
      </w:tblPr>
      <w:tblGrid>
        <w:gridCol w:w="917"/>
        <w:gridCol w:w="1120"/>
        <w:gridCol w:w="1025"/>
        <w:gridCol w:w="1120"/>
        <w:gridCol w:w="888"/>
        <w:gridCol w:w="1120"/>
        <w:gridCol w:w="1025"/>
        <w:gridCol w:w="1120"/>
        <w:gridCol w:w="1025"/>
      </w:tblGrid>
      <w:tr w:rsidR="00733A63" w14:paraId="7A563372" w14:textId="77777777" w:rsidTr="00733A63">
        <w:trPr>
          <w:trHeight w:val="254"/>
          <w:jc w:val="center"/>
        </w:trPr>
        <w:tc>
          <w:tcPr>
            <w:tcW w:w="940" w:type="dxa"/>
            <w:tcBorders>
              <w:top w:val="single" w:sz="8" w:space="0" w:color="auto"/>
              <w:left w:val="nil"/>
              <w:bottom w:val="single" w:sz="4" w:space="0" w:color="auto"/>
              <w:right w:val="nil"/>
            </w:tcBorders>
            <w:shd w:val="clear" w:color="auto" w:fill="auto"/>
            <w:noWrap/>
            <w:vAlign w:val="bottom"/>
            <w:hideMark/>
          </w:tcPr>
          <w:p w14:paraId="49AF009E" w14:textId="77777777" w:rsidR="00733A63" w:rsidRDefault="00733A63">
            <w:pPr>
              <w:jc w:val="center"/>
              <w:rPr>
                <w:rFonts w:ascii="Calibri" w:hAnsi="Calibri" w:cs="Calibri"/>
                <w:i/>
                <w:iCs/>
                <w:color w:val="000000"/>
              </w:rPr>
            </w:pPr>
            <w:r>
              <w:rPr>
                <w:rFonts w:ascii="Calibri" w:hAnsi="Calibri" w:cs="Calibri"/>
                <w:i/>
                <w:iCs/>
                <w:color w:val="000000"/>
              </w:rPr>
              <w:t> </w:t>
            </w:r>
          </w:p>
        </w:tc>
        <w:tc>
          <w:tcPr>
            <w:tcW w:w="992" w:type="dxa"/>
            <w:tcBorders>
              <w:top w:val="single" w:sz="8" w:space="0" w:color="auto"/>
              <w:left w:val="nil"/>
              <w:bottom w:val="single" w:sz="4" w:space="0" w:color="auto"/>
              <w:right w:val="nil"/>
            </w:tcBorders>
            <w:shd w:val="clear" w:color="auto" w:fill="auto"/>
            <w:noWrap/>
            <w:vAlign w:val="bottom"/>
            <w:hideMark/>
          </w:tcPr>
          <w:p w14:paraId="59B792C6" w14:textId="77777777" w:rsidR="00733A63" w:rsidRDefault="00733A63">
            <w:pPr>
              <w:jc w:val="center"/>
              <w:rPr>
                <w:rFonts w:ascii="Calibri" w:hAnsi="Calibri" w:cs="Calibri"/>
                <w:i/>
                <w:iCs/>
                <w:color w:val="000000"/>
              </w:rPr>
            </w:pPr>
            <w:r>
              <w:rPr>
                <w:rFonts w:ascii="Calibri" w:hAnsi="Calibri" w:cs="Calibri"/>
                <w:i/>
                <w:iCs/>
                <w:color w:val="000000"/>
              </w:rPr>
              <w:t>Coefficients</w:t>
            </w:r>
          </w:p>
        </w:tc>
        <w:tc>
          <w:tcPr>
            <w:tcW w:w="940" w:type="dxa"/>
            <w:tcBorders>
              <w:top w:val="single" w:sz="8" w:space="0" w:color="auto"/>
              <w:left w:val="nil"/>
              <w:bottom w:val="single" w:sz="4" w:space="0" w:color="auto"/>
              <w:right w:val="nil"/>
            </w:tcBorders>
            <w:shd w:val="clear" w:color="auto" w:fill="auto"/>
            <w:noWrap/>
            <w:vAlign w:val="bottom"/>
            <w:hideMark/>
          </w:tcPr>
          <w:p w14:paraId="7286ACEA" w14:textId="77777777" w:rsidR="00733A63" w:rsidRDefault="00733A63">
            <w:pPr>
              <w:jc w:val="center"/>
              <w:rPr>
                <w:rFonts w:ascii="Calibri" w:hAnsi="Calibri" w:cs="Calibri"/>
                <w:i/>
                <w:iCs/>
                <w:color w:val="000000"/>
              </w:rPr>
            </w:pPr>
            <w:r>
              <w:rPr>
                <w:rFonts w:ascii="Calibri" w:hAnsi="Calibri" w:cs="Calibri"/>
                <w:i/>
                <w:iCs/>
                <w:color w:val="000000"/>
              </w:rPr>
              <w:t>Standard Error</w:t>
            </w:r>
          </w:p>
        </w:tc>
        <w:tc>
          <w:tcPr>
            <w:tcW w:w="992" w:type="dxa"/>
            <w:tcBorders>
              <w:top w:val="single" w:sz="8" w:space="0" w:color="auto"/>
              <w:left w:val="nil"/>
              <w:bottom w:val="single" w:sz="4" w:space="0" w:color="auto"/>
              <w:right w:val="nil"/>
            </w:tcBorders>
            <w:shd w:val="clear" w:color="auto" w:fill="auto"/>
            <w:noWrap/>
            <w:vAlign w:val="bottom"/>
            <w:hideMark/>
          </w:tcPr>
          <w:p w14:paraId="33A477EE" w14:textId="77777777" w:rsidR="00733A63" w:rsidRDefault="00733A63">
            <w:pPr>
              <w:jc w:val="center"/>
              <w:rPr>
                <w:rFonts w:ascii="Calibri" w:hAnsi="Calibri" w:cs="Calibri"/>
                <w:i/>
                <w:iCs/>
                <w:color w:val="000000"/>
              </w:rPr>
            </w:pPr>
            <w:r>
              <w:rPr>
                <w:rFonts w:ascii="Calibri" w:hAnsi="Calibri" w:cs="Calibri"/>
                <w:i/>
                <w:iCs/>
                <w:color w:val="000000"/>
              </w:rPr>
              <w:t>t Stat</w:t>
            </w:r>
          </w:p>
        </w:tc>
        <w:tc>
          <w:tcPr>
            <w:tcW w:w="940" w:type="dxa"/>
            <w:tcBorders>
              <w:top w:val="single" w:sz="8" w:space="0" w:color="auto"/>
              <w:left w:val="nil"/>
              <w:bottom w:val="single" w:sz="4" w:space="0" w:color="auto"/>
              <w:right w:val="nil"/>
            </w:tcBorders>
            <w:shd w:val="clear" w:color="auto" w:fill="auto"/>
            <w:noWrap/>
            <w:vAlign w:val="bottom"/>
            <w:hideMark/>
          </w:tcPr>
          <w:p w14:paraId="4799C718" w14:textId="77777777" w:rsidR="00733A63" w:rsidRDefault="00733A63">
            <w:pPr>
              <w:jc w:val="center"/>
              <w:rPr>
                <w:rFonts w:ascii="Calibri" w:hAnsi="Calibri" w:cs="Calibri"/>
                <w:i/>
                <w:iCs/>
                <w:color w:val="000000"/>
              </w:rPr>
            </w:pPr>
            <w:r>
              <w:rPr>
                <w:rFonts w:ascii="Calibri" w:hAnsi="Calibri" w:cs="Calibri"/>
                <w:i/>
                <w:iCs/>
                <w:color w:val="000000"/>
              </w:rPr>
              <w:t>P-value</w:t>
            </w:r>
          </w:p>
        </w:tc>
        <w:tc>
          <w:tcPr>
            <w:tcW w:w="992" w:type="dxa"/>
            <w:tcBorders>
              <w:top w:val="single" w:sz="8" w:space="0" w:color="auto"/>
              <w:left w:val="nil"/>
              <w:bottom w:val="single" w:sz="4" w:space="0" w:color="auto"/>
              <w:right w:val="nil"/>
            </w:tcBorders>
            <w:shd w:val="clear" w:color="auto" w:fill="auto"/>
            <w:noWrap/>
            <w:vAlign w:val="bottom"/>
            <w:hideMark/>
          </w:tcPr>
          <w:p w14:paraId="7177B131" w14:textId="77777777" w:rsidR="00733A63" w:rsidRDefault="00733A63">
            <w:pPr>
              <w:jc w:val="center"/>
              <w:rPr>
                <w:rFonts w:ascii="Calibri" w:hAnsi="Calibri" w:cs="Calibri"/>
                <w:i/>
                <w:iCs/>
                <w:color w:val="000000"/>
              </w:rPr>
            </w:pPr>
            <w:r>
              <w:rPr>
                <w:rFonts w:ascii="Calibri" w:hAnsi="Calibri" w:cs="Calibri"/>
                <w:i/>
                <w:iCs/>
                <w:color w:val="000000"/>
              </w:rPr>
              <w:t>Lower 95%</w:t>
            </w:r>
          </w:p>
        </w:tc>
        <w:tc>
          <w:tcPr>
            <w:tcW w:w="940" w:type="dxa"/>
            <w:tcBorders>
              <w:top w:val="single" w:sz="8" w:space="0" w:color="auto"/>
              <w:left w:val="nil"/>
              <w:bottom w:val="single" w:sz="4" w:space="0" w:color="auto"/>
              <w:right w:val="nil"/>
            </w:tcBorders>
            <w:shd w:val="clear" w:color="auto" w:fill="auto"/>
            <w:noWrap/>
            <w:vAlign w:val="bottom"/>
            <w:hideMark/>
          </w:tcPr>
          <w:p w14:paraId="17D59DF6" w14:textId="77777777" w:rsidR="00733A63" w:rsidRDefault="00733A63">
            <w:pPr>
              <w:jc w:val="center"/>
              <w:rPr>
                <w:rFonts w:ascii="Calibri" w:hAnsi="Calibri" w:cs="Calibri"/>
                <w:i/>
                <w:iCs/>
                <w:color w:val="000000"/>
              </w:rPr>
            </w:pPr>
            <w:r>
              <w:rPr>
                <w:rFonts w:ascii="Calibri" w:hAnsi="Calibri" w:cs="Calibri"/>
                <w:i/>
                <w:iCs/>
                <w:color w:val="000000"/>
              </w:rPr>
              <w:t>Upper 95%</w:t>
            </w:r>
          </w:p>
        </w:tc>
        <w:tc>
          <w:tcPr>
            <w:tcW w:w="992" w:type="dxa"/>
            <w:tcBorders>
              <w:top w:val="single" w:sz="8" w:space="0" w:color="auto"/>
              <w:left w:val="nil"/>
              <w:bottom w:val="single" w:sz="4" w:space="0" w:color="auto"/>
              <w:right w:val="nil"/>
            </w:tcBorders>
            <w:shd w:val="clear" w:color="auto" w:fill="auto"/>
            <w:noWrap/>
            <w:vAlign w:val="bottom"/>
            <w:hideMark/>
          </w:tcPr>
          <w:p w14:paraId="7919B543" w14:textId="77777777" w:rsidR="00733A63" w:rsidRDefault="00733A63">
            <w:pPr>
              <w:jc w:val="center"/>
              <w:rPr>
                <w:rFonts w:ascii="Calibri" w:hAnsi="Calibri" w:cs="Calibri"/>
                <w:i/>
                <w:iCs/>
                <w:color w:val="000000"/>
              </w:rPr>
            </w:pPr>
            <w:r>
              <w:rPr>
                <w:rFonts w:ascii="Calibri" w:hAnsi="Calibri" w:cs="Calibri"/>
                <w:i/>
                <w:iCs/>
                <w:color w:val="000000"/>
              </w:rPr>
              <w:t>Lower 95.0%</w:t>
            </w:r>
          </w:p>
        </w:tc>
        <w:tc>
          <w:tcPr>
            <w:tcW w:w="940" w:type="dxa"/>
            <w:tcBorders>
              <w:top w:val="single" w:sz="8" w:space="0" w:color="auto"/>
              <w:left w:val="nil"/>
              <w:bottom w:val="single" w:sz="4" w:space="0" w:color="auto"/>
              <w:right w:val="nil"/>
            </w:tcBorders>
            <w:shd w:val="clear" w:color="auto" w:fill="auto"/>
            <w:noWrap/>
            <w:vAlign w:val="bottom"/>
            <w:hideMark/>
          </w:tcPr>
          <w:p w14:paraId="6A4BD5CE" w14:textId="77777777" w:rsidR="00733A63" w:rsidRDefault="00733A63">
            <w:pPr>
              <w:jc w:val="center"/>
              <w:rPr>
                <w:rFonts w:ascii="Calibri" w:hAnsi="Calibri" w:cs="Calibri"/>
                <w:i/>
                <w:iCs/>
                <w:color w:val="000000"/>
              </w:rPr>
            </w:pPr>
            <w:r>
              <w:rPr>
                <w:rFonts w:ascii="Calibri" w:hAnsi="Calibri" w:cs="Calibri"/>
                <w:i/>
                <w:iCs/>
                <w:color w:val="000000"/>
              </w:rPr>
              <w:t>Upper 95.0%</w:t>
            </w:r>
          </w:p>
        </w:tc>
      </w:tr>
      <w:tr w:rsidR="00733A63" w14:paraId="0BC74F60" w14:textId="77777777" w:rsidTr="00733A63">
        <w:trPr>
          <w:trHeight w:val="254"/>
          <w:jc w:val="center"/>
        </w:trPr>
        <w:tc>
          <w:tcPr>
            <w:tcW w:w="940" w:type="dxa"/>
            <w:tcBorders>
              <w:top w:val="nil"/>
              <w:left w:val="nil"/>
              <w:bottom w:val="nil"/>
              <w:right w:val="nil"/>
            </w:tcBorders>
            <w:shd w:val="clear" w:color="auto" w:fill="auto"/>
            <w:noWrap/>
            <w:vAlign w:val="bottom"/>
            <w:hideMark/>
          </w:tcPr>
          <w:p w14:paraId="5800A708" w14:textId="77777777" w:rsidR="00733A63" w:rsidRDefault="00733A63">
            <w:pPr>
              <w:rPr>
                <w:rFonts w:ascii="Calibri" w:hAnsi="Calibri" w:cs="Calibri"/>
                <w:color w:val="000000"/>
              </w:rPr>
            </w:pPr>
            <w:r>
              <w:rPr>
                <w:rFonts w:ascii="Calibri" w:hAnsi="Calibri" w:cs="Calibri"/>
                <w:color w:val="000000"/>
              </w:rPr>
              <w:t>Intercept</w:t>
            </w:r>
          </w:p>
        </w:tc>
        <w:tc>
          <w:tcPr>
            <w:tcW w:w="992" w:type="dxa"/>
            <w:tcBorders>
              <w:top w:val="nil"/>
              <w:left w:val="nil"/>
              <w:bottom w:val="nil"/>
              <w:right w:val="nil"/>
            </w:tcBorders>
            <w:shd w:val="clear" w:color="auto" w:fill="auto"/>
            <w:noWrap/>
            <w:vAlign w:val="bottom"/>
            <w:hideMark/>
          </w:tcPr>
          <w:p w14:paraId="2C14B93F" w14:textId="77777777" w:rsidR="00733A63" w:rsidRDefault="00733A63">
            <w:pPr>
              <w:jc w:val="right"/>
              <w:rPr>
                <w:rFonts w:ascii="Calibri" w:hAnsi="Calibri" w:cs="Calibri"/>
                <w:color w:val="000000"/>
              </w:rPr>
            </w:pPr>
            <w:r>
              <w:rPr>
                <w:rFonts w:ascii="Calibri" w:hAnsi="Calibri" w:cs="Calibri"/>
                <w:color w:val="000000"/>
              </w:rPr>
              <w:t>1441614.47</w:t>
            </w:r>
          </w:p>
        </w:tc>
        <w:tc>
          <w:tcPr>
            <w:tcW w:w="940" w:type="dxa"/>
            <w:tcBorders>
              <w:top w:val="nil"/>
              <w:left w:val="nil"/>
              <w:bottom w:val="nil"/>
              <w:right w:val="nil"/>
            </w:tcBorders>
            <w:shd w:val="clear" w:color="auto" w:fill="auto"/>
            <w:noWrap/>
            <w:vAlign w:val="bottom"/>
            <w:hideMark/>
          </w:tcPr>
          <w:p w14:paraId="32136979" w14:textId="77777777" w:rsidR="00733A63" w:rsidRDefault="00733A63">
            <w:pPr>
              <w:jc w:val="right"/>
              <w:rPr>
                <w:rFonts w:ascii="Calibri" w:hAnsi="Calibri" w:cs="Calibri"/>
                <w:color w:val="000000"/>
              </w:rPr>
            </w:pPr>
            <w:r>
              <w:rPr>
                <w:rFonts w:ascii="Calibri" w:hAnsi="Calibri" w:cs="Calibri"/>
                <w:color w:val="000000"/>
              </w:rPr>
              <w:t>23811.335</w:t>
            </w:r>
          </w:p>
        </w:tc>
        <w:tc>
          <w:tcPr>
            <w:tcW w:w="992" w:type="dxa"/>
            <w:tcBorders>
              <w:top w:val="nil"/>
              <w:left w:val="nil"/>
              <w:bottom w:val="nil"/>
              <w:right w:val="nil"/>
            </w:tcBorders>
            <w:shd w:val="clear" w:color="auto" w:fill="auto"/>
            <w:noWrap/>
            <w:vAlign w:val="bottom"/>
            <w:hideMark/>
          </w:tcPr>
          <w:p w14:paraId="2DC21AA7" w14:textId="77777777" w:rsidR="00733A63" w:rsidRDefault="00733A63">
            <w:pPr>
              <w:jc w:val="right"/>
              <w:rPr>
                <w:rFonts w:ascii="Calibri" w:hAnsi="Calibri" w:cs="Calibri"/>
                <w:color w:val="000000"/>
              </w:rPr>
            </w:pPr>
            <w:r>
              <w:rPr>
                <w:rFonts w:ascii="Calibri" w:hAnsi="Calibri" w:cs="Calibri"/>
                <w:color w:val="000000"/>
              </w:rPr>
              <w:t>60.5432021</w:t>
            </w:r>
          </w:p>
        </w:tc>
        <w:tc>
          <w:tcPr>
            <w:tcW w:w="940" w:type="dxa"/>
            <w:tcBorders>
              <w:top w:val="nil"/>
              <w:left w:val="nil"/>
              <w:bottom w:val="nil"/>
              <w:right w:val="nil"/>
            </w:tcBorders>
            <w:shd w:val="clear" w:color="auto" w:fill="auto"/>
            <w:noWrap/>
            <w:vAlign w:val="bottom"/>
            <w:hideMark/>
          </w:tcPr>
          <w:p w14:paraId="0A854E64" w14:textId="77777777" w:rsidR="00733A63" w:rsidRDefault="00733A63">
            <w:pPr>
              <w:jc w:val="right"/>
              <w:rPr>
                <w:rFonts w:ascii="Calibri" w:hAnsi="Calibri" w:cs="Calibri"/>
                <w:color w:val="000000"/>
              </w:rPr>
            </w:pPr>
            <w:r>
              <w:rPr>
                <w:rFonts w:ascii="Calibri" w:hAnsi="Calibri" w:cs="Calibri"/>
                <w:color w:val="000000"/>
              </w:rPr>
              <w:t>6.3559E-33</w:t>
            </w:r>
          </w:p>
        </w:tc>
        <w:tc>
          <w:tcPr>
            <w:tcW w:w="992" w:type="dxa"/>
            <w:tcBorders>
              <w:top w:val="nil"/>
              <w:left w:val="nil"/>
              <w:bottom w:val="nil"/>
              <w:right w:val="nil"/>
            </w:tcBorders>
            <w:shd w:val="clear" w:color="auto" w:fill="auto"/>
            <w:noWrap/>
            <w:vAlign w:val="bottom"/>
            <w:hideMark/>
          </w:tcPr>
          <w:p w14:paraId="371CFE03" w14:textId="77777777" w:rsidR="00733A63" w:rsidRDefault="00733A63">
            <w:pPr>
              <w:jc w:val="right"/>
              <w:rPr>
                <w:rFonts w:ascii="Calibri" w:hAnsi="Calibri" w:cs="Calibri"/>
                <w:color w:val="000000"/>
              </w:rPr>
            </w:pPr>
            <w:r>
              <w:rPr>
                <w:rFonts w:ascii="Calibri" w:hAnsi="Calibri" w:cs="Calibri"/>
                <w:color w:val="000000"/>
              </w:rPr>
              <w:t>1392985.24</w:t>
            </w:r>
          </w:p>
        </w:tc>
        <w:tc>
          <w:tcPr>
            <w:tcW w:w="940" w:type="dxa"/>
            <w:tcBorders>
              <w:top w:val="nil"/>
              <w:left w:val="nil"/>
              <w:bottom w:val="nil"/>
              <w:right w:val="nil"/>
            </w:tcBorders>
            <w:shd w:val="clear" w:color="auto" w:fill="auto"/>
            <w:noWrap/>
            <w:vAlign w:val="bottom"/>
            <w:hideMark/>
          </w:tcPr>
          <w:p w14:paraId="6E498EF5" w14:textId="77777777" w:rsidR="00733A63" w:rsidRDefault="00733A63">
            <w:pPr>
              <w:jc w:val="right"/>
              <w:rPr>
                <w:rFonts w:ascii="Calibri" w:hAnsi="Calibri" w:cs="Calibri"/>
                <w:color w:val="000000"/>
              </w:rPr>
            </w:pPr>
            <w:r>
              <w:rPr>
                <w:rFonts w:ascii="Calibri" w:hAnsi="Calibri" w:cs="Calibri"/>
                <w:color w:val="000000"/>
              </w:rPr>
              <w:t>1490243.7</w:t>
            </w:r>
          </w:p>
        </w:tc>
        <w:tc>
          <w:tcPr>
            <w:tcW w:w="992" w:type="dxa"/>
            <w:tcBorders>
              <w:top w:val="nil"/>
              <w:left w:val="nil"/>
              <w:bottom w:val="nil"/>
              <w:right w:val="nil"/>
            </w:tcBorders>
            <w:shd w:val="clear" w:color="auto" w:fill="auto"/>
            <w:noWrap/>
            <w:vAlign w:val="bottom"/>
            <w:hideMark/>
          </w:tcPr>
          <w:p w14:paraId="16FE2CFD" w14:textId="77777777" w:rsidR="00733A63" w:rsidRDefault="00733A63">
            <w:pPr>
              <w:jc w:val="right"/>
              <w:rPr>
                <w:rFonts w:ascii="Calibri" w:hAnsi="Calibri" w:cs="Calibri"/>
                <w:color w:val="000000"/>
              </w:rPr>
            </w:pPr>
            <w:r>
              <w:rPr>
                <w:rFonts w:ascii="Calibri" w:hAnsi="Calibri" w:cs="Calibri"/>
                <w:color w:val="000000"/>
              </w:rPr>
              <w:t>1392985.24</w:t>
            </w:r>
          </w:p>
        </w:tc>
        <w:tc>
          <w:tcPr>
            <w:tcW w:w="940" w:type="dxa"/>
            <w:tcBorders>
              <w:top w:val="nil"/>
              <w:left w:val="nil"/>
              <w:bottom w:val="nil"/>
              <w:right w:val="nil"/>
            </w:tcBorders>
            <w:shd w:val="clear" w:color="auto" w:fill="auto"/>
            <w:noWrap/>
            <w:vAlign w:val="bottom"/>
            <w:hideMark/>
          </w:tcPr>
          <w:p w14:paraId="3010B39D" w14:textId="77777777" w:rsidR="00733A63" w:rsidRDefault="00733A63">
            <w:pPr>
              <w:jc w:val="right"/>
              <w:rPr>
                <w:rFonts w:ascii="Calibri" w:hAnsi="Calibri" w:cs="Calibri"/>
                <w:color w:val="000000"/>
              </w:rPr>
            </w:pPr>
            <w:r>
              <w:rPr>
                <w:rFonts w:ascii="Calibri" w:hAnsi="Calibri" w:cs="Calibri"/>
                <w:color w:val="000000"/>
              </w:rPr>
              <w:t>1490243.7</w:t>
            </w:r>
          </w:p>
        </w:tc>
      </w:tr>
      <w:tr w:rsidR="00733A63" w14:paraId="503005EB" w14:textId="77777777" w:rsidTr="00733A63">
        <w:trPr>
          <w:trHeight w:val="270"/>
          <w:jc w:val="center"/>
        </w:trPr>
        <w:tc>
          <w:tcPr>
            <w:tcW w:w="940" w:type="dxa"/>
            <w:tcBorders>
              <w:top w:val="nil"/>
              <w:left w:val="nil"/>
              <w:bottom w:val="single" w:sz="8" w:space="0" w:color="auto"/>
              <w:right w:val="nil"/>
            </w:tcBorders>
            <w:shd w:val="clear" w:color="auto" w:fill="auto"/>
            <w:noWrap/>
            <w:vAlign w:val="bottom"/>
            <w:hideMark/>
          </w:tcPr>
          <w:p w14:paraId="783CD855" w14:textId="77777777" w:rsidR="00733A63" w:rsidRDefault="00733A63">
            <w:pPr>
              <w:rPr>
                <w:rFonts w:ascii="Calibri" w:hAnsi="Calibri" w:cs="Calibri"/>
                <w:color w:val="000000"/>
              </w:rPr>
            </w:pPr>
            <w:r>
              <w:rPr>
                <w:rFonts w:ascii="Calibri" w:hAnsi="Calibri" w:cs="Calibri"/>
                <w:color w:val="000000"/>
              </w:rPr>
              <w:t>t</w:t>
            </w:r>
          </w:p>
        </w:tc>
        <w:tc>
          <w:tcPr>
            <w:tcW w:w="992" w:type="dxa"/>
            <w:tcBorders>
              <w:top w:val="nil"/>
              <w:left w:val="nil"/>
              <w:bottom w:val="single" w:sz="8" w:space="0" w:color="auto"/>
              <w:right w:val="nil"/>
            </w:tcBorders>
            <w:shd w:val="clear" w:color="auto" w:fill="auto"/>
            <w:noWrap/>
            <w:vAlign w:val="bottom"/>
            <w:hideMark/>
          </w:tcPr>
          <w:p w14:paraId="51443980" w14:textId="77777777" w:rsidR="00733A63" w:rsidRDefault="00733A63">
            <w:pPr>
              <w:jc w:val="right"/>
              <w:rPr>
                <w:rFonts w:ascii="Calibri" w:hAnsi="Calibri" w:cs="Calibri"/>
                <w:color w:val="000000"/>
              </w:rPr>
            </w:pPr>
            <w:r>
              <w:rPr>
                <w:rFonts w:ascii="Calibri" w:hAnsi="Calibri" w:cs="Calibri"/>
                <w:color w:val="000000"/>
              </w:rPr>
              <w:t>-13778.492</w:t>
            </w:r>
          </w:p>
        </w:tc>
        <w:tc>
          <w:tcPr>
            <w:tcW w:w="940" w:type="dxa"/>
            <w:tcBorders>
              <w:top w:val="nil"/>
              <w:left w:val="nil"/>
              <w:bottom w:val="single" w:sz="8" w:space="0" w:color="auto"/>
              <w:right w:val="nil"/>
            </w:tcBorders>
            <w:shd w:val="clear" w:color="auto" w:fill="auto"/>
            <w:noWrap/>
            <w:vAlign w:val="bottom"/>
            <w:hideMark/>
          </w:tcPr>
          <w:p w14:paraId="415ED0D2" w14:textId="77777777" w:rsidR="00733A63" w:rsidRDefault="00733A63">
            <w:pPr>
              <w:jc w:val="right"/>
              <w:rPr>
                <w:rFonts w:ascii="Calibri" w:hAnsi="Calibri" w:cs="Calibri"/>
                <w:color w:val="000000"/>
              </w:rPr>
            </w:pPr>
            <w:r>
              <w:rPr>
                <w:rFonts w:ascii="Calibri" w:hAnsi="Calibri" w:cs="Calibri"/>
                <w:color w:val="000000"/>
              </w:rPr>
              <w:t>1259.3479</w:t>
            </w:r>
          </w:p>
        </w:tc>
        <w:tc>
          <w:tcPr>
            <w:tcW w:w="992" w:type="dxa"/>
            <w:tcBorders>
              <w:top w:val="nil"/>
              <w:left w:val="nil"/>
              <w:bottom w:val="single" w:sz="8" w:space="0" w:color="auto"/>
              <w:right w:val="nil"/>
            </w:tcBorders>
            <w:shd w:val="clear" w:color="auto" w:fill="auto"/>
            <w:noWrap/>
            <w:vAlign w:val="bottom"/>
            <w:hideMark/>
          </w:tcPr>
          <w:p w14:paraId="6D7DE2A6" w14:textId="77777777" w:rsidR="00733A63" w:rsidRDefault="00733A63">
            <w:pPr>
              <w:jc w:val="right"/>
              <w:rPr>
                <w:rFonts w:ascii="Calibri" w:hAnsi="Calibri" w:cs="Calibri"/>
                <w:color w:val="000000"/>
              </w:rPr>
            </w:pPr>
            <w:r>
              <w:rPr>
                <w:rFonts w:ascii="Calibri" w:hAnsi="Calibri" w:cs="Calibri"/>
                <w:color w:val="000000"/>
              </w:rPr>
              <w:t>-10.940974</w:t>
            </w:r>
          </w:p>
        </w:tc>
        <w:tc>
          <w:tcPr>
            <w:tcW w:w="940" w:type="dxa"/>
            <w:tcBorders>
              <w:top w:val="nil"/>
              <w:left w:val="nil"/>
              <w:bottom w:val="single" w:sz="8" w:space="0" w:color="auto"/>
              <w:right w:val="nil"/>
            </w:tcBorders>
            <w:shd w:val="clear" w:color="auto" w:fill="auto"/>
            <w:noWrap/>
            <w:vAlign w:val="bottom"/>
            <w:hideMark/>
          </w:tcPr>
          <w:p w14:paraId="116CFCC2" w14:textId="77777777" w:rsidR="00733A63" w:rsidRDefault="00733A63">
            <w:pPr>
              <w:jc w:val="right"/>
              <w:rPr>
                <w:rFonts w:ascii="Calibri" w:hAnsi="Calibri" w:cs="Calibri"/>
                <w:color w:val="000000"/>
              </w:rPr>
            </w:pPr>
            <w:r>
              <w:rPr>
                <w:rFonts w:ascii="Calibri" w:hAnsi="Calibri" w:cs="Calibri"/>
                <w:color w:val="000000"/>
              </w:rPr>
              <w:t>5.4108E-12</w:t>
            </w:r>
          </w:p>
        </w:tc>
        <w:tc>
          <w:tcPr>
            <w:tcW w:w="992" w:type="dxa"/>
            <w:tcBorders>
              <w:top w:val="nil"/>
              <w:left w:val="nil"/>
              <w:bottom w:val="single" w:sz="8" w:space="0" w:color="auto"/>
              <w:right w:val="nil"/>
            </w:tcBorders>
            <w:shd w:val="clear" w:color="auto" w:fill="auto"/>
            <w:noWrap/>
            <w:vAlign w:val="bottom"/>
            <w:hideMark/>
          </w:tcPr>
          <w:p w14:paraId="1D295B19" w14:textId="77777777" w:rsidR="00733A63" w:rsidRDefault="00733A63">
            <w:pPr>
              <w:jc w:val="right"/>
              <w:rPr>
                <w:rFonts w:ascii="Calibri" w:hAnsi="Calibri" w:cs="Calibri"/>
                <w:color w:val="000000"/>
              </w:rPr>
            </w:pPr>
            <w:r>
              <w:rPr>
                <w:rFonts w:ascii="Calibri" w:hAnsi="Calibri" w:cs="Calibri"/>
                <w:color w:val="000000"/>
              </w:rPr>
              <w:t>-16350.424</w:t>
            </w:r>
          </w:p>
        </w:tc>
        <w:tc>
          <w:tcPr>
            <w:tcW w:w="940" w:type="dxa"/>
            <w:tcBorders>
              <w:top w:val="nil"/>
              <w:left w:val="nil"/>
              <w:bottom w:val="single" w:sz="8" w:space="0" w:color="auto"/>
              <w:right w:val="nil"/>
            </w:tcBorders>
            <w:shd w:val="clear" w:color="auto" w:fill="auto"/>
            <w:noWrap/>
            <w:vAlign w:val="bottom"/>
            <w:hideMark/>
          </w:tcPr>
          <w:p w14:paraId="56987F89" w14:textId="77777777" w:rsidR="00733A63" w:rsidRDefault="00733A63">
            <w:pPr>
              <w:jc w:val="right"/>
              <w:rPr>
                <w:rFonts w:ascii="Calibri" w:hAnsi="Calibri" w:cs="Calibri"/>
                <w:color w:val="000000"/>
              </w:rPr>
            </w:pPr>
            <w:r>
              <w:rPr>
                <w:rFonts w:ascii="Calibri" w:hAnsi="Calibri" w:cs="Calibri"/>
                <w:color w:val="000000"/>
              </w:rPr>
              <w:t>-11206.561</w:t>
            </w:r>
          </w:p>
        </w:tc>
        <w:tc>
          <w:tcPr>
            <w:tcW w:w="992" w:type="dxa"/>
            <w:tcBorders>
              <w:top w:val="nil"/>
              <w:left w:val="nil"/>
              <w:bottom w:val="single" w:sz="8" w:space="0" w:color="auto"/>
              <w:right w:val="nil"/>
            </w:tcBorders>
            <w:shd w:val="clear" w:color="auto" w:fill="auto"/>
            <w:noWrap/>
            <w:vAlign w:val="bottom"/>
            <w:hideMark/>
          </w:tcPr>
          <w:p w14:paraId="3361801D" w14:textId="77777777" w:rsidR="00733A63" w:rsidRDefault="00733A63">
            <w:pPr>
              <w:jc w:val="right"/>
              <w:rPr>
                <w:rFonts w:ascii="Calibri" w:hAnsi="Calibri" w:cs="Calibri"/>
                <w:color w:val="000000"/>
              </w:rPr>
            </w:pPr>
            <w:r>
              <w:rPr>
                <w:rFonts w:ascii="Calibri" w:hAnsi="Calibri" w:cs="Calibri"/>
                <w:color w:val="000000"/>
              </w:rPr>
              <w:t>-16350.424</w:t>
            </w:r>
          </w:p>
        </w:tc>
        <w:tc>
          <w:tcPr>
            <w:tcW w:w="940" w:type="dxa"/>
            <w:tcBorders>
              <w:top w:val="nil"/>
              <w:left w:val="nil"/>
              <w:bottom w:val="single" w:sz="8" w:space="0" w:color="auto"/>
              <w:right w:val="nil"/>
            </w:tcBorders>
            <w:shd w:val="clear" w:color="auto" w:fill="auto"/>
            <w:noWrap/>
            <w:vAlign w:val="bottom"/>
            <w:hideMark/>
          </w:tcPr>
          <w:p w14:paraId="3E7CAE1B" w14:textId="77777777" w:rsidR="00733A63" w:rsidRDefault="00733A63">
            <w:pPr>
              <w:jc w:val="right"/>
              <w:rPr>
                <w:rFonts w:ascii="Calibri" w:hAnsi="Calibri" w:cs="Calibri"/>
                <w:color w:val="000000"/>
              </w:rPr>
            </w:pPr>
            <w:r>
              <w:rPr>
                <w:rFonts w:ascii="Calibri" w:hAnsi="Calibri" w:cs="Calibri"/>
                <w:color w:val="000000"/>
              </w:rPr>
              <w:t>-11206.561</w:t>
            </w:r>
          </w:p>
        </w:tc>
      </w:tr>
    </w:tbl>
    <w:p w14:paraId="44B55275" w14:textId="77777777" w:rsidR="00733A63" w:rsidRDefault="00733A63" w:rsidP="009928CC">
      <w:pPr>
        <w:pStyle w:val="Default"/>
        <w:ind w:left="360" w:hanging="360"/>
        <w:jc w:val="both"/>
        <w:rPr>
          <w:sz w:val="22"/>
          <w:szCs w:val="22"/>
        </w:rPr>
      </w:pPr>
    </w:p>
    <w:p w14:paraId="67DAC859" w14:textId="77777777" w:rsidR="009928CC" w:rsidRDefault="009928CC" w:rsidP="001D4627">
      <w:pPr>
        <w:pStyle w:val="Default"/>
        <w:jc w:val="both"/>
        <w:rPr>
          <w:sz w:val="22"/>
          <w:szCs w:val="22"/>
        </w:rPr>
      </w:pPr>
    </w:p>
    <w:p w14:paraId="59C37500" w14:textId="3AEE7EB1" w:rsidR="00F94826" w:rsidRPr="00733A63" w:rsidRDefault="006039FE" w:rsidP="00F94826">
      <w:pPr>
        <w:pStyle w:val="Default"/>
        <w:ind w:left="360"/>
        <w:jc w:val="both"/>
        <w:rPr>
          <w:rFonts w:eastAsiaTheme="minorEastAsia"/>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t=1441614.47-13778.492 t</m:t>
          </m:r>
        </m:oMath>
      </m:oMathPara>
    </w:p>
    <w:p w14:paraId="2DC6E7C9" w14:textId="7B53777B" w:rsidR="00733A63" w:rsidRDefault="00733A63" w:rsidP="00733A63">
      <w:pPr>
        <w:pStyle w:val="Default"/>
        <w:ind w:left="360"/>
        <w:jc w:val="both"/>
        <w:rPr>
          <w:rFonts w:eastAsiaTheme="minorEastAsia"/>
        </w:rPr>
      </w:pPr>
      <w:r>
        <w:rPr>
          <w:rFonts w:eastAsiaTheme="minorEastAsia"/>
        </w:rPr>
        <w:t>Where t = (year – 2001) * 4 + Quarter (or just incrementing from 1 to 32 for all the values in the table)</w:t>
      </w:r>
    </w:p>
    <w:p w14:paraId="4C1BA9F6" w14:textId="5C541B02" w:rsidR="00733A63" w:rsidRDefault="00733A63" w:rsidP="00733A63">
      <w:pPr>
        <w:pStyle w:val="Default"/>
        <w:ind w:left="360"/>
        <w:jc w:val="both"/>
        <w:rPr>
          <w:rFonts w:eastAsiaTheme="minorEastAsia"/>
        </w:rPr>
      </w:pPr>
    </w:p>
    <w:p w14:paraId="219CF0FF" w14:textId="108692E8" w:rsidR="00733A63" w:rsidRPr="00733A63" w:rsidRDefault="00733A63" w:rsidP="00733A63">
      <w:pPr>
        <w:pStyle w:val="Default"/>
        <w:ind w:left="360"/>
        <w:jc w:val="both"/>
        <w:rPr>
          <w:rFonts w:eastAsiaTheme="minorEastAsia"/>
        </w:rPr>
      </w:pPr>
      <w:r>
        <w:rPr>
          <w:rFonts w:eastAsiaTheme="minorEastAsia"/>
        </w:rPr>
        <w:t>This model seems to be strong since it has an Adjusted R Squared value of 0.79292596 which is greater than 0.7 and close to 1, meaning there is a strong linear relationship between t and the revenue.</w:t>
      </w:r>
    </w:p>
    <w:p w14:paraId="3A6C7464" w14:textId="77777777" w:rsidR="00F94826" w:rsidRDefault="00F94826" w:rsidP="00F94826">
      <w:pPr>
        <w:pStyle w:val="Default"/>
        <w:ind w:left="360"/>
        <w:jc w:val="both"/>
        <w:rPr>
          <w:sz w:val="22"/>
          <w:szCs w:val="22"/>
        </w:rPr>
      </w:pPr>
    </w:p>
    <w:p w14:paraId="6DB9EFAD" w14:textId="77777777" w:rsidR="00F94826" w:rsidRDefault="00F94826" w:rsidP="00F94826">
      <w:pPr>
        <w:pStyle w:val="Default"/>
        <w:ind w:left="360"/>
        <w:jc w:val="both"/>
        <w:rPr>
          <w:sz w:val="22"/>
          <w:szCs w:val="22"/>
        </w:rPr>
      </w:pPr>
    </w:p>
    <w:p w14:paraId="791ECF17" w14:textId="15BE9A90" w:rsidR="00F94826" w:rsidRDefault="00F94826" w:rsidP="009928CC">
      <w:pPr>
        <w:pStyle w:val="Default"/>
        <w:ind w:left="360" w:hanging="360"/>
        <w:jc w:val="both"/>
        <w:rPr>
          <w:sz w:val="22"/>
          <w:szCs w:val="22"/>
        </w:rPr>
      </w:pPr>
      <w:r>
        <w:rPr>
          <w:b/>
          <w:bCs/>
          <w:sz w:val="22"/>
          <w:szCs w:val="22"/>
        </w:rPr>
        <w:t>C</w:t>
      </w:r>
      <w:r w:rsidRPr="00712B84">
        <w:rPr>
          <w:b/>
          <w:bCs/>
          <w:sz w:val="22"/>
          <w:szCs w:val="22"/>
        </w:rPr>
        <w:t>.</w:t>
      </w:r>
      <w:r w:rsidRPr="00B41AFB">
        <w:rPr>
          <w:bCs/>
          <w:sz w:val="22"/>
          <w:szCs w:val="22"/>
        </w:rPr>
        <w:tab/>
      </w:r>
      <w:r w:rsidR="009928CC" w:rsidRPr="00B41AFB">
        <w:rPr>
          <w:bCs/>
          <w:sz w:val="22"/>
          <w:szCs w:val="22"/>
        </w:rPr>
        <w:t>Now e</w:t>
      </w:r>
      <w:r w:rsidR="009928CC" w:rsidRPr="00B41AFB">
        <w:rPr>
          <w:sz w:val="22"/>
          <w:szCs w:val="22"/>
        </w:rPr>
        <w:t>stimate</w:t>
      </w:r>
      <w:r w:rsidR="009928CC">
        <w:rPr>
          <w:sz w:val="22"/>
          <w:szCs w:val="22"/>
        </w:rPr>
        <w:t xml:space="preserve"> a linear trend model for Revenue which </w:t>
      </w:r>
      <w:r w:rsidR="009928CC" w:rsidRPr="000276DC">
        <w:rPr>
          <w:b/>
          <w:sz w:val="22"/>
          <w:szCs w:val="22"/>
        </w:rPr>
        <w:t>also</w:t>
      </w:r>
      <w:r w:rsidR="009928CC">
        <w:rPr>
          <w:sz w:val="22"/>
          <w:szCs w:val="22"/>
        </w:rPr>
        <w:t xml:space="preserve"> accounts for seasonality (through the use of dummy variables). Paste a copy of the Regression Statistics and Coefficients tables below, and then provide the final forecast equation (rename the variables used in the template as appropriate).</w:t>
      </w:r>
    </w:p>
    <w:tbl>
      <w:tblPr>
        <w:tblW w:w="3004" w:type="dxa"/>
        <w:jc w:val="center"/>
        <w:tblLook w:val="04A0" w:firstRow="1" w:lastRow="0" w:firstColumn="1" w:lastColumn="0" w:noHBand="0" w:noVBand="1"/>
      </w:tblPr>
      <w:tblGrid>
        <w:gridCol w:w="1818"/>
        <w:gridCol w:w="1372"/>
      </w:tblGrid>
      <w:tr w:rsidR="00733A63" w14:paraId="5C8FE0BB" w14:textId="77777777" w:rsidTr="00733A63">
        <w:trPr>
          <w:trHeight w:val="320"/>
          <w:jc w:val="center"/>
        </w:trPr>
        <w:tc>
          <w:tcPr>
            <w:tcW w:w="3004" w:type="dxa"/>
            <w:gridSpan w:val="2"/>
            <w:tcBorders>
              <w:top w:val="single" w:sz="8" w:space="0" w:color="auto"/>
              <w:left w:val="nil"/>
              <w:bottom w:val="single" w:sz="4" w:space="0" w:color="auto"/>
              <w:right w:val="nil"/>
            </w:tcBorders>
            <w:shd w:val="clear" w:color="auto" w:fill="auto"/>
            <w:noWrap/>
            <w:vAlign w:val="bottom"/>
            <w:hideMark/>
          </w:tcPr>
          <w:p w14:paraId="5FE12D33" w14:textId="77777777" w:rsidR="00733A63" w:rsidRDefault="00733A63">
            <w:pPr>
              <w:jc w:val="center"/>
              <w:rPr>
                <w:rFonts w:ascii="Calibri" w:hAnsi="Calibri" w:cs="Calibri"/>
                <w:i/>
                <w:iCs/>
                <w:color w:val="000000"/>
              </w:rPr>
            </w:pPr>
            <w:r>
              <w:rPr>
                <w:rFonts w:ascii="Calibri" w:hAnsi="Calibri" w:cs="Calibri"/>
                <w:i/>
                <w:iCs/>
                <w:color w:val="000000"/>
              </w:rPr>
              <w:t>Regression Statistics</w:t>
            </w:r>
          </w:p>
        </w:tc>
      </w:tr>
      <w:tr w:rsidR="00733A63" w14:paraId="0BFB09C9"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16AD52A8" w14:textId="77777777" w:rsidR="00733A63" w:rsidRDefault="00733A63">
            <w:pPr>
              <w:rPr>
                <w:rFonts w:ascii="Calibri" w:hAnsi="Calibri" w:cs="Calibri"/>
                <w:color w:val="000000"/>
              </w:rPr>
            </w:pPr>
            <w:r>
              <w:rPr>
                <w:rFonts w:ascii="Calibri" w:hAnsi="Calibri" w:cs="Calibri"/>
                <w:color w:val="000000"/>
              </w:rPr>
              <w:t>Multiple R</w:t>
            </w:r>
          </w:p>
        </w:tc>
        <w:tc>
          <w:tcPr>
            <w:tcW w:w="1186" w:type="dxa"/>
            <w:tcBorders>
              <w:top w:val="nil"/>
              <w:left w:val="nil"/>
              <w:bottom w:val="nil"/>
              <w:right w:val="nil"/>
            </w:tcBorders>
            <w:shd w:val="clear" w:color="auto" w:fill="auto"/>
            <w:noWrap/>
            <w:vAlign w:val="bottom"/>
            <w:hideMark/>
          </w:tcPr>
          <w:p w14:paraId="1248C004" w14:textId="77777777" w:rsidR="00733A63" w:rsidRDefault="00733A63">
            <w:pPr>
              <w:jc w:val="right"/>
              <w:rPr>
                <w:rFonts w:ascii="Calibri" w:hAnsi="Calibri" w:cs="Calibri"/>
                <w:color w:val="000000"/>
              </w:rPr>
            </w:pPr>
            <w:r>
              <w:rPr>
                <w:rFonts w:ascii="Calibri" w:hAnsi="Calibri" w:cs="Calibri"/>
                <w:color w:val="000000"/>
              </w:rPr>
              <w:t>0.93517513</w:t>
            </w:r>
          </w:p>
        </w:tc>
      </w:tr>
      <w:tr w:rsidR="00733A63" w14:paraId="79D343BB"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38B31D91" w14:textId="77777777" w:rsidR="00733A63" w:rsidRDefault="00733A63">
            <w:pPr>
              <w:rPr>
                <w:rFonts w:ascii="Calibri" w:hAnsi="Calibri" w:cs="Calibri"/>
                <w:color w:val="000000"/>
              </w:rPr>
            </w:pPr>
            <w:r>
              <w:rPr>
                <w:rFonts w:ascii="Calibri" w:hAnsi="Calibri" w:cs="Calibri"/>
                <w:color w:val="000000"/>
              </w:rPr>
              <w:t>R Square</w:t>
            </w:r>
          </w:p>
        </w:tc>
        <w:tc>
          <w:tcPr>
            <w:tcW w:w="1186" w:type="dxa"/>
            <w:tcBorders>
              <w:top w:val="nil"/>
              <w:left w:val="nil"/>
              <w:bottom w:val="nil"/>
              <w:right w:val="nil"/>
            </w:tcBorders>
            <w:shd w:val="clear" w:color="auto" w:fill="auto"/>
            <w:noWrap/>
            <w:vAlign w:val="bottom"/>
            <w:hideMark/>
          </w:tcPr>
          <w:p w14:paraId="4A820A55" w14:textId="77777777" w:rsidR="00733A63" w:rsidRDefault="00733A63">
            <w:pPr>
              <w:jc w:val="right"/>
              <w:rPr>
                <w:rFonts w:ascii="Calibri" w:hAnsi="Calibri" w:cs="Calibri"/>
                <w:color w:val="000000"/>
              </w:rPr>
            </w:pPr>
            <w:r>
              <w:rPr>
                <w:rFonts w:ascii="Calibri" w:hAnsi="Calibri" w:cs="Calibri"/>
                <w:color w:val="000000"/>
              </w:rPr>
              <w:t>0.87455253</w:t>
            </w:r>
          </w:p>
        </w:tc>
      </w:tr>
      <w:tr w:rsidR="00733A63" w14:paraId="001A04E0"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38DA4981" w14:textId="77777777" w:rsidR="00733A63" w:rsidRDefault="00733A63">
            <w:pPr>
              <w:rPr>
                <w:rFonts w:ascii="Calibri" w:hAnsi="Calibri" w:cs="Calibri"/>
                <w:color w:val="000000"/>
              </w:rPr>
            </w:pPr>
            <w:r>
              <w:rPr>
                <w:rFonts w:ascii="Calibri" w:hAnsi="Calibri" w:cs="Calibri"/>
                <w:color w:val="000000"/>
              </w:rPr>
              <w:t>Adjusted R Square</w:t>
            </w:r>
          </w:p>
        </w:tc>
        <w:tc>
          <w:tcPr>
            <w:tcW w:w="1186" w:type="dxa"/>
            <w:tcBorders>
              <w:top w:val="nil"/>
              <w:left w:val="nil"/>
              <w:bottom w:val="nil"/>
              <w:right w:val="nil"/>
            </w:tcBorders>
            <w:shd w:val="clear" w:color="auto" w:fill="auto"/>
            <w:noWrap/>
            <w:vAlign w:val="bottom"/>
            <w:hideMark/>
          </w:tcPr>
          <w:p w14:paraId="2942BB59" w14:textId="77777777" w:rsidR="00733A63" w:rsidRDefault="00733A63">
            <w:pPr>
              <w:jc w:val="right"/>
              <w:rPr>
                <w:rFonts w:ascii="Calibri" w:hAnsi="Calibri" w:cs="Calibri"/>
                <w:color w:val="000000"/>
              </w:rPr>
            </w:pPr>
            <w:r>
              <w:rPr>
                <w:rFonts w:ascii="Calibri" w:hAnsi="Calibri" w:cs="Calibri"/>
                <w:color w:val="000000"/>
              </w:rPr>
              <w:t>0.85596772</w:t>
            </w:r>
          </w:p>
        </w:tc>
      </w:tr>
      <w:tr w:rsidR="00733A63" w14:paraId="7AAC4EA9" w14:textId="77777777" w:rsidTr="00733A63">
        <w:trPr>
          <w:trHeight w:val="320"/>
          <w:jc w:val="center"/>
        </w:trPr>
        <w:tc>
          <w:tcPr>
            <w:tcW w:w="1818" w:type="dxa"/>
            <w:tcBorders>
              <w:top w:val="nil"/>
              <w:left w:val="nil"/>
              <w:bottom w:val="nil"/>
              <w:right w:val="nil"/>
            </w:tcBorders>
            <w:shd w:val="clear" w:color="auto" w:fill="auto"/>
            <w:noWrap/>
            <w:vAlign w:val="bottom"/>
            <w:hideMark/>
          </w:tcPr>
          <w:p w14:paraId="0139BA0E" w14:textId="77777777" w:rsidR="00733A63" w:rsidRDefault="00733A63">
            <w:pPr>
              <w:rPr>
                <w:rFonts w:ascii="Calibri" w:hAnsi="Calibri" w:cs="Calibri"/>
                <w:color w:val="000000"/>
              </w:rPr>
            </w:pPr>
            <w:r>
              <w:rPr>
                <w:rFonts w:ascii="Calibri" w:hAnsi="Calibri" w:cs="Calibri"/>
                <w:color w:val="000000"/>
              </w:rPr>
              <w:t>Standard Error</w:t>
            </w:r>
          </w:p>
        </w:tc>
        <w:tc>
          <w:tcPr>
            <w:tcW w:w="1186" w:type="dxa"/>
            <w:tcBorders>
              <w:top w:val="nil"/>
              <w:left w:val="nil"/>
              <w:bottom w:val="nil"/>
              <w:right w:val="nil"/>
            </w:tcBorders>
            <w:shd w:val="clear" w:color="auto" w:fill="auto"/>
            <w:noWrap/>
            <w:vAlign w:val="bottom"/>
            <w:hideMark/>
          </w:tcPr>
          <w:p w14:paraId="1EA352CD" w14:textId="77777777" w:rsidR="00733A63" w:rsidRDefault="00733A63">
            <w:pPr>
              <w:jc w:val="right"/>
              <w:rPr>
                <w:rFonts w:ascii="Calibri" w:hAnsi="Calibri" w:cs="Calibri"/>
                <w:color w:val="000000"/>
              </w:rPr>
            </w:pPr>
            <w:r>
              <w:rPr>
                <w:rFonts w:ascii="Calibri" w:hAnsi="Calibri" w:cs="Calibri"/>
                <w:color w:val="000000"/>
              </w:rPr>
              <w:t>54857.3727</w:t>
            </w:r>
          </w:p>
        </w:tc>
      </w:tr>
      <w:tr w:rsidR="00733A63" w14:paraId="410E4CD2" w14:textId="77777777" w:rsidTr="00733A63">
        <w:trPr>
          <w:trHeight w:val="340"/>
          <w:jc w:val="center"/>
        </w:trPr>
        <w:tc>
          <w:tcPr>
            <w:tcW w:w="1818" w:type="dxa"/>
            <w:tcBorders>
              <w:top w:val="nil"/>
              <w:left w:val="nil"/>
              <w:bottom w:val="single" w:sz="8" w:space="0" w:color="auto"/>
              <w:right w:val="nil"/>
            </w:tcBorders>
            <w:shd w:val="clear" w:color="auto" w:fill="auto"/>
            <w:noWrap/>
            <w:vAlign w:val="bottom"/>
            <w:hideMark/>
          </w:tcPr>
          <w:p w14:paraId="3F5293CB" w14:textId="77777777" w:rsidR="00733A63" w:rsidRDefault="00733A63">
            <w:pPr>
              <w:rPr>
                <w:rFonts w:ascii="Calibri" w:hAnsi="Calibri" w:cs="Calibri"/>
                <w:color w:val="000000"/>
              </w:rPr>
            </w:pPr>
            <w:r>
              <w:rPr>
                <w:rFonts w:ascii="Calibri" w:hAnsi="Calibri" w:cs="Calibri"/>
                <w:color w:val="000000"/>
              </w:rPr>
              <w:t>Observations</w:t>
            </w:r>
          </w:p>
        </w:tc>
        <w:tc>
          <w:tcPr>
            <w:tcW w:w="1186" w:type="dxa"/>
            <w:tcBorders>
              <w:top w:val="nil"/>
              <w:left w:val="nil"/>
              <w:bottom w:val="single" w:sz="8" w:space="0" w:color="auto"/>
              <w:right w:val="nil"/>
            </w:tcBorders>
            <w:shd w:val="clear" w:color="auto" w:fill="auto"/>
            <w:noWrap/>
            <w:vAlign w:val="bottom"/>
            <w:hideMark/>
          </w:tcPr>
          <w:p w14:paraId="5DFCA9E3" w14:textId="77777777" w:rsidR="00733A63" w:rsidRDefault="00733A63">
            <w:pPr>
              <w:jc w:val="right"/>
              <w:rPr>
                <w:rFonts w:ascii="Calibri" w:hAnsi="Calibri" w:cs="Calibri"/>
                <w:color w:val="000000"/>
              </w:rPr>
            </w:pPr>
            <w:r>
              <w:rPr>
                <w:rFonts w:ascii="Calibri" w:hAnsi="Calibri" w:cs="Calibri"/>
                <w:color w:val="000000"/>
              </w:rPr>
              <w:t>32</w:t>
            </w:r>
          </w:p>
        </w:tc>
      </w:tr>
    </w:tbl>
    <w:p w14:paraId="4C3C3657" w14:textId="042F45E1" w:rsidR="00733A63" w:rsidRDefault="00733A63" w:rsidP="009928CC">
      <w:pPr>
        <w:pStyle w:val="Default"/>
        <w:ind w:left="360" w:hanging="360"/>
        <w:jc w:val="both"/>
        <w:rPr>
          <w:sz w:val="22"/>
          <w:szCs w:val="22"/>
        </w:rPr>
      </w:pPr>
    </w:p>
    <w:tbl>
      <w:tblPr>
        <w:tblW w:w="9288" w:type="dxa"/>
        <w:jc w:val="center"/>
        <w:tblLook w:val="04A0" w:firstRow="1" w:lastRow="0" w:firstColumn="1" w:lastColumn="0" w:noHBand="0" w:noVBand="1"/>
      </w:tblPr>
      <w:tblGrid>
        <w:gridCol w:w="872"/>
        <w:gridCol w:w="1061"/>
        <w:gridCol w:w="1061"/>
        <w:gridCol w:w="1061"/>
        <w:gridCol w:w="1061"/>
        <w:gridCol w:w="1061"/>
        <w:gridCol w:w="1061"/>
        <w:gridCol w:w="1061"/>
        <w:gridCol w:w="1061"/>
      </w:tblGrid>
      <w:tr w:rsidR="00733A63" w14:paraId="4510438C" w14:textId="77777777" w:rsidTr="00733A63">
        <w:trPr>
          <w:trHeight w:val="227"/>
          <w:jc w:val="center"/>
        </w:trPr>
        <w:tc>
          <w:tcPr>
            <w:tcW w:w="984" w:type="dxa"/>
            <w:tcBorders>
              <w:top w:val="single" w:sz="8" w:space="0" w:color="auto"/>
              <w:left w:val="nil"/>
              <w:bottom w:val="single" w:sz="4" w:space="0" w:color="auto"/>
              <w:right w:val="nil"/>
            </w:tcBorders>
            <w:shd w:val="clear" w:color="auto" w:fill="auto"/>
            <w:noWrap/>
            <w:vAlign w:val="bottom"/>
            <w:hideMark/>
          </w:tcPr>
          <w:p w14:paraId="5C29B4ED" w14:textId="77777777" w:rsidR="00733A63" w:rsidRDefault="00733A63">
            <w:pPr>
              <w:jc w:val="center"/>
              <w:rPr>
                <w:rFonts w:ascii="Calibri" w:hAnsi="Calibri" w:cs="Calibri"/>
                <w:i/>
                <w:iCs/>
                <w:color w:val="000000"/>
              </w:rPr>
            </w:pPr>
            <w:r>
              <w:rPr>
                <w:rFonts w:ascii="Calibri" w:hAnsi="Calibri" w:cs="Calibri"/>
                <w:i/>
                <w:iCs/>
                <w:color w:val="000000"/>
              </w:rPr>
              <w:lastRenderedPageBreak/>
              <w:t> </w:t>
            </w:r>
          </w:p>
        </w:tc>
        <w:tc>
          <w:tcPr>
            <w:tcW w:w="1038" w:type="dxa"/>
            <w:tcBorders>
              <w:top w:val="single" w:sz="8" w:space="0" w:color="auto"/>
              <w:left w:val="nil"/>
              <w:bottom w:val="single" w:sz="4" w:space="0" w:color="auto"/>
              <w:right w:val="nil"/>
            </w:tcBorders>
            <w:shd w:val="clear" w:color="auto" w:fill="auto"/>
            <w:noWrap/>
            <w:vAlign w:val="bottom"/>
            <w:hideMark/>
          </w:tcPr>
          <w:p w14:paraId="470EDC16" w14:textId="77777777" w:rsidR="00733A63" w:rsidRDefault="00733A63">
            <w:pPr>
              <w:jc w:val="center"/>
              <w:rPr>
                <w:rFonts w:ascii="Calibri" w:hAnsi="Calibri" w:cs="Calibri"/>
                <w:i/>
                <w:iCs/>
                <w:color w:val="000000"/>
              </w:rPr>
            </w:pPr>
            <w:r>
              <w:rPr>
                <w:rFonts w:ascii="Calibri" w:hAnsi="Calibri" w:cs="Calibri"/>
                <w:i/>
                <w:iCs/>
                <w:color w:val="000000"/>
              </w:rPr>
              <w:t>Coefficients</w:t>
            </w:r>
          </w:p>
        </w:tc>
        <w:tc>
          <w:tcPr>
            <w:tcW w:w="1038" w:type="dxa"/>
            <w:tcBorders>
              <w:top w:val="single" w:sz="8" w:space="0" w:color="auto"/>
              <w:left w:val="nil"/>
              <w:bottom w:val="single" w:sz="4" w:space="0" w:color="auto"/>
              <w:right w:val="nil"/>
            </w:tcBorders>
            <w:shd w:val="clear" w:color="auto" w:fill="auto"/>
            <w:noWrap/>
            <w:vAlign w:val="bottom"/>
            <w:hideMark/>
          </w:tcPr>
          <w:p w14:paraId="201E18BA" w14:textId="77777777" w:rsidR="00733A63" w:rsidRDefault="00733A63">
            <w:pPr>
              <w:jc w:val="center"/>
              <w:rPr>
                <w:rFonts w:ascii="Calibri" w:hAnsi="Calibri" w:cs="Calibri"/>
                <w:i/>
                <w:iCs/>
                <w:color w:val="000000"/>
              </w:rPr>
            </w:pPr>
            <w:r>
              <w:rPr>
                <w:rFonts w:ascii="Calibri" w:hAnsi="Calibri" w:cs="Calibri"/>
                <w:i/>
                <w:iCs/>
                <w:color w:val="000000"/>
              </w:rPr>
              <w:t>Standard Error</w:t>
            </w:r>
          </w:p>
        </w:tc>
        <w:tc>
          <w:tcPr>
            <w:tcW w:w="1038" w:type="dxa"/>
            <w:tcBorders>
              <w:top w:val="single" w:sz="8" w:space="0" w:color="auto"/>
              <w:left w:val="nil"/>
              <w:bottom w:val="single" w:sz="4" w:space="0" w:color="auto"/>
              <w:right w:val="nil"/>
            </w:tcBorders>
            <w:shd w:val="clear" w:color="auto" w:fill="auto"/>
            <w:noWrap/>
            <w:vAlign w:val="bottom"/>
            <w:hideMark/>
          </w:tcPr>
          <w:p w14:paraId="3DA75E27" w14:textId="77777777" w:rsidR="00733A63" w:rsidRDefault="00733A63">
            <w:pPr>
              <w:jc w:val="center"/>
              <w:rPr>
                <w:rFonts w:ascii="Calibri" w:hAnsi="Calibri" w:cs="Calibri"/>
                <w:i/>
                <w:iCs/>
                <w:color w:val="000000"/>
              </w:rPr>
            </w:pPr>
            <w:r>
              <w:rPr>
                <w:rFonts w:ascii="Calibri" w:hAnsi="Calibri" w:cs="Calibri"/>
                <w:i/>
                <w:iCs/>
                <w:color w:val="000000"/>
              </w:rPr>
              <w:t>t Stat</w:t>
            </w:r>
          </w:p>
        </w:tc>
        <w:tc>
          <w:tcPr>
            <w:tcW w:w="1038" w:type="dxa"/>
            <w:tcBorders>
              <w:top w:val="single" w:sz="8" w:space="0" w:color="auto"/>
              <w:left w:val="nil"/>
              <w:bottom w:val="single" w:sz="4" w:space="0" w:color="auto"/>
              <w:right w:val="nil"/>
            </w:tcBorders>
            <w:shd w:val="clear" w:color="auto" w:fill="auto"/>
            <w:noWrap/>
            <w:vAlign w:val="bottom"/>
            <w:hideMark/>
          </w:tcPr>
          <w:p w14:paraId="58D3DC0D" w14:textId="77777777" w:rsidR="00733A63" w:rsidRDefault="00733A63">
            <w:pPr>
              <w:jc w:val="center"/>
              <w:rPr>
                <w:rFonts w:ascii="Calibri" w:hAnsi="Calibri" w:cs="Calibri"/>
                <w:i/>
                <w:iCs/>
                <w:color w:val="000000"/>
              </w:rPr>
            </w:pPr>
            <w:r>
              <w:rPr>
                <w:rFonts w:ascii="Calibri" w:hAnsi="Calibri" w:cs="Calibri"/>
                <w:i/>
                <w:iCs/>
                <w:color w:val="000000"/>
              </w:rPr>
              <w:t>P-value</w:t>
            </w:r>
          </w:p>
        </w:tc>
        <w:tc>
          <w:tcPr>
            <w:tcW w:w="1038" w:type="dxa"/>
            <w:tcBorders>
              <w:top w:val="single" w:sz="8" w:space="0" w:color="auto"/>
              <w:left w:val="nil"/>
              <w:bottom w:val="single" w:sz="4" w:space="0" w:color="auto"/>
              <w:right w:val="nil"/>
            </w:tcBorders>
            <w:shd w:val="clear" w:color="auto" w:fill="auto"/>
            <w:noWrap/>
            <w:vAlign w:val="bottom"/>
            <w:hideMark/>
          </w:tcPr>
          <w:p w14:paraId="52ADCF6A" w14:textId="77777777" w:rsidR="00733A63" w:rsidRDefault="00733A63">
            <w:pPr>
              <w:jc w:val="center"/>
              <w:rPr>
                <w:rFonts w:ascii="Calibri" w:hAnsi="Calibri" w:cs="Calibri"/>
                <w:i/>
                <w:iCs/>
                <w:color w:val="000000"/>
              </w:rPr>
            </w:pPr>
            <w:r>
              <w:rPr>
                <w:rFonts w:ascii="Calibri" w:hAnsi="Calibri" w:cs="Calibri"/>
                <w:i/>
                <w:iCs/>
                <w:color w:val="000000"/>
              </w:rPr>
              <w:t>Lower 95%</w:t>
            </w:r>
          </w:p>
        </w:tc>
        <w:tc>
          <w:tcPr>
            <w:tcW w:w="1038" w:type="dxa"/>
            <w:tcBorders>
              <w:top w:val="single" w:sz="8" w:space="0" w:color="auto"/>
              <w:left w:val="nil"/>
              <w:bottom w:val="single" w:sz="4" w:space="0" w:color="auto"/>
              <w:right w:val="nil"/>
            </w:tcBorders>
            <w:shd w:val="clear" w:color="auto" w:fill="auto"/>
            <w:noWrap/>
            <w:vAlign w:val="bottom"/>
            <w:hideMark/>
          </w:tcPr>
          <w:p w14:paraId="70FAF68A" w14:textId="77777777" w:rsidR="00733A63" w:rsidRDefault="00733A63">
            <w:pPr>
              <w:jc w:val="center"/>
              <w:rPr>
                <w:rFonts w:ascii="Calibri" w:hAnsi="Calibri" w:cs="Calibri"/>
                <w:i/>
                <w:iCs/>
                <w:color w:val="000000"/>
              </w:rPr>
            </w:pPr>
            <w:r>
              <w:rPr>
                <w:rFonts w:ascii="Calibri" w:hAnsi="Calibri" w:cs="Calibri"/>
                <w:i/>
                <w:iCs/>
                <w:color w:val="000000"/>
              </w:rPr>
              <w:t>Upper 95%</w:t>
            </w:r>
          </w:p>
        </w:tc>
        <w:tc>
          <w:tcPr>
            <w:tcW w:w="1038" w:type="dxa"/>
            <w:tcBorders>
              <w:top w:val="single" w:sz="8" w:space="0" w:color="auto"/>
              <w:left w:val="nil"/>
              <w:bottom w:val="single" w:sz="4" w:space="0" w:color="auto"/>
              <w:right w:val="nil"/>
            </w:tcBorders>
            <w:shd w:val="clear" w:color="auto" w:fill="auto"/>
            <w:noWrap/>
            <w:vAlign w:val="bottom"/>
            <w:hideMark/>
          </w:tcPr>
          <w:p w14:paraId="66D0EE96" w14:textId="77777777" w:rsidR="00733A63" w:rsidRDefault="00733A63">
            <w:pPr>
              <w:jc w:val="center"/>
              <w:rPr>
                <w:rFonts w:ascii="Calibri" w:hAnsi="Calibri" w:cs="Calibri"/>
                <w:i/>
                <w:iCs/>
                <w:color w:val="000000"/>
              </w:rPr>
            </w:pPr>
            <w:r>
              <w:rPr>
                <w:rFonts w:ascii="Calibri" w:hAnsi="Calibri" w:cs="Calibri"/>
                <w:i/>
                <w:iCs/>
                <w:color w:val="000000"/>
              </w:rPr>
              <w:t>Lower 95.0%</w:t>
            </w:r>
          </w:p>
        </w:tc>
        <w:tc>
          <w:tcPr>
            <w:tcW w:w="1038" w:type="dxa"/>
            <w:tcBorders>
              <w:top w:val="single" w:sz="8" w:space="0" w:color="auto"/>
              <w:left w:val="nil"/>
              <w:bottom w:val="single" w:sz="4" w:space="0" w:color="auto"/>
              <w:right w:val="nil"/>
            </w:tcBorders>
            <w:shd w:val="clear" w:color="auto" w:fill="auto"/>
            <w:noWrap/>
            <w:vAlign w:val="bottom"/>
            <w:hideMark/>
          </w:tcPr>
          <w:p w14:paraId="785DE467" w14:textId="77777777" w:rsidR="00733A63" w:rsidRDefault="00733A63">
            <w:pPr>
              <w:jc w:val="center"/>
              <w:rPr>
                <w:rFonts w:ascii="Calibri" w:hAnsi="Calibri" w:cs="Calibri"/>
                <w:i/>
                <w:iCs/>
                <w:color w:val="000000"/>
              </w:rPr>
            </w:pPr>
            <w:r>
              <w:rPr>
                <w:rFonts w:ascii="Calibri" w:hAnsi="Calibri" w:cs="Calibri"/>
                <w:i/>
                <w:iCs/>
                <w:color w:val="000000"/>
              </w:rPr>
              <w:t>Upper 95.0%</w:t>
            </w:r>
          </w:p>
        </w:tc>
      </w:tr>
      <w:tr w:rsidR="00733A63" w14:paraId="106B3400" w14:textId="77777777" w:rsidTr="00733A63">
        <w:trPr>
          <w:trHeight w:val="227"/>
          <w:jc w:val="center"/>
        </w:trPr>
        <w:tc>
          <w:tcPr>
            <w:tcW w:w="984" w:type="dxa"/>
            <w:tcBorders>
              <w:top w:val="nil"/>
              <w:left w:val="nil"/>
              <w:bottom w:val="nil"/>
              <w:right w:val="nil"/>
            </w:tcBorders>
            <w:shd w:val="clear" w:color="auto" w:fill="auto"/>
            <w:noWrap/>
            <w:vAlign w:val="bottom"/>
            <w:hideMark/>
          </w:tcPr>
          <w:p w14:paraId="1BFC1CB7" w14:textId="77777777" w:rsidR="00733A63" w:rsidRDefault="00733A63">
            <w:pPr>
              <w:rPr>
                <w:rFonts w:ascii="Calibri" w:hAnsi="Calibri" w:cs="Calibri"/>
                <w:color w:val="000000"/>
              </w:rPr>
            </w:pPr>
            <w:r>
              <w:rPr>
                <w:rFonts w:ascii="Calibri" w:hAnsi="Calibri" w:cs="Calibri"/>
                <w:color w:val="000000"/>
              </w:rPr>
              <w:t>Intercept</w:t>
            </w:r>
          </w:p>
        </w:tc>
        <w:tc>
          <w:tcPr>
            <w:tcW w:w="1038" w:type="dxa"/>
            <w:tcBorders>
              <w:top w:val="nil"/>
              <w:left w:val="nil"/>
              <w:bottom w:val="nil"/>
              <w:right w:val="nil"/>
            </w:tcBorders>
            <w:shd w:val="clear" w:color="auto" w:fill="auto"/>
            <w:noWrap/>
            <w:vAlign w:val="bottom"/>
            <w:hideMark/>
          </w:tcPr>
          <w:p w14:paraId="31E65D91" w14:textId="77777777" w:rsidR="00733A63" w:rsidRDefault="00733A63">
            <w:pPr>
              <w:jc w:val="right"/>
              <w:rPr>
                <w:rFonts w:ascii="Calibri" w:hAnsi="Calibri" w:cs="Calibri"/>
                <w:color w:val="000000"/>
              </w:rPr>
            </w:pPr>
            <w:r>
              <w:rPr>
                <w:rFonts w:ascii="Calibri" w:hAnsi="Calibri" w:cs="Calibri"/>
                <w:color w:val="000000"/>
              </w:rPr>
              <w:t>1470173</w:t>
            </w:r>
          </w:p>
        </w:tc>
        <w:tc>
          <w:tcPr>
            <w:tcW w:w="1038" w:type="dxa"/>
            <w:tcBorders>
              <w:top w:val="nil"/>
              <w:left w:val="nil"/>
              <w:bottom w:val="nil"/>
              <w:right w:val="nil"/>
            </w:tcBorders>
            <w:shd w:val="clear" w:color="auto" w:fill="auto"/>
            <w:noWrap/>
            <w:vAlign w:val="bottom"/>
            <w:hideMark/>
          </w:tcPr>
          <w:p w14:paraId="6DA04948" w14:textId="77777777" w:rsidR="00733A63" w:rsidRDefault="00733A63">
            <w:pPr>
              <w:jc w:val="right"/>
              <w:rPr>
                <w:rFonts w:ascii="Calibri" w:hAnsi="Calibri" w:cs="Calibri"/>
                <w:color w:val="000000"/>
              </w:rPr>
            </w:pPr>
            <w:r>
              <w:rPr>
                <w:rFonts w:ascii="Calibri" w:hAnsi="Calibri" w:cs="Calibri"/>
                <w:color w:val="000000"/>
              </w:rPr>
              <w:t>27182.6842</w:t>
            </w:r>
          </w:p>
        </w:tc>
        <w:tc>
          <w:tcPr>
            <w:tcW w:w="1038" w:type="dxa"/>
            <w:tcBorders>
              <w:top w:val="nil"/>
              <w:left w:val="nil"/>
              <w:bottom w:val="nil"/>
              <w:right w:val="nil"/>
            </w:tcBorders>
            <w:shd w:val="clear" w:color="auto" w:fill="auto"/>
            <w:noWrap/>
            <w:vAlign w:val="bottom"/>
            <w:hideMark/>
          </w:tcPr>
          <w:p w14:paraId="3928458B" w14:textId="77777777" w:rsidR="00733A63" w:rsidRDefault="00733A63">
            <w:pPr>
              <w:jc w:val="right"/>
              <w:rPr>
                <w:rFonts w:ascii="Calibri" w:hAnsi="Calibri" w:cs="Calibri"/>
                <w:color w:val="000000"/>
              </w:rPr>
            </w:pPr>
            <w:r>
              <w:rPr>
                <w:rFonts w:ascii="Calibri" w:hAnsi="Calibri" w:cs="Calibri"/>
                <w:color w:val="000000"/>
              </w:rPr>
              <w:t>54.0849088</w:t>
            </w:r>
          </w:p>
        </w:tc>
        <w:tc>
          <w:tcPr>
            <w:tcW w:w="1038" w:type="dxa"/>
            <w:tcBorders>
              <w:top w:val="nil"/>
              <w:left w:val="nil"/>
              <w:bottom w:val="nil"/>
              <w:right w:val="nil"/>
            </w:tcBorders>
            <w:shd w:val="clear" w:color="auto" w:fill="auto"/>
            <w:noWrap/>
            <w:vAlign w:val="bottom"/>
            <w:hideMark/>
          </w:tcPr>
          <w:p w14:paraId="5900BF09" w14:textId="77777777" w:rsidR="00733A63" w:rsidRDefault="00733A63">
            <w:pPr>
              <w:jc w:val="right"/>
              <w:rPr>
                <w:rFonts w:ascii="Calibri" w:hAnsi="Calibri" w:cs="Calibri"/>
                <w:color w:val="000000"/>
              </w:rPr>
            </w:pPr>
            <w:r>
              <w:rPr>
                <w:rFonts w:ascii="Calibri" w:hAnsi="Calibri" w:cs="Calibri"/>
                <w:color w:val="000000"/>
              </w:rPr>
              <w:t>4.577E-29</w:t>
            </w:r>
          </w:p>
        </w:tc>
        <w:tc>
          <w:tcPr>
            <w:tcW w:w="1038" w:type="dxa"/>
            <w:tcBorders>
              <w:top w:val="nil"/>
              <w:left w:val="nil"/>
              <w:bottom w:val="nil"/>
              <w:right w:val="nil"/>
            </w:tcBorders>
            <w:shd w:val="clear" w:color="auto" w:fill="auto"/>
            <w:noWrap/>
            <w:vAlign w:val="bottom"/>
            <w:hideMark/>
          </w:tcPr>
          <w:p w14:paraId="0CAD986F" w14:textId="77777777" w:rsidR="00733A63" w:rsidRDefault="00733A63">
            <w:pPr>
              <w:jc w:val="right"/>
              <w:rPr>
                <w:rFonts w:ascii="Calibri" w:hAnsi="Calibri" w:cs="Calibri"/>
                <w:color w:val="000000"/>
              </w:rPr>
            </w:pPr>
            <w:r>
              <w:rPr>
                <w:rFonts w:ascii="Calibri" w:hAnsi="Calibri" w:cs="Calibri"/>
                <w:color w:val="000000"/>
              </w:rPr>
              <w:t>1414398.73</w:t>
            </w:r>
          </w:p>
        </w:tc>
        <w:tc>
          <w:tcPr>
            <w:tcW w:w="1038" w:type="dxa"/>
            <w:tcBorders>
              <w:top w:val="nil"/>
              <w:left w:val="nil"/>
              <w:bottom w:val="nil"/>
              <w:right w:val="nil"/>
            </w:tcBorders>
            <w:shd w:val="clear" w:color="auto" w:fill="auto"/>
            <w:noWrap/>
            <w:vAlign w:val="bottom"/>
            <w:hideMark/>
          </w:tcPr>
          <w:p w14:paraId="7ABD9DD5" w14:textId="77777777" w:rsidR="00733A63" w:rsidRDefault="00733A63">
            <w:pPr>
              <w:jc w:val="right"/>
              <w:rPr>
                <w:rFonts w:ascii="Calibri" w:hAnsi="Calibri" w:cs="Calibri"/>
                <w:color w:val="000000"/>
              </w:rPr>
            </w:pPr>
            <w:r>
              <w:rPr>
                <w:rFonts w:ascii="Calibri" w:hAnsi="Calibri" w:cs="Calibri"/>
                <w:color w:val="000000"/>
              </w:rPr>
              <w:t>1525947.26</w:t>
            </w:r>
          </w:p>
        </w:tc>
        <w:tc>
          <w:tcPr>
            <w:tcW w:w="1038" w:type="dxa"/>
            <w:tcBorders>
              <w:top w:val="nil"/>
              <w:left w:val="nil"/>
              <w:bottom w:val="nil"/>
              <w:right w:val="nil"/>
            </w:tcBorders>
            <w:shd w:val="clear" w:color="auto" w:fill="auto"/>
            <w:noWrap/>
            <w:vAlign w:val="bottom"/>
            <w:hideMark/>
          </w:tcPr>
          <w:p w14:paraId="575CE778" w14:textId="77777777" w:rsidR="00733A63" w:rsidRDefault="00733A63">
            <w:pPr>
              <w:jc w:val="right"/>
              <w:rPr>
                <w:rFonts w:ascii="Calibri" w:hAnsi="Calibri" w:cs="Calibri"/>
                <w:color w:val="000000"/>
              </w:rPr>
            </w:pPr>
            <w:r>
              <w:rPr>
                <w:rFonts w:ascii="Calibri" w:hAnsi="Calibri" w:cs="Calibri"/>
                <w:color w:val="000000"/>
              </w:rPr>
              <w:t>1414398.73</w:t>
            </w:r>
          </w:p>
        </w:tc>
        <w:tc>
          <w:tcPr>
            <w:tcW w:w="1038" w:type="dxa"/>
            <w:tcBorders>
              <w:top w:val="nil"/>
              <w:left w:val="nil"/>
              <w:bottom w:val="nil"/>
              <w:right w:val="nil"/>
            </w:tcBorders>
            <w:shd w:val="clear" w:color="auto" w:fill="auto"/>
            <w:noWrap/>
            <w:vAlign w:val="bottom"/>
            <w:hideMark/>
          </w:tcPr>
          <w:p w14:paraId="2228C06F" w14:textId="77777777" w:rsidR="00733A63" w:rsidRDefault="00733A63">
            <w:pPr>
              <w:jc w:val="right"/>
              <w:rPr>
                <w:rFonts w:ascii="Calibri" w:hAnsi="Calibri" w:cs="Calibri"/>
                <w:color w:val="000000"/>
              </w:rPr>
            </w:pPr>
            <w:r>
              <w:rPr>
                <w:rFonts w:ascii="Calibri" w:hAnsi="Calibri" w:cs="Calibri"/>
                <w:color w:val="000000"/>
              </w:rPr>
              <w:t>1525947.26</w:t>
            </w:r>
          </w:p>
        </w:tc>
      </w:tr>
      <w:tr w:rsidR="00733A63" w14:paraId="70CDF064" w14:textId="77777777" w:rsidTr="00733A63">
        <w:trPr>
          <w:trHeight w:val="227"/>
          <w:jc w:val="center"/>
        </w:trPr>
        <w:tc>
          <w:tcPr>
            <w:tcW w:w="984" w:type="dxa"/>
            <w:tcBorders>
              <w:top w:val="nil"/>
              <w:left w:val="nil"/>
              <w:bottom w:val="nil"/>
              <w:right w:val="nil"/>
            </w:tcBorders>
            <w:shd w:val="clear" w:color="auto" w:fill="auto"/>
            <w:noWrap/>
            <w:vAlign w:val="bottom"/>
            <w:hideMark/>
          </w:tcPr>
          <w:p w14:paraId="7BB69706" w14:textId="77777777" w:rsidR="00733A63" w:rsidRDefault="00733A63">
            <w:pPr>
              <w:rPr>
                <w:rFonts w:ascii="Calibri" w:hAnsi="Calibri" w:cs="Calibri"/>
                <w:color w:val="000000"/>
              </w:rPr>
            </w:pPr>
            <w:r>
              <w:rPr>
                <w:rFonts w:ascii="Calibri" w:hAnsi="Calibri" w:cs="Calibri"/>
                <w:color w:val="000000"/>
              </w:rPr>
              <w:t>t</w:t>
            </w:r>
          </w:p>
        </w:tc>
        <w:tc>
          <w:tcPr>
            <w:tcW w:w="1038" w:type="dxa"/>
            <w:tcBorders>
              <w:top w:val="nil"/>
              <w:left w:val="nil"/>
              <w:bottom w:val="nil"/>
              <w:right w:val="nil"/>
            </w:tcBorders>
            <w:shd w:val="clear" w:color="auto" w:fill="auto"/>
            <w:noWrap/>
            <w:vAlign w:val="bottom"/>
            <w:hideMark/>
          </w:tcPr>
          <w:p w14:paraId="26CCB5C5" w14:textId="77777777" w:rsidR="00733A63" w:rsidRDefault="00733A63">
            <w:pPr>
              <w:jc w:val="right"/>
              <w:rPr>
                <w:rFonts w:ascii="Calibri" w:hAnsi="Calibri" w:cs="Calibri"/>
                <w:color w:val="000000"/>
              </w:rPr>
            </w:pPr>
            <w:r>
              <w:rPr>
                <w:rFonts w:ascii="Calibri" w:hAnsi="Calibri" w:cs="Calibri"/>
                <w:color w:val="000000"/>
              </w:rPr>
              <w:t>-13716.361</w:t>
            </w:r>
          </w:p>
        </w:tc>
        <w:tc>
          <w:tcPr>
            <w:tcW w:w="1038" w:type="dxa"/>
            <w:tcBorders>
              <w:top w:val="nil"/>
              <w:left w:val="nil"/>
              <w:bottom w:val="nil"/>
              <w:right w:val="nil"/>
            </w:tcBorders>
            <w:shd w:val="clear" w:color="auto" w:fill="auto"/>
            <w:noWrap/>
            <w:vAlign w:val="bottom"/>
            <w:hideMark/>
          </w:tcPr>
          <w:p w14:paraId="16661252" w14:textId="77777777" w:rsidR="00733A63" w:rsidRDefault="00733A63">
            <w:pPr>
              <w:jc w:val="right"/>
              <w:rPr>
                <w:rFonts w:ascii="Calibri" w:hAnsi="Calibri" w:cs="Calibri"/>
                <w:color w:val="000000"/>
              </w:rPr>
            </w:pPr>
            <w:r>
              <w:rPr>
                <w:rFonts w:ascii="Calibri" w:hAnsi="Calibri" w:cs="Calibri"/>
                <w:color w:val="000000"/>
              </w:rPr>
              <w:t>1058.08455</w:t>
            </w:r>
          </w:p>
        </w:tc>
        <w:tc>
          <w:tcPr>
            <w:tcW w:w="1038" w:type="dxa"/>
            <w:tcBorders>
              <w:top w:val="nil"/>
              <w:left w:val="nil"/>
              <w:bottom w:val="nil"/>
              <w:right w:val="nil"/>
            </w:tcBorders>
            <w:shd w:val="clear" w:color="auto" w:fill="auto"/>
            <w:noWrap/>
            <w:vAlign w:val="bottom"/>
            <w:hideMark/>
          </w:tcPr>
          <w:p w14:paraId="64D99FC4" w14:textId="77777777" w:rsidR="00733A63" w:rsidRDefault="00733A63">
            <w:pPr>
              <w:jc w:val="right"/>
              <w:rPr>
                <w:rFonts w:ascii="Calibri" w:hAnsi="Calibri" w:cs="Calibri"/>
                <w:color w:val="000000"/>
              </w:rPr>
            </w:pPr>
            <w:r>
              <w:rPr>
                <w:rFonts w:ascii="Calibri" w:hAnsi="Calibri" w:cs="Calibri"/>
                <w:color w:val="000000"/>
              </w:rPr>
              <w:t>-12.963388</w:t>
            </w:r>
          </w:p>
        </w:tc>
        <w:tc>
          <w:tcPr>
            <w:tcW w:w="1038" w:type="dxa"/>
            <w:tcBorders>
              <w:top w:val="nil"/>
              <w:left w:val="nil"/>
              <w:bottom w:val="nil"/>
              <w:right w:val="nil"/>
            </w:tcBorders>
            <w:shd w:val="clear" w:color="auto" w:fill="auto"/>
            <w:noWrap/>
            <w:vAlign w:val="bottom"/>
            <w:hideMark/>
          </w:tcPr>
          <w:p w14:paraId="0BD30317" w14:textId="77777777" w:rsidR="00733A63" w:rsidRDefault="00733A63">
            <w:pPr>
              <w:jc w:val="right"/>
              <w:rPr>
                <w:rFonts w:ascii="Calibri" w:hAnsi="Calibri" w:cs="Calibri"/>
                <w:color w:val="000000"/>
              </w:rPr>
            </w:pPr>
            <w:r>
              <w:rPr>
                <w:rFonts w:ascii="Calibri" w:hAnsi="Calibri" w:cs="Calibri"/>
                <w:color w:val="000000"/>
              </w:rPr>
              <w:t>4.156E-13</w:t>
            </w:r>
          </w:p>
        </w:tc>
        <w:tc>
          <w:tcPr>
            <w:tcW w:w="1038" w:type="dxa"/>
            <w:tcBorders>
              <w:top w:val="nil"/>
              <w:left w:val="nil"/>
              <w:bottom w:val="nil"/>
              <w:right w:val="nil"/>
            </w:tcBorders>
            <w:shd w:val="clear" w:color="auto" w:fill="auto"/>
            <w:noWrap/>
            <w:vAlign w:val="bottom"/>
            <w:hideMark/>
          </w:tcPr>
          <w:p w14:paraId="392A3783" w14:textId="77777777" w:rsidR="00733A63" w:rsidRDefault="00733A63">
            <w:pPr>
              <w:jc w:val="right"/>
              <w:rPr>
                <w:rFonts w:ascii="Calibri" w:hAnsi="Calibri" w:cs="Calibri"/>
                <w:color w:val="000000"/>
              </w:rPr>
            </w:pPr>
            <w:r>
              <w:rPr>
                <w:rFonts w:ascii="Calibri" w:hAnsi="Calibri" w:cs="Calibri"/>
                <w:color w:val="000000"/>
              </w:rPr>
              <w:t>-15887.371</w:t>
            </w:r>
          </w:p>
        </w:tc>
        <w:tc>
          <w:tcPr>
            <w:tcW w:w="1038" w:type="dxa"/>
            <w:tcBorders>
              <w:top w:val="nil"/>
              <w:left w:val="nil"/>
              <w:bottom w:val="nil"/>
              <w:right w:val="nil"/>
            </w:tcBorders>
            <w:shd w:val="clear" w:color="auto" w:fill="auto"/>
            <w:noWrap/>
            <w:vAlign w:val="bottom"/>
            <w:hideMark/>
          </w:tcPr>
          <w:p w14:paraId="23A0723C" w14:textId="77777777" w:rsidR="00733A63" w:rsidRDefault="00733A63">
            <w:pPr>
              <w:jc w:val="right"/>
              <w:rPr>
                <w:rFonts w:ascii="Calibri" w:hAnsi="Calibri" w:cs="Calibri"/>
                <w:color w:val="000000"/>
              </w:rPr>
            </w:pPr>
            <w:r>
              <w:rPr>
                <w:rFonts w:ascii="Calibri" w:hAnsi="Calibri" w:cs="Calibri"/>
                <w:color w:val="000000"/>
              </w:rPr>
              <w:t>-11545.351</w:t>
            </w:r>
          </w:p>
        </w:tc>
        <w:tc>
          <w:tcPr>
            <w:tcW w:w="1038" w:type="dxa"/>
            <w:tcBorders>
              <w:top w:val="nil"/>
              <w:left w:val="nil"/>
              <w:bottom w:val="nil"/>
              <w:right w:val="nil"/>
            </w:tcBorders>
            <w:shd w:val="clear" w:color="auto" w:fill="auto"/>
            <w:noWrap/>
            <w:vAlign w:val="bottom"/>
            <w:hideMark/>
          </w:tcPr>
          <w:p w14:paraId="5D4B32E0" w14:textId="77777777" w:rsidR="00733A63" w:rsidRDefault="00733A63">
            <w:pPr>
              <w:jc w:val="right"/>
              <w:rPr>
                <w:rFonts w:ascii="Calibri" w:hAnsi="Calibri" w:cs="Calibri"/>
                <w:color w:val="000000"/>
              </w:rPr>
            </w:pPr>
            <w:r>
              <w:rPr>
                <w:rFonts w:ascii="Calibri" w:hAnsi="Calibri" w:cs="Calibri"/>
                <w:color w:val="000000"/>
              </w:rPr>
              <w:t>-15887.371</w:t>
            </w:r>
          </w:p>
        </w:tc>
        <w:tc>
          <w:tcPr>
            <w:tcW w:w="1038" w:type="dxa"/>
            <w:tcBorders>
              <w:top w:val="nil"/>
              <w:left w:val="nil"/>
              <w:bottom w:val="nil"/>
              <w:right w:val="nil"/>
            </w:tcBorders>
            <w:shd w:val="clear" w:color="auto" w:fill="auto"/>
            <w:noWrap/>
            <w:vAlign w:val="bottom"/>
            <w:hideMark/>
          </w:tcPr>
          <w:p w14:paraId="28EB955E" w14:textId="77777777" w:rsidR="00733A63" w:rsidRDefault="00733A63">
            <w:pPr>
              <w:jc w:val="right"/>
              <w:rPr>
                <w:rFonts w:ascii="Calibri" w:hAnsi="Calibri" w:cs="Calibri"/>
                <w:color w:val="000000"/>
              </w:rPr>
            </w:pPr>
            <w:r>
              <w:rPr>
                <w:rFonts w:ascii="Calibri" w:hAnsi="Calibri" w:cs="Calibri"/>
                <w:color w:val="000000"/>
              </w:rPr>
              <w:t>-11545.351</w:t>
            </w:r>
          </w:p>
        </w:tc>
      </w:tr>
      <w:tr w:rsidR="00733A63" w14:paraId="052CC563" w14:textId="77777777" w:rsidTr="00733A63">
        <w:trPr>
          <w:trHeight w:val="227"/>
          <w:jc w:val="center"/>
        </w:trPr>
        <w:tc>
          <w:tcPr>
            <w:tcW w:w="984" w:type="dxa"/>
            <w:tcBorders>
              <w:top w:val="nil"/>
              <w:left w:val="nil"/>
              <w:bottom w:val="nil"/>
              <w:right w:val="nil"/>
            </w:tcBorders>
            <w:shd w:val="clear" w:color="auto" w:fill="auto"/>
            <w:noWrap/>
            <w:vAlign w:val="bottom"/>
            <w:hideMark/>
          </w:tcPr>
          <w:p w14:paraId="278C23D7" w14:textId="77777777" w:rsidR="00733A63" w:rsidRDefault="00733A63">
            <w:pPr>
              <w:rPr>
                <w:rFonts w:ascii="Calibri" w:hAnsi="Calibri" w:cs="Calibri"/>
                <w:color w:val="000000"/>
              </w:rPr>
            </w:pPr>
            <w:r>
              <w:rPr>
                <w:rFonts w:ascii="Calibri" w:hAnsi="Calibri" w:cs="Calibri"/>
                <w:color w:val="000000"/>
              </w:rPr>
              <w:t>q1</w:t>
            </w:r>
          </w:p>
        </w:tc>
        <w:tc>
          <w:tcPr>
            <w:tcW w:w="1038" w:type="dxa"/>
            <w:tcBorders>
              <w:top w:val="nil"/>
              <w:left w:val="nil"/>
              <w:bottom w:val="nil"/>
              <w:right w:val="nil"/>
            </w:tcBorders>
            <w:shd w:val="clear" w:color="auto" w:fill="auto"/>
            <w:noWrap/>
            <w:vAlign w:val="bottom"/>
            <w:hideMark/>
          </w:tcPr>
          <w:p w14:paraId="4647BE28" w14:textId="77777777" w:rsidR="00733A63" w:rsidRDefault="00733A63">
            <w:pPr>
              <w:jc w:val="right"/>
              <w:rPr>
                <w:rFonts w:ascii="Calibri" w:hAnsi="Calibri" w:cs="Calibri"/>
                <w:color w:val="000000"/>
              </w:rPr>
            </w:pPr>
            <w:r>
              <w:rPr>
                <w:rFonts w:ascii="Calibri" w:hAnsi="Calibri" w:cs="Calibri"/>
                <w:color w:val="000000"/>
              </w:rPr>
              <w:t>17434.6674</w:t>
            </w:r>
          </w:p>
        </w:tc>
        <w:tc>
          <w:tcPr>
            <w:tcW w:w="1038" w:type="dxa"/>
            <w:tcBorders>
              <w:top w:val="nil"/>
              <w:left w:val="nil"/>
              <w:bottom w:val="nil"/>
              <w:right w:val="nil"/>
            </w:tcBorders>
            <w:shd w:val="clear" w:color="auto" w:fill="auto"/>
            <w:noWrap/>
            <w:vAlign w:val="bottom"/>
            <w:hideMark/>
          </w:tcPr>
          <w:p w14:paraId="4956D035" w14:textId="77777777" w:rsidR="00733A63" w:rsidRDefault="00733A63">
            <w:pPr>
              <w:jc w:val="right"/>
              <w:rPr>
                <w:rFonts w:ascii="Calibri" w:hAnsi="Calibri" w:cs="Calibri"/>
                <w:color w:val="000000"/>
              </w:rPr>
            </w:pPr>
            <w:r>
              <w:rPr>
                <w:rFonts w:ascii="Calibri" w:hAnsi="Calibri" w:cs="Calibri"/>
                <w:color w:val="000000"/>
              </w:rPr>
              <w:t>27611.7497</w:t>
            </w:r>
          </w:p>
        </w:tc>
        <w:tc>
          <w:tcPr>
            <w:tcW w:w="1038" w:type="dxa"/>
            <w:tcBorders>
              <w:top w:val="nil"/>
              <w:left w:val="nil"/>
              <w:bottom w:val="nil"/>
              <w:right w:val="nil"/>
            </w:tcBorders>
            <w:shd w:val="clear" w:color="auto" w:fill="auto"/>
            <w:noWrap/>
            <w:vAlign w:val="bottom"/>
            <w:hideMark/>
          </w:tcPr>
          <w:p w14:paraId="227E6CA1" w14:textId="77777777" w:rsidR="00733A63" w:rsidRDefault="00733A63">
            <w:pPr>
              <w:jc w:val="right"/>
              <w:rPr>
                <w:rFonts w:ascii="Calibri" w:hAnsi="Calibri" w:cs="Calibri"/>
                <w:color w:val="000000"/>
              </w:rPr>
            </w:pPr>
            <w:r>
              <w:rPr>
                <w:rFonts w:ascii="Calibri" w:hAnsi="Calibri" w:cs="Calibri"/>
                <w:color w:val="000000"/>
              </w:rPr>
              <w:t>0.63142204</w:t>
            </w:r>
          </w:p>
        </w:tc>
        <w:tc>
          <w:tcPr>
            <w:tcW w:w="1038" w:type="dxa"/>
            <w:tcBorders>
              <w:top w:val="nil"/>
              <w:left w:val="nil"/>
              <w:bottom w:val="nil"/>
              <w:right w:val="nil"/>
            </w:tcBorders>
            <w:shd w:val="clear" w:color="auto" w:fill="auto"/>
            <w:noWrap/>
            <w:vAlign w:val="bottom"/>
            <w:hideMark/>
          </w:tcPr>
          <w:p w14:paraId="671A1B20" w14:textId="77777777" w:rsidR="00733A63" w:rsidRDefault="00733A63">
            <w:pPr>
              <w:jc w:val="right"/>
              <w:rPr>
                <w:rFonts w:ascii="Calibri" w:hAnsi="Calibri" w:cs="Calibri"/>
                <w:color w:val="000000"/>
              </w:rPr>
            </w:pPr>
            <w:r>
              <w:rPr>
                <w:rFonts w:ascii="Calibri" w:hAnsi="Calibri" w:cs="Calibri"/>
                <w:color w:val="000000"/>
              </w:rPr>
              <w:t>0.53307437</w:t>
            </w:r>
          </w:p>
        </w:tc>
        <w:tc>
          <w:tcPr>
            <w:tcW w:w="1038" w:type="dxa"/>
            <w:tcBorders>
              <w:top w:val="nil"/>
              <w:left w:val="nil"/>
              <w:bottom w:val="nil"/>
              <w:right w:val="nil"/>
            </w:tcBorders>
            <w:shd w:val="clear" w:color="auto" w:fill="auto"/>
            <w:noWrap/>
            <w:vAlign w:val="bottom"/>
            <w:hideMark/>
          </w:tcPr>
          <w:p w14:paraId="6F8F9521" w14:textId="77777777" w:rsidR="00733A63" w:rsidRDefault="00733A63">
            <w:pPr>
              <w:jc w:val="right"/>
              <w:rPr>
                <w:rFonts w:ascii="Calibri" w:hAnsi="Calibri" w:cs="Calibri"/>
                <w:color w:val="000000"/>
              </w:rPr>
            </w:pPr>
            <w:r>
              <w:rPr>
                <w:rFonts w:ascii="Calibri" w:hAnsi="Calibri" w:cs="Calibri"/>
                <w:color w:val="000000"/>
              </w:rPr>
              <w:t>-39219.963</w:t>
            </w:r>
          </w:p>
        </w:tc>
        <w:tc>
          <w:tcPr>
            <w:tcW w:w="1038" w:type="dxa"/>
            <w:tcBorders>
              <w:top w:val="nil"/>
              <w:left w:val="nil"/>
              <w:bottom w:val="nil"/>
              <w:right w:val="nil"/>
            </w:tcBorders>
            <w:shd w:val="clear" w:color="auto" w:fill="auto"/>
            <w:noWrap/>
            <w:vAlign w:val="bottom"/>
            <w:hideMark/>
          </w:tcPr>
          <w:p w14:paraId="72591283" w14:textId="77777777" w:rsidR="00733A63" w:rsidRDefault="00733A63">
            <w:pPr>
              <w:jc w:val="right"/>
              <w:rPr>
                <w:rFonts w:ascii="Calibri" w:hAnsi="Calibri" w:cs="Calibri"/>
                <w:color w:val="000000"/>
              </w:rPr>
            </w:pPr>
            <w:r>
              <w:rPr>
                <w:rFonts w:ascii="Calibri" w:hAnsi="Calibri" w:cs="Calibri"/>
                <w:color w:val="000000"/>
              </w:rPr>
              <w:t>74089.2981</w:t>
            </w:r>
          </w:p>
        </w:tc>
        <w:tc>
          <w:tcPr>
            <w:tcW w:w="1038" w:type="dxa"/>
            <w:tcBorders>
              <w:top w:val="nil"/>
              <w:left w:val="nil"/>
              <w:bottom w:val="nil"/>
              <w:right w:val="nil"/>
            </w:tcBorders>
            <w:shd w:val="clear" w:color="auto" w:fill="auto"/>
            <w:noWrap/>
            <w:vAlign w:val="bottom"/>
            <w:hideMark/>
          </w:tcPr>
          <w:p w14:paraId="5E2831C9" w14:textId="77777777" w:rsidR="00733A63" w:rsidRDefault="00733A63">
            <w:pPr>
              <w:jc w:val="right"/>
              <w:rPr>
                <w:rFonts w:ascii="Calibri" w:hAnsi="Calibri" w:cs="Calibri"/>
                <w:color w:val="000000"/>
              </w:rPr>
            </w:pPr>
            <w:r>
              <w:rPr>
                <w:rFonts w:ascii="Calibri" w:hAnsi="Calibri" w:cs="Calibri"/>
                <w:color w:val="000000"/>
              </w:rPr>
              <w:t>-39219.963</w:t>
            </w:r>
          </w:p>
        </w:tc>
        <w:tc>
          <w:tcPr>
            <w:tcW w:w="1038" w:type="dxa"/>
            <w:tcBorders>
              <w:top w:val="nil"/>
              <w:left w:val="nil"/>
              <w:bottom w:val="nil"/>
              <w:right w:val="nil"/>
            </w:tcBorders>
            <w:shd w:val="clear" w:color="auto" w:fill="auto"/>
            <w:noWrap/>
            <w:vAlign w:val="bottom"/>
            <w:hideMark/>
          </w:tcPr>
          <w:p w14:paraId="470AD226" w14:textId="77777777" w:rsidR="00733A63" w:rsidRDefault="00733A63">
            <w:pPr>
              <w:jc w:val="right"/>
              <w:rPr>
                <w:rFonts w:ascii="Calibri" w:hAnsi="Calibri" w:cs="Calibri"/>
                <w:color w:val="000000"/>
              </w:rPr>
            </w:pPr>
            <w:r>
              <w:rPr>
                <w:rFonts w:ascii="Calibri" w:hAnsi="Calibri" w:cs="Calibri"/>
                <w:color w:val="000000"/>
              </w:rPr>
              <w:t>74089.2981</w:t>
            </w:r>
          </w:p>
        </w:tc>
      </w:tr>
      <w:tr w:rsidR="00733A63" w14:paraId="2E109DFE" w14:textId="77777777" w:rsidTr="00733A63">
        <w:trPr>
          <w:trHeight w:val="227"/>
          <w:jc w:val="center"/>
        </w:trPr>
        <w:tc>
          <w:tcPr>
            <w:tcW w:w="984" w:type="dxa"/>
            <w:tcBorders>
              <w:top w:val="nil"/>
              <w:left w:val="nil"/>
              <w:bottom w:val="nil"/>
              <w:right w:val="nil"/>
            </w:tcBorders>
            <w:shd w:val="clear" w:color="auto" w:fill="auto"/>
            <w:noWrap/>
            <w:vAlign w:val="bottom"/>
            <w:hideMark/>
          </w:tcPr>
          <w:p w14:paraId="219D28AE" w14:textId="77777777" w:rsidR="00733A63" w:rsidRDefault="00733A63">
            <w:pPr>
              <w:rPr>
                <w:rFonts w:ascii="Calibri" w:hAnsi="Calibri" w:cs="Calibri"/>
                <w:color w:val="000000"/>
              </w:rPr>
            </w:pPr>
            <w:r>
              <w:rPr>
                <w:rFonts w:ascii="Calibri" w:hAnsi="Calibri" w:cs="Calibri"/>
                <w:color w:val="000000"/>
              </w:rPr>
              <w:t>q2</w:t>
            </w:r>
          </w:p>
        </w:tc>
        <w:tc>
          <w:tcPr>
            <w:tcW w:w="1038" w:type="dxa"/>
            <w:tcBorders>
              <w:top w:val="nil"/>
              <w:left w:val="nil"/>
              <w:bottom w:val="nil"/>
              <w:right w:val="nil"/>
            </w:tcBorders>
            <w:shd w:val="clear" w:color="auto" w:fill="auto"/>
            <w:noWrap/>
            <w:vAlign w:val="bottom"/>
            <w:hideMark/>
          </w:tcPr>
          <w:p w14:paraId="252E5A27" w14:textId="77777777" w:rsidR="00733A63" w:rsidRDefault="00733A63">
            <w:pPr>
              <w:jc w:val="right"/>
              <w:rPr>
                <w:rFonts w:ascii="Calibri" w:hAnsi="Calibri" w:cs="Calibri"/>
                <w:color w:val="000000"/>
              </w:rPr>
            </w:pPr>
            <w:r>
              <w:rPr>
                <w:rFonts w:ascii="Calibri" w:hAnsi="Calibri" w:cs="Calibri"/>
                <w:color w:val="000000"/>
              </w:rPr>
              <w:t>-72849.847</w:t>
            </w:r>
          </w:p>
        </w:tc>
        <w:tc>
          <w:tcPr>
            <w:tcW w:w="1038" w:type="dxa"/>
            <w:tcBorders>
              <w:top w:val="nil"/>
              <w:left w:val="nil"/>
              <w:bottom w:val="nil"/>
              <w:right w:val="nil"/>
            </w:tcBorders>
            <w:shd w:val="clear" w:color="auto" w:fill="auto"/>
            <w:noWrap/>
            <w:vAlign w:val="bottom"/>
            <w:hideMark/>
          </w:tcPr>
          <w:p w14:paraId="7E4553D2" w14:textId="77777777" w:rsidR="00733A63" w:rsidRDefault="00733A63">
            <w:pPr>
              <w:jc w:val="right"/>
              <w:rPr>
                <w:rFonts w:ascii="Calibri" w:hAnsi="Calibri" w:cs="Calibri"/>
                <w:color w:val="000000"/>
              </w:rPr>
            </w:pPr>
            <w:r>
              <w:rPr>
                <w:rFonts w:ascii="Calibri" w:hAnsi="Calibri" w:cs="Calibri"/>
                <w:color w:val="000000"/>
              </w:rPr>
              <w:t>27510.1982</w:t>
            </w:r>
          </w:p>
        </w:tc>
        <w:tc>
          <w:tcPr>
            <w:tcW w:w="1038" w:type="dxa"/>
            <w:tcBorders>
              <w:top w:val="nil"/>
              <w:left w:val="nil"/>
              <w:bottom w:val="nil"/>
              <w:right w:val="nil"/>
            </w:tcBorders>
            <w:shd w:val="clear" w:color="auto" w:fill="auto"/>
            <w:noWrap/>
            <w:vAlign w:val="bottom"/>
            <w:hideMark/>
          </w:tcPr>
          <w:p w14:paraId="44AD8E55" w14:textId="77777777" w:rsidR="00733A63" w:rsidRDefault="00733A63">
            <w:pPr>
              <w:jc w:val="right"/>
              <w:rPr>
                <w:rFonts w:ascii="Calibri" w:hAnsi="Calibri" w:cs="Calibri"/>
                <w:color w:val="000000"/>
              </w:rPr>
            </w:pPr>
            <w:r>
              <w:rPr>
                <w:rFonts w:ascii="Calibri" w:hAnsi="Calibri" w:cs="Calibri"/>
                <w:color w:val="000000"/>
              </w:rPr>
              <w:t>-2.6481033</w:t>
            </w:r>
          </w:p>
        </w:tc>
        <w:tc>
          <w:tcPr>
            <w:tcW w:w="1038" w:type="dxa"/>
            <w:tcBorders>
              <w:top w:val="nil"/>
              <w:left w:val="nil"/>
              <w:bottom w:val="nil"/>
              <w:right w:val="nil"/>
            </w:tcBorders>
            <w:shd w:val="clear" w:color="auto" w:fill="auto"/>
            <w:noWrap/>
            <w:vAlign w:val="bottom"/>
            <w:hideMark/>
          </w:tcPr>
          <w:p w14:paraId="513A3436" w14:textId="77777777" w:rsidR="00733A63" w:rsidRDefault="00733A63">
            <w:pPr>
              <w:jc w:val="right"/>
              <w:rPr>
                <w:rFonts w:ascii="Calibri" w:hAnsi="Calibri" w:cs="Calibri"/>
                <w:color w:val="000000"/>
              </w:rPr>
            </w:pPr>
            <w:r>
              <w:rPr>
                <w:rFonts w:ascii="Calibri" w:hAnsi="Calibri" w:cs="Calibri"/>
                <w:color w:val="000000"/>
              </w:rPr>
              <w:t>0.01335183</w:t>
            </w:r>
          </w:p>
        </w:tc>
        <w:tc>
          <w:tcPr>
            <w:tcW w:w="1038" w:type="dxa"/>
            <w:tcBorders>
              <w:top w:val="nil"/>
              <w:left w:val="nil"/>
              <w:bottom w:val="nil"/>
              <w:right w:val="nil"/>
            </w:tcBorders>
            <w:shd w:val="clear" w:color="auto" w:fill="auto"/>
            <w:noWrap/>
            <w:vAlign w:val="bottom"/>
            <w:hideMark/>
          </w:tcPr>
          <w:p w14:paraId="40F1D395" w14:textId="77777777" w:rsidR="00733A63" w:rsidRDefault="00733A63">
            <w:pPr>
              <w:jc w:val="right"/>
              <w:rPr>
                <w:rFonts w:ascii="Calibri" w:hAnsi="Calibri" w:cs="Calibri"/>
                <w:color w:val="000000"/>
              </w:rPr>
            </w:pPr>
            <w:r>
              <w:rPr>
                <w:rFonts w:ascii="Calibri" w:hAnsi="Calibri" w:cs="Calibri"/>
                <w:color w:val="000000"/>
              </w:rPr>
              <w:t>-129296.11</w:t>
            </w:r>
          </w:p>
        </w:tc>
        <w:tc>
          <w:tcPr>
            <w:tcW w:w="1038" w:type="dxa"/>
            <w:tcBorders>
              <w:top w:val="nil"/>
              <w:left w:val="nil"/>
              <w:bottom w:val="nil"/>
              <w:right w:val="nil"/>
            </w:tcBorders>
            <w:shd w:val="clear" w:color="auto" w:fill="auto"/>
            <w:noWrap/>
            <w:vAlign w:val="bottom"/>
            <w:hideMark/>
          </w:tcPr>
          <w:p w14:paraId="184EDE69" w14:textId="77777777" w:rsidR="00733A63" w:rsidRDefault="00733A63">
            <w:pPr>
              <w:jc w:val="right"/>
              <w:rPr>
                <w:rFonts w:ascii="Calibri" w:hAnsi="Calibri" w:cs="Calibri"/>
                <w:color w:val="000000"/>
              </w:rPr>
            </w:pPr>
            <w:r>
              <w:rPr>
                <w:rFonts w:ascii="Calibri" w:hAnsi="Calibri" w:cs="Calibri"/>
                <w:color w:val="000000"/>
              </w:rPr>
              <w:t>-16403.582</w:t>
            </w:r>
          </w:p>
        </w:tc>
        <w:tc>
          <w:tcPr>
            <w:tcW w:w="1038" w:type="dxa"/>
            <w:tcBorders>
              <w:top w:val="nil"/>
              <w:left w:val="nil"/>
              <w:bottom w:val="nil"/>
              <w:right w:val="nil"/>
            </w:tcBorders>
            <w:shd w:val="clear" w:color="auto" w:fill="auto"/>
            <w:noWrap/>
            <w:vAlign w:val="bottom"/>
            <w:hideMark/>
          </w:tcPr>
          <w:p w14:paraId="24B72F79" w14:textId="77777777" w:rsidR="00733A63" w:rsidRDefault="00733A63">
            <w:pPr>
              <w:jc w:val="right"/>
              <w:rPr>
                <w:rFonts w:ascii="Calibri" w:hAnsi="Calibri" w:cs="Calibri"/>
                <w:color w:val="000000"/>
              </w:rPr>
            </w:pPr>
            <w:r>
              <w:rPr>
                <w:rFonts w:ascii="Calibri" w:hAnsi="Calibri" w:cs="Calibri"/>
                <w:color w:val="000000"/>
              </w:rPr>
              <w:t>-129296.11</w:t>
            </w:r>
          </w:p>
        </w:tc>
        <w:tc>
          <w:tcPr>
            <w:tcW w:w="1038" w:type="dxa"/>
            <w:tcBorders>
              <w:top w:val="nil"/>
              <w:left w:val="nil"/>
              <w:bottom w:val="nil"/>
              <w:right w:val="nil"/>
            </w:tcBorders>
            <w:shd w:val="clear" w:color="auto" w:fill="auto"/>
            <w:noWrap/>
            <w:vAlign w:val="bottom"/>
            <w:hideMark/>
          </w:tcPr>
          <w:p w14:paraId="22A4F9D1" w14:textId="77777777" w:rsidR="00733A63" w:rsidRDefault="00733A63">
            <w:pPr>
              <w:jc w:val="right"/>
              <w:rPr>
                <w:rFonts w:ascii="Calibri" w:hAnsi="Calibri" w:cs="Calibri"/>
                <w:color w:val="000000"/>
              </w:rPr>
            </w:pPr>
            <w:r>
              <w:rPr>
                <w:rFonts w:ascii="Calibri" w:hAnsi="Calibri" w:cs="Calibri"/>
                <w:color w:val="000000"/>
              </w:rPr>
              <w:t>-16403.582</w:t>
            </w:r>
          </w:p>
        </w:tc>
      </w:tr>
      <w:tr w:rsidR="00733A63" w14:paraId="00CFEFD1" w14:textId="77777777" w:rsidTr="00733A63">
        <w:trPr>
          <w:trHeight w:val="241"/>
          <w:jc w:val="center"/>
        </w:trPr>
        <w:tc>
          <w:tcPr>
            <w:tcW w:w="984" w:type="dxa"/>
            <w:tcBorders>
              <w:top w:val="nil"/>
              <w:left w:val="nil"/>
              <w:bottom w:val="single" w:sz="8" w:space="0" w:color="auto"/>
              <w:right w:val="nil"/>
            </w:tcBorders>
            <w:shd w:val="clear" w:color="auto" w:fill="auto"/>
            <w:noWrap/>
            <w:vAlign w:val="bottom"/>
            <w:hideMark/>
          </w:tcPr>
          <w:p w14:paraId="4E89F5A9" w14:textId="77777777" w:rsidR="00733A63" w:rsidRDefault="00733A63">
            <w:pPr>
              <w:rPr>
                <w:rFonts w:ascii="Calibri" w:hAnsi="Calibri" w:cs="Calibri"/>
                <w:color w:val="000000"/>
              </w:rPr>
            </w:pPr>
            <w:r>
              <w:rPr>
                <w:rFonts w:ascii="Calibri" w:hAnsi="Calibri" w:cs="Calibri"/>
                <w:color w:val="000000"/>
              </w:rPr>
              <w:t>q3</w:t>
            </w:r>
          </w:p>
        </w:tc>
        <w:tc>
          <w:tcPr>
            <w:tcW w:w="1038" w:type="dxa"/>
            <w:tcBorders>
              <w:top w:val="nil"/>
              <w:left w:val="nil"/>
              <w:bottom w:val="single" w:sz="8" w:space="0" w:color="auto"/>
              <w:right w:val="nil"/>
            </w:tcBorders>
            <w:shd w:val="clear" w:color="auto" w:fill="auto"/>
            <w:noWrap/>
            <w:vAlign w:val="bottom"/>
            <w:hideMark/>
          </w:tcPr>
          <w:p w14:paraId="1DA22CD0" w14:textId="77777777" w:rsidR="00733A63" w:rsidRDefault="00733A63">
            <w:pPr>
              <w:jc w:val="right"/>
              <w:rPr>
                <w:rFonts w:ascii="Calibri" w:hAnsi="Calibri" w:cs="Calibri"/>
                <w:color w:val="000000"/>
              </w:rPr>
            </w:pPr>
            <w:r>
              <w:rPr>
                <w:rFonts w:ascii="Calibri" w:hAnsi="Calibri" w:cs="Calibri"/>
                <w:color w:val="000000"/>
              </w:rPr>
              <w:t>-62919.611</w:t>
            </w:r>
          </w:p>
        </w:tc>
        <w:tc>
          <w:tcPr>
            <w:tcW w:w="1038" w:type="dxa"/>
            <w:tcBorders>
              <w:top w:val="nil"/>
              <w:left w:val="nil"/>
              <w:bottom w:val="single" w:sz="8" w:space="0" w:color="auto"/>
              <w:right w:val="nil"/>
            </w:tcBorders>
            <w:shd w:val="clear" w:color="auto" w:fill="auto"/>
            <w:noWrap/>
            <w:vAlign w:val="bottom"/>
            <w:hideMark/>
          </w:tcPr>
          <w:p w14:paraId="719DE7EC" w14:textId="77777777" w:rsidR="00733A63" w:rsidRDefault="00733A63">
            <w:pPr>
              <w:jc w:val="right"/>
              <w:rPr>
                <w:rFonts w:ascii="Calibri" w:hAnsi="Calibri" w:cs="Calibri"/>
                <w:color w:val="000000"/>
              </w:rPr>
            </w:pPr>
            <w:r>
              <w:rPr>
                <w:rFonts w:ascii="Calibri" w:hAnsi="Calibri" w:cs="Calibri"/>
                <w:color w:val="000000"/>
              </w:rPr>
              <w:t>27449.087</w:t>
            </w:r>
          </w:p>
        </w:tc>
        <w:tc>
          <w:tcPr>
            <w:tcW w:w="1038" w:type="dxa"/>
            <w:tcBorders>
              <w:top w:val="nil"/>
              <w:left w:val="nil"/>
              <w:bottom w:val="single" w:sz="8" w:space="0" w:color="auto"/>
              <w:right w:val="nil"/>
            </w:tcBorders>
            <w:shd w:val="clear" w:color="auto" w:fill="auto"/>
            <w:noWrap/>
            <w:vAlign w:val="bottom"/>
            <w:hideMark/>
          </w:tcPr>
          <w:p w14:paraId="51D74A0F" w14:textId="77777777" w:rsidR="00733A63" w:rsidRDefault="00733A63">
            <w:pPr>
              <w:jc w:val="right"/>
              <w:rPr>
                <w:rFonts w:ascii="Calibri" w:hAnsi="Calibri" w:cs="Calibri"/>
                <w:color w:val="000000"/>
              </w:rPr>
            </w:pPr>
            <w:r>
              <w:rPr>
                <w:rFonts w:ascii="Calibri" w:hAnsi="Calibri" w:cs="Calibri"/>
                <w:color w:val="000000"/>
              </w:rPr>
              <w:t>-2.2922296</w:t>
            </w:r>
          </w:p>
        </w:tc>
        <w:tc>
          <w:tcPr>
            <w:tcW w:w="1038" w:type="dxa"/>
            <w:tcBorders>
              <w:top w:val="nil"/>
              <w:left w:val="nil"/>
              <w:bottom w:val="single" w:sz="8" w:space="0" w:color="auto"/>
              <w:right w:val="nil"/>
            </w:tcBorders>
            <w:shd w:val="clear" w:color="auto" w:fill="auto"/>
            <w:noWrap/>
            <w:vAlign w:val="bottom"/>
            <w:hideMark/>
          </w:tcPr>
          <w:p w14:paraId="4B410F12" w14:textId="77777777" w:rsidR="00733A63" w:rsidRDefault="00733A63">
            <w:pPr>
              <w:jc w:val="right"/>
              <w:rPr>
                <w:rFonts w:ascii="Calibri" w:hAnsi="Calibri" w:cs="Calibri"/>
                <w:color w:val="000000"/>
              </w:rPr>
            </w:pPr>
            <w:r>
              <w:rPr>
                <w:rFonts w:ascii="Calibri" w:hAnsi="Calibri" w:cs="Calibri"/>
                <w:color w:val="000000"/>
              </w:rPr>
              <w:t>0.02991358</w:t>
            </w:r>
          </w:p>
        </w:tc>
        <w:tc>
          <w:tcPr>
            <w:tcW w:w="1038" w:type="dxa"/>
            <w:tcBorders>
              <w:top w:val="nil"/>
              <w:left w:val="nil"/>
              <w:bottom w:val="single" w:sz="8" w:space="0" w:color="auto"/>
              <w:right w:val="nil"/>
            </w:tcBorders>
            <w:shd w:val="clear" w:color="auto" w:fill="auto"/>
            <w:noWrap/>
            <w:vAlign w:val="bottom"/>
            <w:hideMark/>
          </w:tcPr>
          <w:p w14:paraId="19EBF56A" w14:textId="77777777" w:rsidR="00733A63" w:rsidRDefault="00733A63">
            <w:pPr>
              <w:jc w:val="right"/>
              <w:rPr>
                <w:rFonts w:ascii="Calibri" w:hAnsi="Calibri" w:cs="Calibri"/>
                <w:color w:val="000000"/>
              </w:rPr>
            </w:pPr>
            <w:r>
              <w:rPr>
                <w:rFonts w:ascii="Calibri" w:hAnsi="Calibri" w:cs="Calibri"/>
                <w:color w:val="000000"/>
              </w:rPr>
              <w:t>-119240.49</w:t>
            </w:r>
          </w:p>
        </w:tc>
        <w:tc>
          <w:tcPr>
            <w:tcW w:w="1038" w:type="dxa"/>
            <w:tcBorders>
              <w:top w:val="nil"/>
              <w:left w:val="nil"/>
              <w:bottom w:val="single" w:sz="8" w:space="0" w:color="auto"/>
              <w:right w:val="nil"/>
            </w:tcBorders>
            <w:shd w:val="clear" w:color="auto" w:fill="auto"/>
            <w:noWrap/>
            <w:vAlign w:val="bottom"/>
            <w:hideMark/>
          </w:tcPr>
          <w:p w14:paraId="0C32AF1D" w14:textId="77777777" w:rsidR="00733A63" w:rsidRDefault="00733A63">
            <w:pPr>
              <w:jc w:val="right"/>
              <w:rPr>
                <w:rFonts w:ascii="Calibri" w:hAnsi="Calibri" w:cs="Calibri"/>
                <w:color w:val="000000"/>
              </w:rPr>
            </w:pPr>
            <w:r>
              <w:rPr>
                <w:rFonts w:ascii="Calibri" w:hAnsi="Calibri" w:cs="Calibri"/>
                <w:color w:val="000000"/>
              </w:rPr>
              <w:t>-6598.7365</w:t>
            </w:r>
          </w:p>
        </w:tc>
        <w:tc>
          <w:tcPr>
            <w:tcW w:w="1038" w:type="dxa"/>
            <w:tcBorders>
              <w:top w:val="nil"/>
              <w:left w:val="nil"/>
              <w:bottom w:val="single" w:sz="8" w:space="0" w:color="auto"/>
              <w:right w:val="nil"/>
            </w:tcBorders>
            <w:shd w:val="clear" w:color="auto" w:fill="auto"/>
            <w:noWrap/>
            <w:vAlign w:val="bottom"/>
            <w:hideMark/>
          </w:tcPr>
          <w:p w14:paraId="0F74A994" w14:textId="77777777" w:rsidR="00733A63" w:rsidRDefault="00733A63">
            <w:pPr>
              <w:jc w:val="right"/>
              <w:rPr>
                <w:rFonts w:ascii="Calibri" w:hAnsi="Calibri" w:cs="Calibri"/>
                <w:color w:val="000000"/>
              </w:rPr>
            </w:pPr>
            <w:r>
              <w:rPr>
                <w:rFonts w:ascii="Calibri" w:hAnsi="Calibri" w:cs="Calibri"/>
                <w:color w:val="000000"/>
              </w:rPr>
              <w:t>-119240.49</w:t>
            </w:r>
          </w:p>
        </w:tc>
        <w:tc>
          <w:tcPr>
            <w:tcW w:w="1038" w:type="dxa"/>
            <w:tcBorders>
              <w:top w:val="nil"/>
              <w:left w:val="nil"/>
              <w:bottom w:val="single" w:sz="8" w:space="0" w:color="auto"/>
              <w:right w:val="nil"/>
            </w:tcBorders>
            <w:shd w:val="clear" w:color="auto" w:fill="auto"/>
            <w:noWrap/>
            <w:vAlign w:val="bottom"/>
            <w:hideMark/>
          </w:tcPr>
          <w:p w14:paraId="099A5588" w14:textId="77777777" w:rsidR="00733A63" w:rsidRDefault="00733A63">
            <w:pPr>
              <w:jc w:val="right"/>
              <w:rPr>
                <w:rFonts w:ascii="Calibri" w:hAnsi="Calibri" w:cs="Calibri"/>
                <w:color w:val="000000"/>
              </w:rPr>
            </w:pPr>
            <w:r>
              <w:rPr>
                <w:rFonts w:ascii="Calibri" w:hAnsi="Calibri" w:cs="Calibri"/>
                <w:color w:val="000000"/>
              </w:rPr>
              <w:t>-6598.7365</w:t>
            </w:r>
          </w:p>
        </w:tc>
      </w:tr>
    </w:tbl>
    <w:p w14:paraId="24987B3E" w14:textId="77777777" w:rsidR="00733A63" w:rsidRDefault="00733A63" w:rsidP="009928CC">
      <w:pPr>
        <w:pStyle w:val="Default"/>
        <w:ind w:left="360" w:hanging="360"/>
        <w:jc w:val="both"/>
        <w:rPr>
          <w:sz w:val="22"/>
          <w:szCs w:val="22"/>
        </w:rPr>
      </w:pPr>
    </w:p>
    <w:p w14:paraId="5CCCE0D6" w14:textId="77777777" w:rsidR="009928CC" w:rsidRDefault="009928CC" w:rsidP="009928CC">
      <w:pPr>
        <w:pStyle w:val="Default"/>
        <w:ind w:left="360"/>
        <w:jc w:val="both"/>
        <w:rPr>
          <w:sz w:val="22"/>
          <w:szCs w:val="22"/>
        </w:rPr>
      </w:pPr>
    </w:p>
    <w:p w14:paraId="2DFB99CC" w14:textId="77777777" w:rsidR="00F94826" w:rsidRDefault="00F94826" w:rsidP="00F94826">
      <w:pPr>
        <w:pStyle w:val="Default"/>
        <w:ind w:left="360"/>
        <w:jc w:val="both"/>
        <w:rPr>
          <w:sz w:val="22"/>
          <w:szCs w:val="22"/>
        </w:rPr>
      </w:pPr>
    </w:p>
    <w:p w14:paraId="2847E514" w14:textId="04A188F2" w:rsidR="00F94826" w:rsidRPr="00B41AFB" w:rsidRDefault="006039FE" w:rsidP="00F94826">
      <w:pPr>
        <w:pStyle w:val="Default"/>
        <w:ind w:left="360"/>
        <w:jc w:val="both"/>
        <w:rPr>
          <w:sz w:val="22"/>
          <w:szCs w:val="22"/>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+…=1470173-13716.361 t +17434.6674</m:t>
          </m:r>
          <m:d>
            <m:dPr>
              <m:ctrlPr>
                <w:rPr>
                  <w:rFonts w:ascii="Cambria Math" w:hAnsi="Cambria Math"/>
                  <w:i/>
                </w:rPr>
              </m:ctrlPr>
            </m:dPr>
            <m:e>
              <m:r>
                <w:rPr>
                  <w:rFonts w:ascii="Cambria Math" w:hAnsi="Cambria Math"/>
                </w:rPr>
                <m:t>q1</m:t>
              </m:r>
            </m:e>
          </m:d>
          <m:r>
            <w:rPr>
              <w:rFonts w:ascii="Cambria Math" w:hAnsi="Cambria Math"/>
            </w:rPr>
            <m:t>-72849.847</m:t>
          </m:r>
          <m:d>
            <m:dPr>
              <m:ctrlPr>
                <w:rPr>
                  <w:rFonts w:ascii="Cambria Math" w:hAnsi="Cambria Math"/>
                  <w:i/>
                </w:rPr>
              </m:ctrlPr>
            </m:dPr>
            <m:e>
              <m:r>
                <w:rPr>
                  <w:rFonts w:ascii="Cambria Math" w:hAnsi="Cambria Math"/>
                </w:rPr>
                <m:t>q2</m:t>
              </m:r>
            </m:e>
          </m:d>
          <m:r>
            <w:rPr>
              <w:rFonts w:ascii="Cambria Math" w:hAnsi="Cambria Math"/>
            </w:rPr>
            <m:t>-62919.611(q3)</m:t>
          </m:r>
        </m:oMath>
      </m:oMathPara>
    </w:p>
    <w:p w14:paraId="692BEC0E" w14:textId="4C3EF353" w:rsidR="00F94826" w:rsidRDefault="00692508" w:rsidP="00F94826">
      <w:pPr>
        <w:pStyle w:val="Default"/>
        <w:ind w:left="360"/>
        <w:jc w:val="both"/>
        <w:rPr>
          <w:sz w:val="22"/>
          <w:szCs w:val="22"/>
        </w:rPr>
      </w:pPr>
      <w:r>
        <w:rPr>
          <w:sz w:val="22"/>
          <w:szCs w:val="22"/>
        </w:rPr>
        <w:t>Where q1, q2, and q3 represent quarters 1, 2, and 3 respectively and t represents what it does in Step B.</w:t>
      </w:r>
    </w:p>
    <w:p w14:paraId="550BD357" w14:textId="77777777" w:rsidR="00F94826" w:rsidRDefault="00F94826" w:rsidP="00F94826">
      <w:pPr>
        <w:pStyle w:val="Default"/>
        <w:ind w:left="360"/>
        <w:jc w:val="both"/>
        <w:rPr>
          <w:sz w:val="22"/>
          <w:szCs w:val="22"/>
        </w:rPr>
      </w:pPr>
    </w:p>
    <w:p w14:paraId="133CCC49" w14:textId="77777777" w:rsidR="009928CC" w:rsidRDefault="00F94826" w:rsidP="009928CC">
      <w:pPr>
        <w:pStyle w:val="Default"/>
        <w:ind w:left="360" w:hanging="360"/>
        <w:jc w:val="both"/>
        <w:rPr>
          <w:sz w:val="22"/>
          <w:szCs w:val="22"/>
        </w:rPr>
      </w:pPr>
      <w:r>
        <w:rPr>
          <w:b/>
          <w:bCs/>
          <w:sz w:val="22"/>
          <w:szCs w:val="22"/>
        </w:rPr>
        <w:t>D.</w:t>
      </w:r>
      <w:r>
        <w:rPr>
          <w:b/>
          <w:bCs/>
          <w:sz w:val="22"/>
          <w:szCs w:val="22"/>
        </w:rPr>
        <w:tab/>
      </w:r>
      <w:r w:rsidR="009928CC">
        <w:rPr>
          <w:sz w:val="22"/>
          <w:szCs w:val="22"/>
        </w:rPr>
        <w:t>Does the model from Step B or Step C work better to forecast Revenue? Explain why, based on the statistics generated by each model.</w:t>
      </w:r>
    </w:p>
    <w:p w14:paraId="39A5E4D2" w14:textId="08D29F7A" w:rsidR="00F94826" w:rsidRDefault="00F94826" w:rsidP="009928CC">
      <w:pPr>
        <w:pStyle w:val="Default"/>
        <w:ind w:left="360"/>
        <w:jc w:val="both"/>
        <w:rPr>
          <w:sz w:val="22"/>
          <w:szCs w:val="22"/>
        </w:rPr>
      </w:pPr>
    </w:p>
    <w:p w14:paraId="63B85684" w14:textId="62264BF0" w:rsidR="00F94826" w:rsidRDefault="00692508" w:rsidP="00692508">
      <w:pPr>
        <w:pStyle w:val="Default"/>
        <w:ind w:left="360"/>
        <w:jc w:val="both"/>
        <w:rPr>
          <w:sz w:val="22"/>
          <w:szCs w:val="22"/>
        </w:rPr>
      </w:pPr>
      <w:r>
        <w:rPr>
          <w:sz w:val="22"/>
          <w:szCs w:val="22"/>
        </w:rPr>
        <w:t xml:space="preserve">The model from step C works best since the 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sz w:val="22"/>
          <w:szCs w:val="22"/>
        </w:rPr>
        <w:t xml:space="preserve"> value of the model in Step C is greater (and thus closer to 1) than the model in Step B meaning that there is a stronger linear relationship in Step C.</w:t>
      </w:r>
    </w:p>
    <w:p w14:paraId="31DBF6F2" w14:textId="77777777" w:rsidR="00F94826" w:rsidRDefault="00F94826" w:rsidP="00F94826">
      <w:pPr>
        <w:pStyle w:val="Default"/>
        <w:ind w:left="360"/>
        <w:jc w:val="both"/>
        <w:rPr>
          <w:sz w:val="22"/>
          <w:szCs w:val="22"/>
        </w:rPr>
      </w:pPr>
    </w:p>
    <w:p w14:paraId="5E9D7874" w14:textId="77777777" w:rsidR="00F94826" w:rsidRDefault="00F94826" w:rsidP="00F94826">
      <w:pPr>
        <w:pStyle w:val="Default"/>
        <w:ind w:left="360"/>
        <w:jc w:val="both"/>
        <w:rPr>
          <w:sz w:val="22"/>
          <w:szCs w:val="22"/>
        </w:rPr>
      </w:pPr>
    </w:p>
    <w:p w14:paraId="5A22F279" w14:textId="21162487" w:rsidR="00F94826" w:rsidRPr="00696DB5" w:rsidRDefault="00F94826" w:rsidP="00F94826">
      <w:pPr>
        <w:pStyle w:val="Default"/>
        <w:jc w:val="both"/>
        <w:rPr>
          <w:sz w:val="22"/>
          <w:szCs w:val="22"/>
        </w:rPr>
      </w:pPr>
      <w:r>
        <w:rPr>
          <w:b/>
          <w:bCs/>
          <w:sz w:val="22"/>
          <w:szCs w:val="22"/>
        </w:rPr>
        <w:t xml:space="preserve">E. </w:t>
      </w:r>
      <w:r>
        <w:rPr>
          <w:sz w:val="22"/>
          <w:szCs w:val="22"/>
        </w:rPr>
        <w:t xml:space="preserve">Use the better model (as chosen in Step D) to forecast </w:t>
      </w:r>
      <w:r w:rsidR="009E18EF">
        <w:rPr>
          <w:sz w:val="22"/>
          <w:szCs w:val="22"/>
        </w:rPr>
        <w:t>revenue</w:t>
      </w:r>
      <w:r>
        <w:rPr>
          <w:sz w:val="22"/>
          <w:szCs w:val="22"/>
        </w:rPr>
        <w:t xml:space="preserve"> for </w:t>
      </w:r>
      <w:r w:rsidR="009E18EF">
        <w:rPr>
          <w:sz w:val="22"/>
          <w:szCs w:val="22"/>
        </w:rPr>
        <w:t>2009</w:t>
      </w:r>
      <w:r>
        <w:rPr>
          <w:sz w:val="22"/>
          <w:szCs w:val="22"/>
        </w:rPr>
        <w:t>.</w:t>
      </w:r>
    </w:p>
    <w:p w14:paraId="09BD0139" w14:textId="77777777" w:rsidR="00F94826" w:rsidRDefault="00F94826" w:rsidP="00F94826">
      <w:pPr>
        <w:pStyle w:val="Default"/>
        <w:ind w:left="360"/>
        <w:jc w:val="both"/>
      </w:pPr>
    </w:p>
    <w:p w14:paraId="32E4A573" w14:textId="77777777" w:rsidR="00F94826" w:rsidRPr="00696DB5" w:rsidRDefault="00F94826" w:rsidP="00F94826">
      <w:pPr>
        <w:pStyle w:val="Default"/>
        <w:ind w:left="360"/>
        <w:jc w:val="both"/>
      </w:pPr>
    </w:p>
    <w:tbl>
      <w:tblPr>
        <w:tblStyle w:val="TableGrid"/>
        <w:tblW w:w="0" w:type="auto"/>
        <w:tblInd w:w="468" w:type="dxa"/>
        <w:tblLook w:val="04A0" w:firstRow="1" w:lastRow="0" w:firstColumn="1" w:lastColumn="0" w:noHBand="0" w:noVBand="1"/>
      </w:tblPr>
      <w:tblGrid>
        <w:gridCol w:w="1080"/>
        <w:gridCol w:w="1030"/>
        <w:gridCol w:w="2030"/>
      </w:tblGrid>
      <w:tr w:rsidR="00F94826" w14:paraId="18DA2AA0" w14:textId="77777777" w:rsidTr="001539CE">
        <w:tc>
          <w:tcPr>
            <w:tcW w:w="1080" w:type="dxa"/>
          </w:tcPr>
          <w:p w14:paraId="08ABFA08" w14:textId="77777777" w:rsidR="00F94826" w:rsidRDefault="00F94826" w:rsidP="001539CE">
            <w:pPr>
              <w:pStyle w:val="Default"/>
              <w:jc w:val="both"/>
            </w:pPr>
            <w:r>
              <w:t>Year</w:t>
            </w:r>
          </w:p>
        </w:tc>
        <w:tc>
          <w:tcPr>
            <w:tcW w:w="1030" w:type="dxa"/>
          </w:tcPr>
          <w:p w14:paraId="48A3C2CC" w14:textId="77777777" w:rsidR="00F94826" w:rsidRDefault="00F94826" w:rsidP="001539CE">
            <w:pPr>
              <w:pStyle w:val="Default"/>
              <w:jc w:val="both"/>
            </w:pPr>
            <w:r>
              <w:t>Quarter</w:t>
            </w:r>
          </w:p>
        </w:tc>
        <w:tc>
          <w:tcPr>
            <w:tcW w:w="2030" w:type="dxa"/>
          </w:tcPr>
          <w:p w14:paraId="4D74E74C" w14:textId="44F84FFE" w:rsidR="00F94826" w:rsidRDefault="006247AE" w:rsidP="001539CE">
            <w:pPr>
              <w:pStyle w:val="Default"/>
              <w:jc w:val="both"/>
            </w:pPr>
            <w:r>
              <w:t>Revenue</w:t>
            </w:r>
            <w:r w:rsidR="00F94826">
              <w:t xml:space="preserve"> ($US)</w:t>
            </w:r>
          </w:p>
        </w:tc>
      </w:tr>
      <w:tr w:rsidR="00F94826" w14:paraId="00CDFF4A" w14:textId="77777777" w:rsidTr="001539CE">
        <w:tc>
          <w:tcPr>
            <w:tcW w:w="1080" w:type="dxa"/>
          </w:tcPr>
          <w:p w14:paraId="04A1F1B4" w14:textId="0807D405" w:rsidR="00F94826" w:rsidRDefault="00F94826" w:rsidP="001539CE">
            <w:pPr>
              <w:pStyle w:val="Default"/>
              <w:jc w:val="both"/>
            </w:pPr>
            <w:r>
              <w:t>20</w:t>
            </w:r>
            <w:r w:rsidR="009E18EF">
              <w:t>0</w:t>
            </w:r>
            <w:r>
              <w:t>9</w:t>
            </w:r>
          </w:p>
        </w:tc>
        <w:tc>
          <w:tcPr>
            <w:tcW w:w="1030" w:type="dxa"/>
          </w:tcPr>
          <w:p w14:paraId="53C234FF" w14:textId="77777777" w:rsidR="00F94826" w:rsidRDefault="00F94826" w:rsidP="001539CE">
            <w:pPr>
              <w:pStyle w:val="Default"/>
              <w:jc w:val="both"/>
            </w:pPr>
            <w:r>
              <w:t>1</w:t>
            </w:r>
          </w:p>
        </w:tc>
        <w:tc>
          <w:tcPr>
            <w:tcW w:w="2030" w:type="dxa"/>
          </w:tcPr>
          <w:p w14:paraId="5C77F3BA" w14:textId="2330D7C9" w:rsidR="00F94826" w:rsidRDefault="00692508" w:rsidP="001539CE">
            <w:pPr>
              <w:pStyle w:val="Default"/>
              <w:jc w:val="both"/>
            </w:pPr>
            <w:r>
              <w:t>1034967.75</w:t>
            </w:r>
          </w:p>
        </w:tc>
      </w:tr>
      <w:tr w:rsidR="00F94826" w14:paraId="629AF10B" w14:textId="77777777" w:rsidTr="001539CE">
        <w:tc>
          <w:tcPr>
            <w:tcW w:w="1080" w:type="dxa"/>
          </w:tcPr>
          <w:p w14:paraId="79C76FC1" w14:textId="31965452" w:rsidR="00F94826" w:rsidRDefault="00F94826" w:rsidP="001539CE">
            <w:pPr>
              <w:pStyle w:val="Default"/>
              <w:jc w:val="both"/>
            </w:pPr>
            <w:r>
              <w:t>20</w:t>
            </w:r>
            <w:r w:rsidR="009E18EF">
              <w:t>0</w:t>
            </w:r>
            <w:r>
              <w:t>9</w:t>
            </w:r>
          </w:p>
        </w:tc>
        <w:tc>
          <w:tcPr>
            <w:tcW w:w="1030" w:type="dxa"/>
          </w:tcPr>
          <w:p w14:paraId="73172FF4" w14:textId="77777777" w:rsidR="00F94826" w:rsidRDefault="00F94826" w:rsidP="001539CE">
            <w:pPr>
              <w:pStyle w:val="Default"/>
              <w:jc w:val="both"/>
            </w:pPr>
            <w:r>
              <w:t>2</w:t>
            </w:r>
          </w:p>
        </w:tc>
        <w:tc>
          <w:tcPr>
            <w:tcW w:w="2030" w:type="dxa"/>
          </w:tcPr>
          <w:p w14:paraId="5B979E26" w14:textId="72441140" w:rsidR="00F94826" w:rsidRDefault="00692508" w:rsidP="001539CE">
            <w:pPr>
              <w:pStyle w:val="Default"/>
              <w:jc w:val="both"/>
            </w:pPr>
            <w:r>
              <w:t>930966.879</w:t>
            </w:r>
          </w:p>
        </w:tc>
      </w:tr>
      <w:tr w:rsidR="00F94826" w14:paraId="42291E53" w14:textId="77777777" w:rsidTr="001539CE">
        <w:tc>
          <w:tcPr>
            <w:tcW w:w="1080" w:type="dxa"/>
          </w:tcPr>
          <w:p w14:paraId="6D1E19A5" w14:textId="45CC79ED" w:rsidR="00F94826" w:rsidRDefault="00F94826" w:rsidP="001539CE">
            <w:pPr>
              <w:pStyle w:val="Default"/>
              <w:jc w:val="both"/>
            </w:pPr>
            <w:r>
              <w:t>20</w:t>
            </w:r>
            <w:r w:rsidR="009E18EF">
              <w:t>0</w:t>
            </w:r>
            <w:r>
              <w:t>9</w:t>
            </w:r>
          </w:p>
        </w:tc>
        <w:tc>
          <w:tcPr>
            <w:tcW w:w="1030" w:type="dxa"/>
          </w:tcPr>
          <w:p w14:paraId="36CAC94D" w14:textId="77777777" w:rsidR="00F94826" w:rsidRDefault="00F94826" w:rsidP="001539CE">
            <w:pPr>
              <w:pStyle w:val="Default"/>
              <w:jc w:val="both"/>
            </w:pPr>
            <w:r>
              <w:t>3</w:t>
            </w:r>
          </w:p>
        </w:tc>
        <w:tc>
          <w:tcPr>
            <w:tcW w:w="2030" w:type="dxa"/>
          </w:tcPr>
          <w:p w14:paraId="1C995A47" w14:textId="707790BD" w:rsidR="00F94826" w:rsidRDefault="00692508" w:rsidP="001539CE">
            <w:pPr>
              <w:pStyle w:val="Default"/>
              <w:jc w:val="both"/>
            </w:pPr>
            <w:r>
              <w:t>927180.754</w:t>
            </w:r>
          </w:p>
        </w:tc>
      </w:tr>
      <w:tr w:rsidR="00F94826" w14:paraId="303C09B8" w14:textId="77777777" w:rsidTr="001539CE">
        <w:tc>
          <w:tcPr>
            <w:tcW w:w="1080" w:type="dxa"/>
          </w:tcPr>
          <w:p w14:paraId="3E7D2966" w14:textId="3530FEAF" w:rsidR="00F94826" w:rsidRDefault="00F94826" w:rsidP="001539CE">
            <w:pPr>
              <w:pStyle w:val="Default"/>
              <w:jc w:val="both"/>
            </w:pPr>
            <w:r>
              <w:t>20</w:t>
            </w:r>
            <w:r w:rsidR="009E18EF">
              <w:t>0</w:t>
            </w:r>
            <w:r>
              <w:t>9</w:t>
            </w:r>
          </w:p>
        </w:tc>
        <w:tc>
          <w:tcPr>
            <w:tcW w:w="1030" w:type="dxa"/>
          </w:tcPr>
          <w:p w14:paraId="62AA0053" w14:textId="77777777" w:rsidR="00F94826" w:rsidRDefault="00F94826" w:rsidP="001539CE">
            <w:pPr>
              <w:pStyle w:val="Default"/>
              <w:jc w:val="both"/>
            </w:pPr>
            <w:r>
              <w:t>4</w:t>
            </w:r>
          </w:p>
        </w:tc>
        <w:tc>
          <w:tcPr>
            <w:tcW w:w="2030" w:type="dxa"/>
          </w:tcPr>
          <w:p w14:paraId="2EDB5AED" w14:textId="3DFFAC64" w:rsidR="00F94826" w:rsidRDefault="00692508" w:rsidP="001539CE">
            <w:pPr>
              <w:pStyle w:val="Default"/>
              <w:jc w:val="both"/>
            </w:pPr>
            <w:r>
              <w:t>976384.004</w:t>
            </w:r>
          </w:p>
        </w:tc>
      </w:tr>
    </w:tbl>
    <w:p w14:paraId="0A4DA699" w14:textId="77777777" w:rsidR="00F94826" w:rsidRDefault="00F94826" w:rsidP="00F94826">
      <w:pPr>
        <w:pStyle w:val="Default"/>
        <w:ind w:left="360"/>
        <w:jc w:val="both"/>
      </w:pPr>
    </w:p>
    <w:sectPr w:rsidR="00F94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450A" w14:textId="77777777" w:rsidR="006039FE" w:rsidRDefault="006039FE" w:rsidP="00852CB7">
      <w:r>
        <w:separator/>
      </w:r>
    </w:p>
  </w:endnote>
  <w:endnote w:type="continuationSeparator" w:id="0">
    <w:p w14:paraId="1EE8183A" w14:textId="77777777" w:rsidR="006039FE" w:rsidRDefault="006039FE" w:rsidP="0085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381AA" w14:textId="77777777" w:rsidR="006039FE" w:rsidRDefault="006039FE" w:rsidP="00852CB7">
      <w:r>
        <w:separator/>
      </w:r>
    </w:p>
  </w:footnote>
  <w:footnote w:type="continuationSeparator" w:id="0">
    <w:p w14:paraId="009577AE" w14:textId="77777777" w:rsidR="006039FE" w:rsidRDefault="006039FE" w:rsidP="0085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B5"/>
    <w:rsid w:val="000276DC"/>
    <w:rsid w:val="00032763"/>
    <w:rsid w:val="00081A2F"/>
    <w:rsid w:val="000C1708"/>
    <w:rsid w:val="000F6AC9"/>
    <w:rsid w:val="001D4627"/>
    <w:rsid w:val="00220DDF"/>
    <w:rsid w:val="0022533F"/>
    <w:rsid w:val="00272633"/>
    <w:rsid w:val="00280A0B"/>
    <w:rsid w:val="00345F34"/>
    <w:rsid w:val="00357D8A"/>
    <w:rsid w:val="003677E5"/>
    <w:rsid w:val="0037303E"/>
    <w:rsid w:val="003A4463"/>
    <w:rsid w:val="004018C4"/>
    <w:rsid w:val="004134BA"/>
    <w:rsid w:val="004665B2"/>
    <w:rsid w:val="004A1A7B"/>
    <w:rsid w:val="00536E9C"/>
    <w:rsid w:val="005B6E34"/>
    <w:rsid w:val="005F1FE2"/>
    <w:rsid w:val="006039FE"/>
    <w:rsid w:val="00606737"/>
    <w:rsid w:val="00612DFD"/>
    <w:rsid w:val="006247AE"/>
    <w:rsid w:val="006379B8"/>
    <w:rsid w:val="00692508"/>
    <w:rsid w:val="00696DB5"/>
    <w:rsid w:val="006B11AE"/>
    <w:rsid w:val="006D3868"/>
    <w:rsid w:val="006E5D65"/>
    <w:rsid w:val="0070634E"/>
    <w:rsid w:val="00712B84"/>
    <w:rsid w:val="007144D7"/>
    <w:rsid w:val="0071649F"/>
    <w:rsid w:val="0071659F"/>
    <w:rsid w:val="007278CF"/>
    <w:rsid w:val="00733A63"/>
    <w:rsid w:val="00743FA5"/>
    <w:rsid w:val="00752DD6"/>
    <w:rsid w:val="00782339"/>
    <w:rsid w:val="007E765D"/>
    <w:rsid w:val="00852CB7"/>
    <w:rsid w:val="00870C4A"/>
    <w:rsid w:val="00872913"/>
    <w:rsid w:val="00887039"/>
    <w:rsid w:val="008F2644"/>
    <w:rsid w:val="00944C6C"/>
    <w:rsid w:val="00985DD3"/>
    <w:rsid w:val="00990A10"/>
    <w:rsid w:val="009928CC"/>
    <w:rsid w:val="009E18EF"/>
    <w:rsid w:val="00A06538"/>
    <w:rsid w:val="00A16000"/>
    <w:rsid w:val="00A36074"/>
    <w:rsid w:val="00A61F56"/>
    <w:rsid w:val="00A6370E"/>
    <w:rsid w:val="00A75677"/>
    <w:rsid w:val="00AB5B6C"/>
    <w:rsid w:val="00AC4D49"/>
    <w:rsid w:val="00AD3C93"/>
    <w:rsid w:val="00B16C8C"/>
    <w:rsid w:val="00B239E0"/>
    <w:rsid w:val="00B41AFB"/>
    <w:rsid w:val="00B61A19"/>
    <w:rsid w:val="00C91A21"/>
    <w:rsid w:val="00C92481"/>
    <w:rsid w:val="00CA6562"/>
    <w:rsid w:val="00CF468C"/>
    <w:rsid w:val="00D71884"/>
    <w:rsid w:val="00DC25FA"/>
    <w:rsid w:val="00DD16F2"/>
    <w:rsid w:val="00E00395"/>
    <w:rsid w:val="00E02EC5"/>
    <w:rsid w:val="00E11051"/>
    <w:rsid w:val="00E115FD"/>
    <w:rsid w:val="00E16F00"/>
    <w:rsid w:val="00E5596A"/>
    <w:rsid w:val="00E5615D"/>
    <w:rsid w:val="00E65D9C"/>
    <w:rsid w:val="00E73ED0"/>
    <w:rsid w:val="00ED0F35"/>
    <w:rsid w:val="00ED13B6"/>
    <w:rsid w:val="00EF0E66"/>
    <w:rsid w:val="00F01F1B"/>
    <w:rsid w:val="00F85B36"/>
    <w:rsid w:val="00F94826"/>
    <w:rsid w:val="00F9498E"/>
    <w:rsid w:val="00FA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9DF8"/>
  <w15:docId w15:val="{741512FE-E586-4F4B-AB77-2124FECC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C6C"/>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6DB5"/>
    <w:pPr>
      <w:autoSpaceDE w:val="0"/>
      <w:autoSpaceDN w:val="0"/>
      <w:adjustRightInd w:val="0"/>
    </w:pPr>
    <w:rPr>
      <w:rFonts w:cs="Arial"/>
      <w:color w:val="000000"/>
      <w:szCs w:val="24"/>
    </w:rPr>
  </w:style>
  <w:style w:type="paragraph" w:styleId="BalloonText">
    <w:name w:val="Balloon Text"/>
    <w:basedOn w:val="Normal"/>
    <w:link w:val="BalloonTextChar"/>
    <w:uiPriority w:val="99"/>
    <w:semiHidden/>
    <w:unhideWhenUsed/>
    <w:rsid w:val="006D3868"/>
    <w:rPr>
      <w:rFonts w:ascii="Tahoma" w:hAnsi="Tahoma" w:cs="Tahoma"/>
      <w:sz w:val="16"/>
      <w:szCs w:val="16"/>
    </w:rPr>
  </w:style>
  <w:style w:type="character" w:customStyle="1" w:styleId="BalloonTextChar">
    <w:name w:val="Balloon Text Char"/>
    <w:basedOn w:val="DefaultParagraphFont"/>
    <w:link w:val="BalloonText"/>
    <w:uiPriority w:val="99"/>
    <w:semiHidden/>
    <w:rsid w:val="006D3868"/>
    <w:rPr>
      <w:rFonts w:ascii="Tahoma" w:hAnsi="Tahoma" w:cs="Tahoma"/>
      <w:sz w:val="16"/>
      <w:szCs w:val="16"/>
    </w:rPr>
  </w:style>
  <w:style w:type="paragraph" w:customStyle="1" w:styleId="Normalnew">
    <w:name w:val="Normalnew"/>
    <w:basedOn w:val="Normal"/>
    <w:qFormat/>
    <w:rsid w:val="006D3868"/>
    <w:pPr>
      <w:jc w:val="both"/>
    </w:pPr>
    <w:rPr>
      <w:rFonts w:eastAsiaTheme="minorEastAsia" w:cstheme="minorBidi"/>
      <w:szCs w:val="22"/>
    </w:rPr>
  </w:style>
  <w:style w:type="table" w:styleId="TableGrid">
    <w:name w:val="Table Grid"/>
    <w:basedOn w:val="TableNormal"/>
    <w:uiPriority w:val="59"/>
    <w:rsid w:val="00B41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2CB7"/>
    <w:pPr>
      <w:tabs>
        <w:tab w:val="center" w:pos="4680"/>
        <w:tab w:val="right" w:pos="9360"/>
      </w:tabs>
    </w:pPr>
    <w:rPr>
      <w:rFonts w:ascii="Arial" w:eastAsiaTheme="minorHAnsi" w:hAnsi="Arial" w:cstheme="minorBidi"/>
      <w:szCs w:val="22"/>
    </w:rPr>
  </w:style>
  <w:style w:type="character" w:customStyle="1" w:styleId="HeaderChar">
    <w:name w:val="Header Char"/>
    <w:basedOn w:val="DefaultParagraphFont"/>
    <w:link w:val="Header"/>
    <w:uiPriority w:val="99"/>
    <w:rsid w:val="00852CB7"/>
  </w:style>
  <w:style w:type="paragraph" w:styleId="Footer">
    <w:name w:val="footer"/>
    <w:basedOn w:val="Normal"/>
    <w:link w:val="FooterChar"/>
    <w:uiPriority w:val="99"/>
    <w:unhideWhenUsed/>
    <w:rsid w:val="00852CB7"/>
    <w:pPr>
      <w:tabs>
        <w:tab w:val="center" w:pos="4680"/>
        <w:tab w:val="right" w:pos="9360"/>
      </w:tabs>
    </w:pPr>
    <w:rPr>
      <w:rFonts w:ascii="Arial" w:eastAsiaTheme="minorHAnsi" w:hAnsi="Arial" w:cstheme="minorBidi"/>
      <w:szCs w:val="22"/>
    </w:rPr>
  </w:style>
  <w:style w:type="character" w:customStyle="1" w:styleId="FooterChar">
    <w:name w:val="Footer Char"/>
    <w:basedOn w:val="DefaultParagraphFont"/>
    <w:link w:val="Footer"/>
    <w:uiPriority w:val="99"/>
    <w:rsid w:val="008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8971">
      <w:bodyDiv w:val="1"/>
      <w:marLeft w:val="0"/>
      <w:marRight w:val="0"/>
      <w:marTop w:val="0"/>
      <w:marBottom w:val="0"/>
      <w:divBdr>
        <w:top w:val="none" w:sz="0" w:space="0" w:color="auto"/>
        <w:left w:val="none" w:sz="0" w:space="0" w:color="auto"/>
        <w:bottom w:val="none" w:sz="0" w:space="0" w:color="auto"/>
        <w:right w:val="none" w:sz="0" w:space="0" w:color="auto"/>
      </w:divBdr>
    </w:div>
    <w:div w:id="325978611">
      <w:bodyDiv w:val="1"/>
      <w:marLeft w:val="0"/>
      <w:marRight w:val="0"/>
      <w:marTop w:val="0"/>
      <w:marBottom w:val="0"/>
      <w:divBdr>
        <w:top w:val="none" w:sz="0" w:space="0" w:color="auto"/>
        <w:left w:val="none" w:sz="0" w:space="0" w:color="auto"/>
        <w:bottom w:val="none" w:sz="0" w:space="0" w:color="auto"/>
        <w:right w:val="none" w:sz="0" w:space="0" w:color="auto"/>
      </w:divBdr>
    </w:div>
    <w:div w:id="400911463">
      <w:bodyDiv w:val="1"/>
      <w:marLeft w:val="0"/>
      <w:marRight w:val="0"/>
      <w:marTop w:val="0"/>
      <w:marBottom w:val="0"/>
      <w:divBdr>
        <w:top w:val="none" w:sz="0" w:space="0" w:color="auto"/>
        <w:left w:val="none" w:sz="0" w:space="0" w:color="auto"/>
        <w:bottom w:val="none" w:sz="0" w:space="0" w:color="auto"/>
        <w:right w:val="none" w:sz="0" w:space="0" w:color="auto"/>
      </w:divBdr>
    </w:div>
    <w:div w:id="548149308">
      <w:bodyDiv w:val="1"/>
      <w:marLeft w:val="0"/>
      <w:marRight w:val="0"/>
      <w:marTop w:val="0"/>
      <w:marBottom w:val="0"/>
      <w:divBdr>
        <w:top w:val="none" w:sz="0" w:space="0" w:color="auto"/>
        <w:left w:val="none" w:sz="0" w:space="0" w:color="auto"/>
        <w:bottom w:val="none" w:sz="0" w:space="0" w:color="auto"/>
        <w:right w:val="none" w:sz="0" w:space="0" w:color="auto"/>
      </w:divBdr>
    </w:div>
    <w:div w:id="638804222">
      <w:bodyDiv w:val="1"/>
      <w:marLeft w:val="0"/>
      <w:marRight w:val="0"/>
      <w:marTop w:val="0"/>
      <w:marBottom w:val="0"/>
      <w:divBdr>
        <w:top w:val="none" w:sz="0" w:space="0" w:color="auto"/>
        <w:left w:val="none" w:sz="0" w:space="0" w:color="auto"/>
        <w:bottom w:val="none" w:sz="0" w:space="0" w:color="auto"/>
        <w:right w:val="none" w:sz="0" w:space="0" w:color="auto"/>
      </w:divBdr>
    </w:div>
    <w:div w:id="954364591">
      <w:bodyDiv w:val="1"/>
      <w:marLeft w:val="0"/>
      <w:marRight w:val="0"/>
      <w:marTop w:val="0"/>
      <w:marBottom w:val="0"/>
      <w:divBdr>
        <w:top w:val="none" w:sz="0" w:space="0" w:color="auto"/>
        <w:left w:val="none" w:sz="0" w:space="0" w:color="auto"/>
        <w:bottom w:val="none" w:sz="0" w:space="0" w:color="auto"/>
        <w:right w:val="none" w:sz="0" w:space="0" w:color="auto"/>
      </w:divBdr>
    </w:div>
    <w:div w:id="1202012981">
      <w:bodyDiv w:val="1"/>
      <w:marLeft w:val="0"/>
      <w:marRight w:val="0"/>
      <w:marTop w:val="0"/>
      <w:marBottom w:val="0"/>
      <w:divBdr>
        <w:top w:val="none" w:sz="0" w:space="0" w:color="auto"/>
        <w:left w:val="none" w:sz="0" w:space="0" w:color="auto"/>
        <w:bottom w:val="none" w:sz="0" w:space="0" w:color="auto"/>
        <w:right w:val="none" w:sz="0" w:space="0" w:color="auto"/>
      </w:divBdr>
    </w:div>
    <w:div w:id="1400252512">
      <w:bodyDiv w:val="1"/>
      <w:marLeft w:val="0"/>
      <w:marRight w:val="0"/>
      <w:marTop w:val="0"/>
      <w:marBottom w:val="0"/>
      <w:divBdr>
        <w:top w:val="none" w:sz="0" w:space="0" w:color="auto"/>
        <w:left w:val="none" w:sz="0" w:space="0" w:color="auto"/>
        <w:bottom w:val="none" w:sz="0" w:space="0" w:color="auto"/>
        <w:right w:val="none" w:sz="0" w:space="0" w:color="auto"/>
      </w:divBdr>
    </w:div>
    <w:div w:id="1448309154">
      <w:bodyDiv w:val="1"/>
      <w:marLeft w:val="0"/>
      <w:marRight w:val="0"/>
      <w:marTop w:val="0"/>
      <w:marBottom w:val="0"/>
      <w:divBdr>
        <w:top w:val="none" w:sz="0" w:space="0" w:color="auto"/>
        <w:left w:val="none" w:sz="0" w:space="0" w:color="auto"/>
        <w:bottom w:val="none" w:sz="0" w:space="0" w:color="auto"/>
        <w:right w:val="none" w:sz="0" w:space="0" w:color="auto"/>
      </w:divBdr>
    </w:div>
    <w:div w:id="1702633559">
      <w:bodyDiv w:val="1"/>
      <w:marLeft w:val="0"/>
      <w:marRight w:val="0"/>
      <w:marTop w:val="0"/>
      <w:marBottom w:val="0"/>
      <w:divBdr>
        <w:top w:val="none" w:sz="0" w:space="0" w:color="auto"/>
        <w:left w:val="none" w:sz="0" w:space="0" w:color="auto"/>
        <w:bottom w:val="none" w:sz="0" w:space="0" w:color="auto"/>
        <w:right w:val="none" w:sz="0" w:space="0" w:color="auto"/>
      </w:divBdr>
    </w:div>
    <w:div w:id="1821657224">
      <w:bodyDiv w:val="1"/>
      <w:marLeft w:val="0"/>
      <w:marRight w:val="0"/>
      <w:marTop w:val="0"/>
      <w:marBottom w:val="0"/>
      <w:divBdr>
        <w:top w:val="none" w:sz="0" w:space="0" w:color="auto"/>
        <w:left w:val="none" w:sz="0" w:space="0" w:color="auto"/>
        <w:bottom w:val="none" w:sz="0" w:space="0" w:color="auto"/>
        <w:right w:val="none" w:sz="0" w:space="0" w:color="auto"/>
      </w:divBdr>
    </w:div>
    <w:div w:id="1990859639">
      <w:bodyDiv w:val="1"/>
      <w:marLeft w:val="0"/>
      <w:marRight w:val="0"/>
      <w:marTop w:val="0"/>
      <w:marBottom w:val="0"/>
      <w:divBdr>
        <w:top w:val="none" w:sz="0" w:space="0" w:color="auto"/>
        <w:left w:val="none" w:sz="0" w:space="0" w:color="auto"/>
        <w:bottom w:val="none" w:sz="0" w:space="0" w:color="auto"/>
        <w:right w:val="none" w:sz="0" w:space="0" w:color="auto"/>
      </w:divBdr>
    </w:div>
    <w:div w:id="20871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njacob/Desktop/Info%20Analytics/Assignment%203/Revenue_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 Per Quarter</a:t>
            </a:r>
            <a:r>
              <a:rPr lang="en-US" baseline="0"/>
              <a:t> Between 2001 and 2008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'Company B'!$C$1</c:f>
              <c:strCache>
                <c:ptCount val="1"/>
                <c:pt idx="0">
                  <c:v>Revenue ($)</c:v>
                </c:pt>
              </c:strCache>
            </c:strRef>
          </c:tx>
          <c:spPr>
            <a:ln w="28575" cap="rnd">
              <a:solidFill>
                <a:schemeClr val="accent1"/>
              </a:solidFill>
              <a:round/>
            </a:ln>
            <a:effectLst/>
          </c:spPr>
          <c:marker>
            <c:symbol val="none"/>
          </c:marker>
          <c:val>
            <c:numRef>
              <c:f>'Company B'!$C$2:$C$33</c:f>
              <c:numCache>
                <c:formatCode>General</c:formatCode>
                <c:ptCount val="32"/>
                <c:pt idx="0">
                  <c:v>1403683</c:v>
                </c:pt>
                <c:pt idx="1">
                  <c:v>1287625</c:v>
                </c:pt>
                <c:pt idx="2">
                  <c:v>1336080</c:v>
                </c:pt>
                <c:pt idx="3">
                  <c:v>1327874</c:v>
                </c:pt>
                <c:pt idx="4">
                  <c:v>1371888</c:v>
                </c:pt>
                <c:pt idx="5">
                  <c:v>1307934</c:v>
                </c:pt>
                <c:pt idx="6">
                  <c:v>1371569</c:v>
                </c:pt>
                <c:pt idx="7">
                  <c:v>1409570</c:v>
                </c:pt>
                <c:pt idx="8">
                  <c:v>1441062</c:v>
                </c:pt>
                <c:pt idx="9">
                  <c:v>1304387</c:v>
                </c:pt>
                <c:pt idx="10">
                  <c:v>1310702</c:v>
                </c:pt>
                <c:pt idx="11">
                  <c:v>1356650</c:v>
                </c:pt>
                <c:pt idx="12">
                  <c:v>1358782</c:v>
                </c:pt>
                <c:pt idx="13">
                  <c:v>1258913</c:v>
                </c:pt>
                <c:pt idx="14">
                  <c:v>1221658</c:v>
                </c:pt>
                <c:pt idx="15">
                  <c:v>1322085</c:v>
                </c:pt>
                <c:pt idx="16">
                  <c:v>1261405</c:v>
                </c:pt>
                <c:pt idx="17">
                  <c:v>1156420</c:v>
                </c:pt>
                <c:pt idx="18">
                  <c:v>1174542</c:v>
                </c:pt>
                <c:pt idx="19">
                  <c:v>1145328</c:v>
                </c:pt>
                <c:pt idx="20">
                  <c:v>1174438</c:v>
                </c:pt>
                <c:pt idx="21">
                  <c:v>1083998</c:v>
                </c:pt>
                <c:pt idx="22">
                  <c:v>1082186</c:v>
                </c:pt>
                <c:pt idx="23">
                  <c:v>1054768</c:v>
                </c:pt>
                <c:pt idx="24">
                  <c:v>1131451</c:v>
                </c:pt>
                <c:pt idx="25">
                  <c:v>1027854</c:v>
                </c:pt>
                <c:pt idx="26">
                  <c:v>1017793</c:v>
                </c:pt>
                <c:pt idx="27">
                  <c:v>1072241</c:v>
                </c:pt>
                <c:pt idx="28">
                  <c:v>1112189</c:v>
                </c:pt>
                <c:pt idx="29">
                  <c:v>995760</c:v>
                </c:pt>
                <c:pt idx="30">
                  <c:v>878072</c:v>
                </c:pt>
                <c:pt idx="31">
                  <c:v>1097712</c:v>
                </c:pt>
              </c:numCache>
            </c:numRef>
          </c:val>
          <c:smooth val="0"/>
          <c:extLst>
            <c:ext xmlns:c16="http://schemas.microsoft.com/office/drawing/2014/chart" uri="{C3380CC4-5D6E-409C-BE32-E72D297353CC}">
              <c16:uniqueId val="{00000000-E817-224B-ACCE-56437FCDF55F}"/>
            </c:ext>
          </c:extLst>
        </c:ser>
        <c:dLbls>
          <c:showLegendKey val="0"/>
          <c:showVal val="0"/>
          <c:showCatName val="0"/>
          <c:showSerName val="0"/>
          <c:showPercent val="0"/>
          <c:showBubbleSize val="0"/>
        </c:dLbls>
        <c:smooth val="0"/>
        <c:axId val="391144607"/>
        <c:axId val="353365919"/>
      </c:lineChart>
      <c:catAx>
        <c:axId val="391144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Quarters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65919"/>
        <c:crosses val="autoZero"/>
        <c:auto val="1"/>
        <c:lblAlgn val="ctr"/>
        <c:lblOffset val="100"/>
        <c:tickMarkSkip val="4"/>
        <c:noMultiLvlLbl val="0"/>
      </c:catAx>
      <c:valAx>
        <c:axId val="35336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144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Jacob</cp:lastModifiedBy>
  <cp:revision>4</cp:revision>
  <dcterms:created xsi:type="dcterms:W3CDTF">2021-10-12T00:39:00Z</dcterms:created>
  <dcterms:modified xsi:type="dcterms:W3CDTF">2021-10-21T02:33:00Z</dcterms:modified>
</cp:coreProperties>
</file>