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DD" w:rsidRPr="00EB33BD" w:rsidRDefault="00DE6EDD">
      <w:pPr>
        <w:pStyle w:val="Heading1"/>
        <w:rPr>
          <w:rFonts w:cs="Tahoma"/>
          <w:lang w:val="en-US"/>
        </w:rPr>
      </w:pPr>
      <w:bookmarkStart w:id="0" w:name="_Toc458309842"/>
      <w:bookmarkStart w:id="1" w:name="_GoBack"/>
      <w:bookmarkEnd w:id="1"/>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006B103E">
        <w:rPr>
          <w:rFonts w:cs="Tahoma"/>
          <w:lang w:val="en-US"/>
        </w:rPr>
        <w:br/>
      </w:r>
      <w:r w:rsidR="006B103E">
        <w:rPr>
          <w:rFonts w:cs="Tahoma"/>
          <w:lang w:val="en-US"/>
        </w:rPr>
        <w:br/>
        <w:t>Part 9</w:t>
      </w:r>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243BFF" w:rsidRDefault="00243BFF">
      <w:pPr>
        <w:pStyle w:val="Heading2"/>
        <w:rPr>
          <w:lang w:val="en-US"/>
        </w:rPr>
      </w:pPr>
      <w:bookmarkStart w:id="2" w:name="_Toc486448817"/>
      <w:r>
        <w:rPr>
          <w:lang w:val="en-US"/>
        </w:rPr>
        <w:t>Team Management</w:t>
      </w:r>
      <w:bookmarkEnd w:id="2"/>
    </w:p>
    <w:p w:rsidR="00CA10DF" w:rsidRPr="00CA10DF" w:rsidRDefault="00243BFF" w:rsidP="00CA10DF">
      <w:pPr>
        <w:rPr>
          <w:color w:val="FF0000"/>
          <w:lang w:val="en-US"/>
        </w:rPr>
      </w:pPr>
      <w:r w:rsidRPr="00F7125D">
        <w:rPr>
          <w:color w:val="FF0000"/>
          <w:lang w:val="en-US"/>
        </w:rPr>
        <w:t xml:space="preserve">[Under </w:t>
      </w:r>
      <w:r>
        <w:rPr>
          <w:color w:val="FF0000"/>
          <w:lang w:val="en-US"/>
        </w:rPr>
        <w:t>c</w:t>
      </w:r>
      <w:r w:rsidR="00CA10DF">
        <w:rPr>
          <w:color w:val="FF0000"/>
          <w:lang w:val="en-US"/>
        </w:rPr>
        <w:t>onstruction.</w:t>
      </w:r>
      <w:r w:rsidR="00DA49D8">
        <w:rPr>
          <w:color w:val="FF0000"/>
          <w:lang w:val="en-US"/>
        </w:rPr>
        <w:t xml:space="preserve"> </w:t>
      </w:r>
      <w:r w:rsidR="00E75782">
        <w:rPr>
          <w:color w:val="FF0000"/>
          <w:lang w:val="en-US"/>
        </w:rPr>
        <w:t xml:space="preserve">A </w:t>
      </w:r>
      <w:r w:rsidR="00CA10DF" w:rsidRPr="00CA10DF">
        <w:rPr>
          <w:color w:val="FF0000"/>
          <w:lang w:val="en-US"/>
        </w:rPr>
        <w:t xml:space="preserve">personal brainstorm </w:t>
      </w:r>
      <w:r w:rsidR="00CA10DF">
        <w:rPr>
          <w:color w:val="FF0000"/>
          <w:lang w:val="en-US"/>
        </w:rPr>
        <w:t xml:space="preserve">of </w:t>
      </w:r>
      <w:r w:rsidR="00CA10DF" w:rsidRPr="00CA10DF">
        <w:rPr>
          <w:color w:val="FF0000"/>
          <w:lang w:val="en-US"/>
        </w:rPr>
        <w:t>possible ways to go.]</w:t>
      </w:r>
    </w:p>
    <w:p w:rsidR="00243BFF" w:rsidRDefault="00243BFF" w:rsidP="00243BFF">
      <w:pPr>
        <w:rPr>
          <w:lang w:val="en-US"/>
        </w:rPr>
      </w:pPr>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3" w:name="_Toc486448818"/>
      <w:r>
        <w:rPr>
          <w:lang w:val="en-US"/>
        </w:rPr>
        <w:t>Focus Points</w:t>
      </w:r>
      <w:bookmarkEnd w:id="3"/>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4" w:name="_Toc486448819"/>
      <w:r>
        <w:rPr>
          <w:lang w:val="en-US" w:eastAsia="zh-CN"/>
        </w:rPr>
        <w:t>Dialog</w:t>
      </w:r>
      <w:bookmarkEnd w:id="4"/>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E75782" w:rsidRDefault="00E75782" w:rsidP="00E75782">
      <w:pPr>
        <w:pStyle w:val="Heading4"/>
        <w:rPr>
          <w:lang w:val="en-US" w:eastAsia="zh-CN"/>
        </w:rPr>
      </w:pPr>
      <w:bookmarkStart w:id="5" w:name="_Toc486448820"/>
      <w:r>
        <w:rPr>
          <w:lang w:val="en-US" w:eastAsia="zh-CN"/>
        </w:rPr>
        <w:t>Periodic Individual Meetings</w:t>
      </w:r>
      <w:bookmarkEnd w:id="5"/>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BF284D">
      <w:pPr>
        <w:pStyle w:val="ListParagraph"/>
        <w:numPr>
          <w:ilvl w:val="1"/>
          <w:numId w:val="6"/>
        </w:numPr>
        <w:rPr>
          <w:lang w:val="en-US"/>
        </w:rPr>
      </w:pPr>
      <w:r w:rsidRPr="00E75782">
        <w:rPr>
          <w:lang w:val="en-US"/>
        </w:rPr>
        <w:lastRenderedPageBreak/>
        <w:t>Currently working on</w:t>
      </w:r>
    </w:p>
    <w:p w:rsidR="00E75782" w:rsidRPr="00E75782" w:rsidRDefault="00E75782" w:rsidP="00BF284D">
      <w:pPr>
        <w:pStyle w:val="ListParagraph"/>
        <w:numPr>
          <w:ilvl w:val="1"/>
          <w:numId w:val="6"/>
        </w:numPr>
        <w:rPr>
          <w:lang w:val="en-US"/>
        </w:rPr>
      </w:pPr>
      <w:r w:rsidRPr="00E75782">
        <w:rPr>
          <w:lang w:val="en-US"/>
        </w:rPr>
        <w:t>Done this period</w:t>
      </w:r>
    </w:p>
    <w:p w:rsidR="00E75782" w:rsidRPr="00E75782" w:rsidRDefault="00E75782" w:rsidP="00BF284D">
      <w:pPr>
        <w:pStyle w:val="ListParagraph"/>
        <w:numPr>
          <w:ilvl w:val="1"/>
          <w:numId w:val="6"/>
        </w:numPr>
        <w:rPr>
          <w:lang w:val="en-US"/>
        </w:rPr>
      </w:pPr>
      <w:r w:rsidRPr="00E75782">
        <w:rPr>
          <w:lang w:val="en-US"/>
        </w:rPr>
        <w:t>Problems</w:t>
      </w:r>
      <w:r w:rsidR="00CD7B37">
        <w:rPr>
          <w:lang w:val="en-US"/>
        </w:rPr>
        <w:t xml:space="preserve"> encountered</w:t>
      </w:r>
    </w:p>
    <w:p w:rsidR="00E75782" w:rsidRPr="00E75782" w:rsidRDefault="00E75782" w:rsidP="00BF284D">
      <w:pPr>
        <w:pStyle w:val="ListParagraph"/>
        <w:numPr>
          <w:ilvl w:val="1"/>
          <w:numId w:val="6"/>
        </w:numPr>
        <w:rPr>
          <w:lang w:val="en-US"/>
        </w:rPr>
      </w:pPr>
      <w:r w:rsidRPr="00E75782">
        <w:rPr>
          <w:lang w:val="en-US"/>
        </w:rPr>
        <w:t>Large time-consumers</w:t>
      </w:r>
    </w:p>
    <w:p w:rsidR="00E75782" w:rsidRPr="00E75782" w:rsidRDefault="00E75782" w:rsidP="00BF284D">
      <w:pPr>
        <w:pStyle w:val="ListParagraph"/>
        <w:numPr>
          <w:ilvl w:val="1"/>
          <w:numId w:val="6"/>
        </w:numPr>
        <w:rPr>
          <w:lang w:val="en-US"/>
        </w:rPr>
      </w:pPr>
      <w:r w:rsidRPr="00E75782">
        <w:rPr>
          <w:lang w:val="en-US"/>
        </w:rPr>
        <w:t>Positive notes</w:t>
      </w:r>
    </w:p>
    <w:p w:rsidR="00E75782" w:rsidRPr="00E75782" w:rsidRDefault="00E75782" w:rsidP="00BF284D">
      <w:pPr>
        <w:pStyle w:val="ListParagraph"/>
        <w:numPr>
          <w:ilvl w:val="1"/>
          <w:numId w:val="6"/>
        </w:numPr>
        <w:rPr>
          <w:lang w:val="en-US"/>
        </w:rPr>
      </w:pPr>
      <w:r w:rsidRPr="00E75782">
        <w:rPr>
          <w:lang w:val="en-US"/>
        </w:rPr>
        <w:t>Other points of attention</w:t>
      </w:r>
    </w:p>
    <w:p w:rsidR="00E75782" w:rsidRPr="00E75782" w:rsidRDefault="00E75782" w:rsidP="00BF284D">
      <w:pPr>
        <w:pStyle w:val="ListParagraph"/>
        <w:numPr>
          <w:ilvl w:val="1"/>
          <w:numId w:val="6"/>
        </w:numPr>
        <w:rPr>
          <w:lang w:val="en-US"/>
        </w:rPr>
      </w:pPr>
      <w:r w:rsidRPr="00E75782">
        <w:rPr>
          <w:lang w:val="en-US"/>
        </w:rPr>
        <w:t>Solutions to the problems</w:t>
      </w:r>
    </w:p>
    <w:p w:rsidR="00E75782" w:rsidRPr="00E75782" w:rsidRDefault="00E75782" w:rsidP="00BF284D">
      <w:pPr>
        <w:pStyle w:val="ListParagraph"/>
        <w:numPr>
          <w:ilvl w:val="1"/>
          <w:numId w:val="6"/>
        </w:numPr>
        <w:rPr>
          <w:lang w:val="en-US"/>
        </w:rPr>
      </w:pPr>
      <w:r w:rsidRPr="00E75782">
        <w:rPr>
          <w:lang w:val="en-US"/>
        </w:rPr>
        <w:t>Next work to do</w:t>
      </w:r>
    </w:p>
    <w:p w:rsidR="00E75782" w:rsidRDefault="00FF5A99" w:rsidP="00BF284D">
      <w:pPr>
        <w:pStyle w:val="ListParagraph"/>
        <w:numPr>
          <w:ilvl w:val="1"/>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CD7B37" w:rsidRPr="00E75782" w:rsidRDefault="00CD7B37" w:rsidP="00BF284D">
      <w:pPr>
        <w:pStyle w:val="ListParagraph"/>
        <w:numPr>
          <w:ilvl w:val="1"/>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6" w:name="_Toc486448821"/>
      <w:r>
        <w:rPr>
          <w:lang w:val="en-US"/>
        </w:rPr>
        <w:t>Reporting to Management</w:t>
      </w:r>
      <w:bookmarkEnd w:id="6"/>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7" w:name="_Toc486448822"/>
      <w:r>
        <w:rPr>
          <w:lang w:val="en-US" w:eastAsia="zh-CN"/>
        </w:rPr>
        <w:t>Limiting</w:t>
      </w:r>
      <w:r w:rsidR="00D63787">
        <w:rPr>
          <w:lang w:val="en-US" w:eastAsia="zh-CN"/>
        </w:rPr>
        <w:t xml:space="preserve"> Dialog</w:t>
      </w:r>
      <w:bookmarkEnd w:id="7"/>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8" w:name="_Toc486448823"/>
      <w:r>
        <w:rPr>
          <w:lang w:val="en-US"/>
        </w:rPr>
        <w:t>Support</w:t>
      </w:r>
      <w:bookmarkEnd w:id="8"/>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lastRenderedPageBreak/>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E75782" w:rsidRDefault="00E75782" w:rsidP="00E75782">
      <w:pPr>
        <w:pStyle w:val="Heading4"/>
        <w:rPr>
          <w:lang w:val="en-US"/>
        </w:rPr>
      </w:pPr>
      <w:bookmarkStart w:id="9" w:name="_Toc454796483"/>
      <w:bookmarkStart w:id="10" w:name="_Toc486448824"/>
      <w:r>
        <w:rPr>
          <w:lang w:val="en-US"/>
        </w:rPr>
        <w:t>Question Rotation</w:t>
      </w:r>
      <w:bookmarkEnd w:id="9"/>
      <w:bookmarkEnd w:id="10"/>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11" w:name="_Toc486448825"/>
      <w:r>
        <w:t>Support &amp; Direction</w:t>
      </w:r>
      <w:bookmarkEnd w:id="11"/>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12" w:name="_Toc486448826"/>
      <w:r>
        <w:rPr>
          <w:lang w:val="en-US"/>
        </w:rPr>
        <w:t>Developer Skills</w:t>
      </w:r>
      <w:bookmarkEnd w:id="12"/>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13" w:name="_Toc486448827"/>
      <w:r>
        <w:rPr>
          <w:lang w:eastAsia="zh-CN"/>
        </w:rPr>
        <w:t>Direction</w:t>
      </w:r>
      <w:bookmarkEnd w:id="13"/>
    </w:p>
    <w:p w:rsidR="00772CDC" w:rsidRPr="00772CDC" w:rsidRDefault="00772CDC" w:rsidP="00772CDC">
      <w:pPr>
        <w:pStyle w:val="Heading4"/>
        <w:rPr>
          <w:lang w:eastAsia="zh-CN"/>
        </w:rPr>
      </w:pPr>
      <w:bookmarkStart w:id="14" w:name="_Toc486448828"/>
      <w:r>
        <w:rPr>
          <w:lang w:eastAsia="zh-CN"/>
        </w:rPr>
        <w:t>Miscellaneous Pointers</w:t>
      </w:r>
      <w:bookmarkEnd w:id="14"/>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lastRenderedPageBreak/>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Pr="00DA49D8"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E75782" w:rsidRDefault="00E75782" w:rsidP="00E75782">
      <w:pPr>
        <w:pStyle w:val="Heading4"/>
        <w:rPr>
          <w:lang w:val="en-US"/>
        </w:rPr>
      </w:pPr>
      <w:bookmarkStart w:id="15" w:name="_Toc486448829"/>
      <w:r>
        <w:rPr>
          <w:lang w:val="en-US"/>
        </w:rPr>
        <w:t>Vary a Developer’s Tasks</w:t>
      </w:r>
      <w:bookmarkEnd w:id="15"/>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w:t>
      </w:r>
      <w:r>
        <w:rPr>
          <w:lang w:val="en-US"/>
        </w:rPr>
        <w:lastRenderedPageBreak/>
        <w:t>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lastRenderedPageBreak/>
        <w:t>Software design</w:t>
      </w:r>
    </w:p>
    <w:p w:rsidR="00F74372" w:rsidRPr="00F028D9" w:rsidRDefault="00F74372" w:rsidP="00F74372">
      <w:pPr>
        <w:pStyle w:val="ListParagraph"/>
        <w:numPr>
          <w:ilvl w:val="2"/>
          <w:numId w:val="6"/>
        </w:numPr>
        <w:rPr>
          <w:lang w:val="en-US"/>
        </w:rPr>
      </w:pPr>
      <w:r>
        <w:rPr>
          <w:lang w:val="en-US"/>
        </w:rPr>
        <w:t>R</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16" w:name="_Toc486448830"/>
      <w:r>
        <w:rPr>
          <w:lang w:val="en-US"/>
        </w:rPr>
        <w:t>Upward Management</w:t>
      </w:r>
      <w:bookmarkEnd w:id="16"/>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17" w:name="_Toc486448831"/>
      <w:r>
        <w:rPr>
          <w:lang w:val="en-US"/>
        </w:rPr>
        <w:t>Budgeting</w:t>
      </w:r>
      <w:bookmarkEnd w:id="17"/>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18" w:name="_Toc486448832"/>
      <w:r w:rsidRPr="003E4C19">
        <w:rPr>
          <w:lang w:val="en-US"/>
        </w:rPr>
        <w:t>Planning</w:t>
      </w:r>
      <w:bookmarkEnd w:id="18"/>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19" w:name="_Toc454796482"/>
      <w:bookmarkStart w:id="20" w:name="_Toc486448833"/>
      <w:r>
        <w:rPr>
          <w:lang w:val="en-US"/>
        </w:rPr>
        <w:t>Tasks</w:t>
      </w:r>
      <w:bookmarkEnd w:id="19"/>
      <w:bookmarkEnd w:id="20"/>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Pr="00F0481A" w:rsidRDefault="00E75782" w:rsidP="00E75782">
      <w:pPr>
        <w:pStyle w:val="ListParagraph"/>
        <w:numPr>
          <w:ilvl w:val="1"/>
          <w:numId w:val="20"/>
        </w:numPr>
        <w:rPr>
          <w:lang w:val="en-US"/>
        </w:rPr>
      </w:pPr>
      <w:r w:rsidRPr="00F0481A">
        <w:rPr>
          <w:lang w:val="en-US"/>
        </w:rPr>
        <w:t>Questions/unclarities -&gt; Go to lead.</w:t>
      </w:r>
    </w:p>
    <w:p w:rsidR="00E75782" w:rsidRDefault="00E75782" w:rsidP="00E75782">
      <w:pPr>
        <w:ind w:left="1004"/>
        <w:rPr>
          <w:lang w:val="en-US"/>
        </w:rPr>
      </w:pPr>
      <w:r w:rsidRPr="00476444">
        <w:rPr>
          <w:lang w:val="en-US"/>
        </w:rPr>
        <w:t>Fill in the leads name 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Add the basics around this field to all the architectural layers.’ Discuss verbally which layers. Use the Layering Checklist from the Software Architecture document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t>&gt; TODO: Brainstorm and reformulate later.</w:t>
      </w:r>
    </w:p>
    <w:p w:rsidR="003E4C19" w:rsidRDefault="003E4C19" w:rsidP="003E4C19">
      <w:pPr>
        <w:pStyle w:val="Heading3"/>
        <w:rPr>
          <w:lang w:val="en-US"/>
        </w:rPr>
      </w:pPr>
      <w:bookmarkStart w:id="21" w:name="_Toc486448834"/>
      <w:r w:rsidRPr="003E4C19">
        <w:rPr>
          <w:lang w:val="en-US"/>
        </w:rPr>
        <w:t>Strategy</w:t>
      </w:r>
      <w:bookmarkEnd w:id="21"/>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3E4C19" w:rsidRDefault="003E4C19" w:rsidP="003E4C19">
      <w:pPr>
        <w:rPr>
          <w:lang w:val="en-US"/>
        </w:rPr>
      </w:pPr>
      <w:r>
        <w:rPr>
          <w:lang w:val="en-US"/>
        </w:rPr>
        <w:t>&lt;TODO: Write something about it.&gt;</w:t>
      </w:r>
    </w:p>
    <w:p w:rsidR="003E4C19" w:rsidRDefault="003E4C19" w:rsidP="003E4C19">
      <w:pPr>
        <w:pStyle w:val="Heading3"/>
        <w:rPr>
          <w:lang w:val="en-US"/>
        </w:rPr>
      </w:pPr>
      <w:bookmarkStart w:id="22" w:name="_Toc4864488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22"/>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p w:rsidR="00250616" w:rsidRDefault="00250616" w:rsidP="00250616">
      <w:pPr>
        <w:pStyle w:val="Heading2"/>
        <w:rPr>
          <w:lang w:val="en-US"/>
        </w:rPr>
      </w:pPr>
      <w:bookmarkStart w:id="23" w:name="_Toc486448815"/>
      <w:bookmarkStart w:id="24" w:name="_Toc486448836"/>
      <w:r>
        <w:rPr>
          <w:lang w:val="en-US"/>
        </w:rPr>
        <w:t>Software Lifecycle</w:t>
      </w:r>
      <w:bookmarkEnd w:id="23"/>
    </w:p>
    <w:p w:rsidR="00250616" w:rsidRDefault="00250616" w:rsidP="00250616">
      <w:pPr>
        <w:pStyle w:val="Heading3"/>
        <w:rPr>
          <w:lang w:val="en-US"/>
        </w:rPr>
      </w:pPr>
      <w:bookmarkStart w:id="25" w:name="_Toc486448816"/>
      <w:r>
        <w:rPr>
          <w:lang w:val="en-US"/>
        </w:rPr>
        <w:t>Branching, Versioning &amp; Release Management</w:t>
      </w:r>
      <w:bookmarkEnd w:id="25"/>
    </w:p>
    <w:p w:rsidR="00250616" w:rsidRDefault="00250616" w:rsidP="00250616">
      <w:pPr>
        <w:rPr>
          <w:color w:val="ED7D31" w:themeColor="accent2"/>
          <w:lang w:val="en-US"/>
        </w:rPr>
      </w:pPr>
      <w:r w:rsidRPr="002A4EC3">
        <w:rPr>
          <w:color w:val="ED7D31" w:themeColor="accent2"/>
          <w:lang w:val="en-US"/>
        </w:rPr>
        <w:t>&lt;TODO: Describe a versioning methodology. &gt;</w:t>
      </w:r>
    </w:p>
    <w:p w:rsidR="00250616" w:rsidRPr="002A4EC3" w:rsidRDefault="00250616" w:rsidP="00250616">
      <w:pPr>
        <w:rPr>
          <w:color w:val="ED7D31" w:themeColor="accent2"/>
          <w:lang w:val="en-US"/>
        </w:rPr>
      </w:pPr>
      <w:r>
        <w:rPr>
          <w:color w:val="ED7D31" w:themeColor="accent2"/>
          <w:lang w:val="en-US"/>
        </w:rPr>
        <w:t xml:space="preserve">&lt;TODO: </w:t>
      </w:r>
      <w:r w:rsidRPr="00851CC8">
        <w:rPr>
          <w:color w:val="ED7D31" w:themeColor="accent2"/>
          <w:lang w:val="en-US"/>
        </w:rPr>
        <w:t>Assembly versions</w:t>
      </w:r>
      <w:r>
        <w:rPr>
          <w:color w:val="ED7D31" w:themeColor="accent2"/>
          <w:lang w:val="en-US"/>
        </w:rPr>
        <w:t>.&gt;</w:t>
      </w:r>
    </w:p>
    <w:p w:rsidR="000A509C" w:rsidRDefault="00552AE3">
      <w:pPr>
        <w:pStyle w:val="Heading2"/>
        <w:rPr>
          <w:lang w:val="en-US"/>
        </w:rPr>
      </w:pPr>
      <w:r>
        <w:rPr>
          <w:lang w:val="en-US"/>
        </w:rPr>
        <w:t>Se</w:t>
      </w:r>
      <w:r w:rsidR="00000062">
        <w:rPr>
          <w:lang w:val="en-US"/>
        </w:rPr>
        <w:t>rver</w:t>
      </w:r>
      <w:r w:rsidR="007A658B">
        <w:rPr>
          <w:lang w:val="en-US"/>
        </w:rPr>
        <w:t xml:space="preserve"> Architecture</w:t>
      </w:r>
      <w:bookmarkEnd w:id="24"/>
    </w:p>
    <w:p w:rsidR="00A1394C" w:rsidRPr="00F7125D" w:rsidRDefault="00A1394C" w:rsidP="00A1394C">
      <w:pPr>
        <w:rPr>
          <w:color w:val="FF0000"/>
          <w:lang w:val="en-US"/>
        </w:rPr>
      </w:pPr>
      <w:r w:rsidRPr="00F7125D">
        <w:rPr>
          <w:color w:val="FF0000"/>
          <w:lang w:val="en-US"/>
        </w:rPr>
        <w:t>[</w:t>
      </w:r>
      <w:r w:rsidR="00F7125D" w:rsidRPr="00F7125D">
        <w:rPr>
          <w:color w:val="FF0000"/>
          <w:lang w:val="en-US"/>
        </w:rPr>
        <w:t xml:space="preserve">Under </w:t>
      </w:r>
      <w:r w:rsidR="00F7125D">
        <w:rPr>
          <w:color w:val="FF0000"/>
          <w:lang w:val="en-US"/>
        </w:rPr>
        <w:t>c</w:t>
      </w:r>
      <w:r w:rsidR="00F7125D" w:rsidRPr="00F7125D">
        <w:rPr>
          <w:color w:val="FF0000"/>
          <w:lang w:val="en-US"/>
        </w:rPr>
        <w:t>onstruction</w:t>
      </w:r>
      <w:r w:rsidRPr="00F7125D">
        <w:rPr>
          <w:color w:val="FF0000"/>
          <w:lang w:val="en-US"/>
        </w:rPr>
        <w:t>]</w:t>
      </w:r>
    </w:p>
    <w:p w:rsidR="00F7125D" w:rsidRPr="00A1394C" w:rsidRDefault="00F7125D" w:rsidP="00A1394C">
      <w:pPr>
        <w:rPr>
          <w:lang w:val="en-US"/>
        </w:rPr>
      </w:pPr>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sidR="00812D2C">
        <w:rPr>
          <w:lang w:val="en-US"/>
        </w:rPr>
        <w:t xml:space="preserve">is just </w:t>
      </w:r>
      <w:r>
        <w:rPr>
          <w:lang w:val="en-US"/>
        </w:rPr>
        <w:t xml:space="preserve">a </w:t>
      </w:r>
      <w:r w:rsidR="00812D2C">
        <w:rPr>
          <w:lang w:val="en-US"/>
        </w:rPr>
        <w:t>suggestion</w:t>
      </w:r>
      <w:r>
        <w:rPr>
          <w:lang w:val="en-US"/>
        </w:rPr>
        <w:t>.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w:t>
      </w:r>
      <w:r w:rsidR="0058196E">
        <w:rPr>
          <w:lang w:val="en-US"/>
        </w:rPr>
        <w:lastRenderedPageBreak/>
        <w:t xml:space="preserve">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Pr="002A4EC3" w:rsidRDefault="00552AE3" w:rsidP="000A509C">
      <w:pPr>
        <w:rPr>
          <w:color w:val="ED7D31" w:themeColor="accent2"/>
          <w:lang w:val="en-US"/>
        </w:rPr>
      </w:pPr>
      <w:r w:rsidRPr="002A4EC3">
        <w:rPr>
          <w:color w:val="ED7D31" w:themeColor="accent2"/>
          <w:lang w:val="en-US"/>
        </w:rPr>
        <w:t>&lt;TODO: Mention the split-up into a C: and D: drive.&gt;</w:t>
      </w:r>
    </w:p>
    <w:p w:rsidR="00552AE3" w:rsidRPr="002A4EC3" w:rsidRDefault="00552AE3" w:rsidP="000A509C">
      <w:pPr>
        <w:rPr>
          <w:color w:val="ED7D31" w:themeColor="accent2"/>
          <w:lang w:val="en-US"/>
        </w:rPr>
      </w:pPr>
      <w:r w:rsidRPr="002A4EC3">
        <w:rPr>
          <w:color w:val="ED7D31" w:themeColor="accent2"/>
          <w:lang w:val="en-US"/>
        </w:rPr>
        <w:t>&lt;TODO: Reconsider the sizes of the development workstation drives</w:t>
      </w:r>
      <w:r w:rsidR="0058196E" w:rsidRPr="002A4EC3">
        <w:rPr>
          <w:color w:val="ED7D31" w:themeColor="accent2"/>
          <w:lang w:val="en-US"/>
        </w:rPr>
        <w:t xml:space="preserve"> after some cleaning up and counting disk space and considering extra dev tool requirements.</w:t>
      </w:r>
      <w:r w:rsidRPr="002A4EC3">
        <w:rPr>
          <w:color w:val="ED7D31" w:themeColor="accent2"/>
          <w:lang w:val="en-US"/>
        </w:rPr>
        <w:t>&gt;</w:t>
      </w:r>
    </w:p>
    <w:p w:rsidR="0058196E" w:rsidRPr="002A4EC3" w:rsidRDefault="0058196E" w:rsidP="000A509C">
      <w:pPr>
        <w:rPr>
          <w:color w:val="ED7D31" w:themeColor="accent2"/>
          <w:lang w:val="en-US"/>
        </w:rPr>
      </w:pPr>
      <w:r w:rsidRPr="002A4EC3">
        <w:rPr>
          <w:color w:val="ED7D31" w:themeColor="accent2"/>
          <w:lang w:val="en-US"/>
        </w:rPr>
        <w:t>&lt;TODO: Consider the machine configuration needs in more detail.&gt;</w:t>
      </w:r>
    </w:p>
    <w:p w:rsidR="000A509C" w:rsidRDefault="000A509C" w:rsidP="000A509C">
      <w:pPr>
        <w:rPr>
          <w:lang w:val="en-US"/>
        </w:rPr>
      </w:pPr>
    </w:p>
    <w:tbl>
      <w:tblPr>
        <w:tblW w:w="8776" w:type="dxa"/>
        <w:tblInd w:w="4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5"/>
        <w:gridCol w:w="2116"/>
        <w:gridCol w:w="2361"/>
        <w:gridCol w:w="2644"/>
      </w:tblGrid>
      <w:tr w:rsidR="000A509C" w:rsidRPr="000A509C" w:rsidTr="007D0E2B">
        <w:tc>
          <w:tcPr>
            <w:tcW w:w="1655" w:type="dxa"/>
          </w:tcPr>
          <w:p w:rsidR="000A509C" w:rsidRPr="000A509C" w:rsidRDefault="000A509C" w:rsidP="000A509C">
            <w:pPr>
              <w:ind w:left="0"/>
              <w:rPr>
                <w:b/>
                <w:lang w:val="en-US"/>
              </w:rPr>
            </w:pPr>
            <w:r w:rsidRPr="000A509C">
              <w:rPr>
                <w:b/>
                <w:lang w:val="en-US"/>
              </w:rPr>
              <w:t>Stage</w:t>
            </w:r>
          </w:p>
        </w:tc>
        <w:tc>
          <w:tcPr>
            <w:tcW w:w="2116" w:type="dxa"/>
          </w:tcPr>
          <w:p w:rsidR="000A509C" w:rsidRPr="000A509C" w:rsidRDefault="000A509C" w:rsidP="000A509C">
            <w:pPr>
              <w:ind w:left="0"/>
              <w:rPr>
                <w:b/>
                <w:lang w:val="en-US"/>
              </w:rPr>
            </w:pPr>
            <w:r w:rsidRPr="000A509C">
              <w:rPr>
                <w:b/>
                <w:lang w:val="en-US"/>
              </w:rPr>
              <w:t>Name</w:t>
            </w:r>
          </w:p>
        </w:tc>
        <w:tc>
          <w:tcPr>
            <w:tcW w:w="2361" w:type="dxa"/>
          </w:tcPr>
          <w:p w:rsidR="000A509C" w:rsidRPr="000A509C" w:rsidRDefault="000A509C" w:rsidP="000A509C">
            <w:pPr>
              <w:ind w:left="0"/>
              <w:rPr>
                <w:b/>
                <w:lang w:val="en-US"/>
              </w:rPr>
            </w:pPr>
            <w:r w:rsidRPr="000A509C">
              <w:rPr>
                <w:b/>
                <w:lang w:val="en-US"/>
              </w:rPr>
              <w:t>Remark</w:t>
            </w:r>
            <w:r w:rsidR="00947E40">
              <w:rPr>
                <w:b/>
                <w:lang w:val="en-US"/>
              </w:rPr>
              <w:t>s</w:t>
            </w:r>
          </w:p>
        </w:tc>
        <w:tc>
          <w:tcPr>
            <w:tcW w:w="2644"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6B103E"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Database server</w:t>
            </w:r>
          </w:p>
        </w:tc>
        <w:tc>
          <w:tcPr>
            <w:tcW w:w="2361" w:type="dxa"/>
          </w:tcPr>
          <w:p w:rsidR="000A509C" w:rsidRDefault="000A509C" w:rsidP="000A509C">
            <w:pPr>
              <w:ind w:left="0"/>
              <w:rPr>
                <w:lang w:val="en-US"/>
              </w:rPr>
            </w:pPr>
            <w:r>
              <w:rPr>
                <w:lang w:val="en-US"/>
              </w:rPr>
              <w:t xml:space="preserve">Stores a development copy of all the databases we use. </w:t>
            </w:r>
          </w:p>
        </w:tc>
        <w:tc>
          <w:tcPr>
            <w:tcW w:w="2644"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6B103E"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App server</w:t>
            </w:r>
          </w:p>
        </w:tc>
        <w:tc>
          <w:tcPr>
            <w:tcW w:w="2361"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2644"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6B103E"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Source control server</w:t>
            </w:r>
          </w:p>
        </w:tc>
        <w:tc>
          <w:tcPr>
            <w:tcW w:w="2361"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2644"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6B103E" w:rsidTr="007D0E2B">
        <w:tc>
          <w:tcPr>
            <w:tcW w:w="1655" w:type="dxa"/>
          </w:tcPr>
          <w:p w:rsidR="000A509C" w:rsidRDefault="000A509C" w:rsidP="003A1323">
            <w:pPr>
              <w:ind w:left="0"/>
              <w:rPr>
                <w:lang w:val="en-US"/>
              </w:rPr>
            </w:pPr>
            <w:r>
              <w:rPr>
                <w:lang w:val="en-US"/>
              </w:rPr>
              <w:t>Development</w:t>
            </w:r>
          </w:p>
        </w:tc>
        <w:tc>
          <w:tcPr>
            <w:tcW w:w="2116" w:type="dxa"/>
          </w:tcPr>
          <w:p w:rsidR="000A509C" w:rsidRDefault="000A509C" w:rsidP="003A1323">
            <w:pPr>
              <w:ind w:left="0"/>
              <w:rPr>
                <w:lang w:val="en-US"/>
              </w:rPr>
            </w:pPr>
            <w:r>
              <w:rPr>
                <w:lang w:val="en-US"/>
              </w:rPr>
              <w:t>Workstations</w:t>
            </w:r>
          </w:p>
        </w:tc>
        <w:tc>
          <w:tcPr>
            <w:tcW w:w="2361" w:type="dxa"/>
          </w:tcPr>
          <w:p w:rsidR="000A509C" w:rsidRDefault="003A1323" w:rsidP="003A1323">
            <w:pPr>
              <w:ind w:left="0"/>
              <w:rPr>
                <w:lang w:val="en-US"/>
              </w:rPr>
            </w:pPr>
            <w:r>
              <w:rPr>
                <w:lang w:val="en-US"/>
              </w:rPr>
              <w:t>Each software developer’s own machine.</w:t>
            </w:r>
          </w:p>
        </w:tc>
        <w:tc>
          <w:tcPr>
            <w:tcW w:w="2644"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w:t>
            </w:r>
            <w:r>
              <w:rPr>
                <w:lang w:val="en-US"/>
              </w:rPr>
              <w:lastRenderedPageBreak/>
              <w:t xml:space="preserve">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w:t>
            </w:r>
            <w:r w:rsidR="00552AE3" w:rsidRPr="002A4EC3">
              <w:rPr>
                <w:color w:val="ED7D31" w:themeColor="accent2"/>
                <w:lang w:val="en-US"/>
              </w:rPr>
              <w:t>&lt;</w:t>
            </w:r>
            <w:r w:rsidR="002A4EC3">
              <w:rPr>
                <w:color w:val="ED7D31" w:themeColor="accent2"/>
                <w:lang w:val="en-US"/>
              </w:rPr>
              <w:t xml:space="preserve">TODO: </w:t>
            </w:r>
            <w:r w:rsidR="00552AE3" w:rsidRPr="002A4EC3">
              <w:rPr>
                <w:color w:val="ED7D31" w:themeColor="accent2"/>
                <w:lang w:val="en-US"/>
              </w:rPr>
              <w:t xml:space="preserve">specify size&gt; </w:t>
            </w:r>
            <w:r w:rsidR="00552AE3">
              <w:rPr>
                <w:lang w:val="en-US"/>
              </w:rPr>
              <w:t>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6B103E" w:rsidTr="007D0E2B">
        <w:tc>
          <w:tcPr>
            <w:tcW w:w="1655" w:type="dxa"/>
          </w:tcPr>
          <w:p w:rsidR="003A1323" w:rsidRDefault="003A1323" w:rsidP="003A1323">
            <w:pPr>
              <w:ind w:left="0"/>
              <w:rPr>
                <w:lang w:val="en-US"/>
              </w:rPr>
            </w:pPr>
            <w:r>
              <w:rPr>
                <w:lang w:val="en-US"/>
              </w:rPr>
              <w:lastRenderedPageBreak/>
              <w:t>Development</w:t>
            </w:r>
          </w:p>
        </w:tc>
        <w:tc>
          <w:tcPr>
            <w:tcW w:w="2116" w:type="dxa"/>
          </w:tcPr>
          <w:p w:rsidR="003A1323" w:rsidRDefault="003A1323" w:rsidP="003A1323">
            <w:pPr>
              <w:ind w:left="0"/>
              <w:rPr>
                <w:lang w:val="en-US"/>
              </w:rPr>
            </w:pPr>
            <w:r>
              <w:rPr>
                <w:lang w:val="en-US"/>
              </w:rPr>
              <w:t>Laptop</w:t>
            </w:r>
          </w:p>
        </w:tc>
        <w:tc>
          <w:tcPr>
            <w:tcW w:w="2361"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2644" w:type="dxa"/>
          </w:tcPr>
          <w:p w:rsidR="003A1323" w:rsidRDefault="003A1323" w:rsidP="003A1323">
            <w:pPr>
              <w:ind w:left="0"/>
              <w:rPr>
                <w:lang w:val="en-US"/>
              </w:rPr>
            </w:pPr>
            <w:r>
              <w:rPr>
                <w:lang w:val="en-US"/>
              </w:rPr>
              <w:t>Relatively low specs. Core i3, a moderate amount of RAM.</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 xml:space="preserve">Database server for </w:t>
            </w:r>
            <w:r w:rsidR="000A509C">
              <w:rPr>
                <w:lang w:val="en-US"/>
              </w:rPr>
              <w:t>number cruching</w:t>
            </w:r>
          </w:p>
        </w:tc>
        <w:tc>
          <w:tcPr>
            <w:tcW w:w="2361"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2644" w:type="dxa"/>
          </w:tcPr>
          <w:p w:rsidR="000A509C" w:rsidRDefault="00552AE3" w:rsidP="000A509C">
            <w:pPr>
              <w:ind w:left="0"/>
              <w:rPr>
                <w:lang w:val="en-US"/>
              </w:rPr>
            </w:pPr>
            <w:r>
              <w:rPr>
                <w:lang w:val="en-US"/>
              </w:rPr>
              <w:t>Many cores</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number crunching</w:t>
            </w:r>
          </w:p>
        </w:tc>
        <w:tc>
          <w:tcPr>
            <w:tcW w:w="2361" w:type="dxa"/>
          </w:tcPr>
          <w:p w:rsidR="000A509C" w:rsidRDefault="00552AE3" w:rsidP="000A509C">
            <w:pPr>
              <w:ind w:left="0"/>
              <w:rPr>
                <w:lang w:val="en-US"/>
              </w:rPr>
            </w:pPr>
            <w:r>
              <w:rPr>
                <w:lang w:val="en-US"/>
              </w:rPr>
              <w:t>Same as above</w:t>
            </w:r>
            <w:r w:rsidR="00947E40">
              <w:rPr>
                <w:lang w:val="en-US"/>
              </w:rPr>
              <w:t>.</w:t>
            </w:r>
          </w:p>
        </w:tc>
        <w:tc>
          <w:tcPr>
            <w:tcW w:w="2644" w:type="dxa"/>
          </w:tcPr>
          <w:p w:rsidR="000A509C" w:rsidRDefault="00552AE3" w:rsidP="000A509C">
            <w:pPr>
              <w:ind w:left="0"/>
              <w:rPr>
                <w:lang w:val="en-US"/>
              </w:rPr>
            </w:pPr>
            <w:r>
              <w:rPr>
                <w:lang w:val="en-US"/>
              </w:rPr>
              <w:t>Many cores</w:t>
            </w:r>
          </w:p>
        </w:tc>
      </w:tr>
      <w:tr w:rsidR="000A509C" w:rsidRPr="006B103E"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Database server for</w:t>
            </w:r>
            <w:r w:rsidR="000A509C">
              <w:rPr>
                <w:lang w:val="en-US"/>
              </w:rPr>
              <w:t xml:space="preserve"> high traffic</w:t>
            </w:r>
          </w:p>
        </w:tc>
        <w:tc>
          <w:tcPr>
            <w:tcW w:w="2361"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2644" w:type="dxa"/>
          </w:tcPr>
          <w:p w:rsidR="000A509C" w:rsidRDefault="000A509C" w:rsidP="000A509C">
            <w:pPr>
              <w:ind w:left="0"/>
              <w:rPr>
                <w:lang w:val="en-US"/>
              </w:rPr>
            </w:pPr>
          </w:p>
        </w:tc>
      </w:tr>
      <w:tr w:rsidR="000A509C" w:rsidRPr="006B103E"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high traffic</w:t>
            </w:r>
          </w:p>
        </w:tc>
        <w:tc>
          <w:tcPr>
            <w:tcW w:w="2361" w:type="dxa"/>
          </w:tcPr>
          <w:p w:rsidR="000A509C" w:rsidRDefault="00552AE3" w:rsidP="000A509C">
            <w:pPr>
              <w:ind w:left="0"/>
              <w:rPr>
                <w:lang w:val="en-US"/>
              </w:rPr>
            </w:pPr>
            <w:r>
              <w:rPr>
                <w:lang w:val="en-US"/>
              </w:rPr>
              <w:t>For all the production web sites and services.</w:t>
            </w:r>
          </w:p>
        </w:tc>
        <w:tc>
          <w:tcPr>
            <w:tcW w:w="2644" w:type="dxa"/>
          </w:tcPr>
          <w:p w:rsidR="000A509C" w:rsidRDefault="00552AE3" w:rsidP="000A509C">
            <w:pPr>
              <w:ind w:left="0"/>
              <w:rPr>
                <w:lang w:val="en-US"/>
              </w:rPr>
            </w:pPr>
            <w:r>
              <w:rPr>
                <w:lang w:val="en-US"/>
              </w:rPr>
              <w:t>Note that RAM is very relevant, to meet in-memory caching needs.</w:t>
            </w: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Database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App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bl>
    <w:p w:rsidR="00FA6D89" w:rsidRDefault="00FA6D89" w:rsidP="00552AE3">
      <w:pPr>
        <w:pStyle w:val="Heading3"/>
        <w:rPr>
          <w:lang w:val="en-US"/>
        </w:rPr>
      </w:pPr>
      <w:bookmarkStart w:id="26" w:name="_Toc486448837"/>
      <w:r>
        <w:rPr>
          <w:lang w:val="en-US"/>
        </w:rPr>
        <w:t>DTAP</w:t>
      </w:r>
      <w:bookmarkEnd w:id="26"/>
    </w:p>
    <w:p w:rsidR="00741497" w:rsidRPr="00741497" w:rsidRDefault="00FA6D89" w:rsidP="00FA6D89">
      <w:pPr>
        <w:rPr>
          <w:color w:val="ED7D31" w:themeColor="accent2"/>
          <w:lang w:val="en-US"/>
        </w:rPr>
      </w:pPr>
      <w:r w:rsidRPr="00741497">
        <w:rPr>
          <w:color w:val="ED7D31" w:themeColor="accent2"/>
          <w:lang w:val="en-US"/>
        </w:rPr>
        <w:t>&lt;TODO: Write something about this.</w:t>
      </w:r>
      <w:r w:rsidR="00741497" w:rsidRPr="00741497">
        <w:rPr>
          <w:color w:val="ED7D31" w:themeColor="accent2"/>
          <w:lang w:val="en-US"/>
        </w:rPr>
        <w:t xml:space="preserve"> Include:</w:t>
      </w:r>
    </w:p>
    <w:p w:rsidR="00FA6D89" w:rsidRPr="00741497" w:rsidRDefault="00741497" w:rsidP="00FA6D89">
      <w:pPr>
        <w:pStyle w:val="ListParagraph"/>
        <w:numPr>
          <w:ilvl w:val="0"/>
          <w:numId w:val="6"/>
        </w:numPr>
        <w:rPr>
          <w:color w:val="ED7D31" w:themeColor="accent2"/>
          <w:lang w:val="en-US"/>
        </w:rPr>
      </w:pPr>
      <w:r w:rsidRPr="00741497">
        <w:rPr>
          <w:color w:val="ED7D31" w:themeColor="accent2"/>
          <w:lang w:val="en-US"/>
        </w:rPr>
        <w:t xml:space="preserve">Explain DEV, TEST and PROD. And ACC. And then also the INTERNAL and EXTERNAL production environments and their benefits, mostly with regards to publishing. Use the prefix ACC, instead of ACCEPTANCE, because the prefix goes all over the place e.g. ACC_BuildlingBlocksDB instead of ACCEPTANCE_BuildlingBlocksDB. But then again I like this better: acceptance.electroluxservice.JJ-bv.nl </w:t>
      </w:r>
      <w:r w:rsidR="00FA6D89" w:rsidRPr="00741497">
        <w:rPr>
          <w:color w:val="ED7D31" w:themeColor="accent2"/>
          <w:lang w:val="en-US"/>
        </w:rPr>
        <w:t>&gt;</w:t>
      </w:r>
    </w:p>
    <w:p w:rsidR="000A509C" w:rsidRDefault="000A509C" w:rsidP="00552AE3">
      <w:pPr>
        <w:pStyle w:val="Heading3"/>
        <w:rPr>
          <w:lang w:val="en-US"/>
        </w:rPr>
      </w:pPr>
      <w:bookmarkStart w:id="27" w:name="_Toc486448838"/>
      <w:r>
        <w:rPr>
          <w:lang w:val="en-US"/>
        </w:rPr>
        <w:lastRenderedPageBreak/>
        <w:t>Folders</w:t>
      </w:r>
      <w:bookmarkEnd w:id="27"/>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Pr="002A4EC3" w:rsidRDefault="002E67C0" w:rsidP="00FA6D89">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Pr="002A4EC3" w:rsidRDefault="002E67C0" w:rsidP="000A509C">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448"/>
        <w:gridCol w:w="3044"/>
      </w:tblGrid>
      <w:tr w:rsidR="00DD1739" w:rsidTr="00DD1739">
        <w:tc>
          <w:tcPr>
            <w:tcW w:w="6716" w:type="dxa"/>
          </w:tcPr>
          <w:p w:rsidR="00DD1739" w:rsidRDefault="00DD1739" w:rsidP="00DD1739">
            <w:pPr>
              <w:ind w:left="0"/>
              <w:rPr>
                <w:lang w:val="en-US"/>
              </w:rPr>
            </w:pPr>
            <w:r>
              <w:rPr>
                <w:lang w:val="en-US"/>
              </w:rPr>
              <w:lastRenderedPageBreak/>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6B103E"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6B103E"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Pr="002A4EC3" w:rsidRDefault="00DD1739" w:rsidP="000A509C">
      <w:pPr>
        <w:rPr>
          <w:color w:val="ED7D31" w:themeColor="accent2"/>
          <w:lang w:val="en-US"/>
        </w:rPr>
      </w:pPr>
      <w:r w:rsidRPr="002A4EC3">
        <w:rPr>
          <w:color w:val="ED7D31" w:themeColor="accent2"/>
          <w:lang w:val="en-US"/>
        </w:rPr>
        <w:t>&lt;TODO: Describe the Utilities folder, that you use fully qualified application names and version sub folders. Same for the Web folder, and add to that that it contains both web services as well as web applications.</w:t>
      </w:r>
      <w:r w:rsidR="000A509C" w:rsidRPr="002A4EC3">
        <w:rPr>
          <w:color w:val="ED7D31" w:themeColor="accent2"/>
          <w:lang w:val="en-US"/>
        </w:rPr>
        <w:t>&gt;</w:t>
      </w:r>
    </w:p>
    <w:p w:rsidR="004E0527" w:rsidRDefault="004E0527" w:rsidP="004E0527">
      <w:pPr>
        <w:pStyle w:val="Heading4"/>
        <w:rPr>
          <w:lang w:val="en-US"/>
        </w:rPr>
      </w:pPr>
      <w:bookmarkStart w:id="28" w:name="_Toc486368594"/>
      <w:bookmarkStart w:id="29" w:name="_Toc486448839"/>
      <w:r>
        <w:rPr>
          <w:lang w:val="en-US"/>
        </w:rPr>
        <w:t>Development Workstation</w:t>
      </w:r>
      <w:bookmarkEnd w:id="28"/>
      <w:bookmarkEnd w:id="29"/>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772CDC" w:rsidRDefault="00772CDC" w:rsidP="004E0527">
      <w:pPr>
        <w:rPr>
          <w:lang w:val="en-US"/>
        </w:rPr>
      </w:pPr>
    </w:p>
    <w:p w:rsidR="00772CDC" w:rsidRPr="00772CDC" w:rsidRDefault="00772CDC" w:rsidP="004E0527">
      <w:pPr>
        <w:rPr>
          <w:color w:val="ED7D31" w:themeColor="accent2"/>
          <w:lang w:val="en-US"/>
        </w:rPr>
      </w:pPr>
      <w:r w:rsidRPr="00772CDC">
        <w:rPr>
          <w:color w:val="ED7D31" w:themeColor="accent2"/>
          <w:lang w:val="en-US"/>
        </w:rPr>
        <w:t>&lt;TODO: Use this phrasing? -</w:t>
      </w:r>
      <w:r w:rsidRPr="00772CDC">
        <w:rPr>
          <w:color w:val="ED7D31" w:themeColor="accent2"/>
          <w:lang w:val="en-US"/>
        </w:rPr>
        <w:tab/>
        <w:t>TODO: If servers store data files on C, then development worktations had better store it on C too, because it is incredibly confusing to have it in a different spot in development, for instance when you try to emulate a TEST or PROD environment on your development workstation and the letter C or D can be overlooked so easily in configuration files that you keep on making mistakes.&gt;</w:t>
      </w:r>
    </w:p>
    <w:p w:rsidR="00552AE3" w:rsidRDefault="00552AE3" w:rsidP="00552AE3">
      <w:pPr>
        <w:pStyle w:val="Heading3"/>
        <w:rPr>
          <w:lang w:val="en-US"/>
        </w:rPr>
      </w:pPr>
      <w:bookmarkStart w:id="30" w:name="_Toc486448840"/>
      <w:r>
        <w:rPr>
          <w:lang w:val="en-US"/>
        </w:rPr>
        <w:t>Backups</w:t>
      </w:r>
      <w:bookmarkEnd w:id="30"/>
    </w:p>
    <w:p w:rsidR="00552AE3" w:rsidRPr="002A4EC3" w:rsidRDefault="00552AE3" w:rsidP="00552AE3">
      <w:pPr>
        <w:rPr>
          <w:color w:val="ED7D31" w:themeColor="accent2"/>
          <w:lang w:val="en-US"/>
        </w:rPr>
      </w:pPr>
      <w:r w:rsidRPr="002A4EC3">
        <w:rPr>
          <w:color w:val="ED7D31" w:themeColor="accent2"/>
          <w:lang w:val="en-US"/>
        </w:rPr>
        <w:t>&lt;</w:t>
      </w:r>
      <w:r w:rsidR="002A4EC3" w:rsidRPr="002A4EC3">
        <w:rPr>
          <w:color w:val="ED7D31" w:themeColor="accent2"/>
          <w:lang w:val="en-US"/>
        </w:rPr>
        <w:t>TODO: Write something.</w:t>
      </w:r>
      <w:r w:rsidRPr="002A4EC3">
        <w:rPr>
          <w:color w:val="ED7D31" w:themeColor="accent2"/>
          <w:lang w:val="en-US"/>
        </w:rPr>
        <w:t>&gt;</w:t>
      </w:r>
    </w:p>
    <w:p w:rsidR="00DE6EDD" w:rsidRDefault="00DE6EDD">
      <w:pPr>
        <w:pStyle w:val="Heading2"/>
        <w:rPr>
          <w:lang w:val="en-US"/>
        </w:rPr>
      </w:pPr>
      <w:bookmarkStart w:id="31" w:name="_Toc486448841"/>
      <w:r>
        <w:rPr>
          <w:lang w:val="en-US"/>
        </w:rPr>
        <w:t>Appendices</w:t>
      </w:r>
      <w:bookmarkEnd w:id="31"/>
    </w:p>
    <w:p w:rsidR="00DE6EDD" w:rsidRDefault="00DE6EDD">
      <w:pPr>
        <w:pStyle w:val="Heading3"/>
        <w:rPr>
          <w:lang w:val="en-US"/>
        </w:rPr>
      </w:pPr>
      <w:bookmarkStart w:id="32" w:name="_Toc486448842"/>
      <w:r>
        <w:rPr>
          <w:lang w:val="en-US"/>
        </w:rPr>
        <w:t>Appendix A: Layering Checklist</w:t>
      </w:r>
      <w:bookmarkEnd w:id="32"/>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bookmarkStart w:id="33" w:name="_Hlk479966128"/>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lastRenderedPageBreak/>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C56B50" w:rsidRPr="001F5355" w:rsidRDefault="00C56B50" w:rsidP="00C56B50">
      <w:pPr>
        <w:numPr>
          <w:ilvl w:val="0"/>
          <w:numId w:val="4"/>
        </w:numPr>
        <w:rPr>
          <w:rFonts w:cs="Calibri"/>
          <w:szCs w:val="22"/>
          <w:lang w:val="en-US"/>
        </w:rPr>
      </w:pPr>
      <w:r w:rsidRPr="001F5355">
        <w:rPr>
          <w:rFonts w:cs="Calibri"/>
          <w:szCs w:val="22"/>
          <w:lang w:val="en-US" w:eastAsia="zh-CN"/>
        </w:rPr>
        <w:t>Business: Cascading: DeleteRelatedEntitiesExtensions</w:t>
      </w:r>
    </w:p>
    <w:p w:rsidR="00C56B50"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r>
        <w:rPr>
          <w:rFonts w:cs="Calibri"/>
          <w:szCs w:val="22"/>
          <w:lang w:val="en-US" w:eastAsia="zh-CN"/>
        </w:rPr>
        <w:t>UnlinkRelatedEntitiesExtensions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 xml:space="preserve">Business: </w:t>
      </w:r>
      <w:r w:rsidR="00045B47">
        <w:rPr>
          <w:rFonts w:cs="Calibri"/>
          <w:szCs w:val="22"/>
          <w:lang w:val="en-US" w:eastAsia="zh-CN"/>
        </w:rPr>
        <w:t xml:space="preserve">String </w:t>
      </w:r>
      <w:r>
        <w:rPr>
          <w:rFonts w:cs="Calibri"/>
          <w:szCs w:val="22"/>
          <w:lang w:val="en-US" w:eastAsia="zh-CN"/>
        </w:rPr>
        <w:t>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Pr="00EC4A7C" w:rsidRDefault="00DE6EDD" w:rsidP="00A1352F">
      <w:pPr>
        <w:numPr>
          <w:ilvl w:val="0"/>
          <w:numId w:val="4"/>
        </w:numPr>
        <w:rPr>
          <w:rFonts w:cs="Calibri"/>
          <w:szCs w:val="22"/>
          <w:lang w:val="en-US"/>
        </w:rPr>
      </w:pPr>
      <w:r w:rsidRPr="00EC4A7C">
        <w:rPr>
          <w:rFonts w:cs="Calibri"/>
          <w:szCs w:val="22"/>
          <w:lang w:val="en-US" w:eastAsia="zh-CN"/>
        </w:rPr>
        <w:t>Business: Manager</w:t>
      </w:r>
      <w:r w:rsidR="002D6A21" w:rsidRPr="00EC4A7C">
        <w:rPr>
          <w:rFonts w:cs="Calibri"/>
          <w:szCs w:val="22"/>
          <w:lang w:val="en-US" w:eastAsia="zh-CN"/>
        </w:rPr>
        <w:t>s</w:t>
      </w:r>
    </w:p>
    <w:p w:rsidR="00DE6EDD" w:rsidRPr="00A01CFD" w:rsidRDefault="00DE6EDD" w:rsidP="00A1352F">
      <w:pPr>
        <w:numPr>
          <w:ilvl w:val="0"/>
          <w:numId w:val="4"/>
        </w:numPr>
        <w:rPr>
          <w:rFonts w:cs="Calibri"/>
          <w:szCs w:val="22"/>
          <w:lang w:val="en-US" w:eastAsia="zh-CN"/>
        </w:rPr>
      </w:pPr>
      <w:r w:rsidRPr="00A01CFD">
        <w:rPr>
          <w:rFonts w:cs="Calibri"/>
          <w:szCs w:val="22"/>
          <w:lang w:val="en-US" w:eastAsia="zh-CN"/>
        </w:rPr>
        <w:t>Business: Extensions</w:t>
      </w:r>
    </w:p>
    <w:p w:rsidR="00DE6EDD" w:rsidRPr="00375DE9" w:rsidRDefault="00DE6EDD" w:rsidP="00A1352F">
      <w:pPr>
        <w:numPr>
          <w:ilvl w:val="0"/>
          <w:numId w:val="4"/>
        </w:numPr>
        <w:rPr>
          <w:rFonts w:cs="Calibri"/>
          <w:szCs w:val="22"/>
          <w:lang w:val="en-US" w:eastAsia="zh-CN"/>
        </w:rPr>
      </w:pPr>
      <w:r w:rsidRPr="00375DE9">
        <w:rPr>
          <w:rFonts w:cs="Calibri"/>
          <w:szCs w:val="22"/>
          <w:lang w:val="en-US" w:eastAsia="zh-CN"/>
        </w:rPr>
        <w:t>Business: RepositoryWrappers</w:t>
      </w:r>
    </w:p>
    <w:p w:rsidR="00ED3A2F" w:rsidRDefault="00ED3A2F" w:rsidP="00ED3A2F">
      <w:pPr>
        <w:numPr>
          <w:ilvl w:val="0"/>
          <w:numId w:val="4"/>
        </w:numPr>
        <w:rPr>
          <w:rFonts w:cs="Calibri"/>
          <w:szCs w:val="22"/>
          <w:lang w:val="en-US" w:eastAsia="zh-CN"/>
        </w:rPr>
      </w:pPr>
      <w:r>
        <w:rPr>
          <w:rFonts w:cs="Calibri"/>
          <w:szCs w:val="22"/>
          <w:lang w:val="en-US" w:eastAsia="zh-CN"/>
        </w:rPr>
        <w:t>Business: Dtos (optional)</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ED3A2F" w:rsidRDefault="00ED3A2F" w:rsidP="00ED3A2F">
      <w:pPr>
        <w:numPr>
          <w:ilvl w:val="0"/>
          <w:numId w:val="4"/>
        </w:numPr>
        <w:rPr>
          <w:rFonts w:cs="Calibri"/>
          <w:szCs w:val="22"/>
          <w:lang w:val="en-US" w:eastAsia="zh-CN"/>
        </w:rPr>
      </w:pPr>
      <w:r>
        <w:rPr>
          <w:rFonts w:cs="Calibri"/>
          <w:szCs w:val="22"/>
          <w:lang w:val="en-US" w:eastAsia="zh-CN"/>
        </w:rPr>
        <w:t>Business: Visitors</w:t>
      </w:r>
    </w:p>
    <w:p w:rsidR="00F606FB" w:rsidRDefault="00F606FB" w:rsidP="00A1352F">
      <w:pPr>
        <w:numPr>
          <w:ilvl w:val="0"/>
          <w:numId w:val="4"/>
        </w:numPr>
        <w:rPr>
          <w:rFonts w:cs="Calibri"/>
          <w:szCs w:val="22"/>
          <w:lang w:val="en-US" w:eastAsia="zh-CN"/>
        </w:rPr>
      </w:pPr>
      <w:r>
        <w:rPr>
          <w:rFonts w:cs="Calibri"/>
          <w:szCs w:val="22"/>
          <w:lang w:val="en-US" w:eastAsia="zh-CN"/>
        </w:rPr>
        <w:t>Business: Factories (optional)</w:t>
      </w:r>
    </w:p>
    <w:p w:rsidR="00F606FB" w:rsidRDefault="00F606FB" w:rsidP="00A1352F">
      <w:pPr>
        <w:numPr>
          <w:ilvl w:val="0"/>
          <w:numId w:val="4"/>
        </w:numPr>
        <w:rPr>
          <w:rFonts w:cs="Calibri"/>
          <w:szCs w:val="22"/>
          <w:lang w:val="en-US" w:eastAsia="zh-CN"/>
        </w:rPr>
      </w:pPr>
      <w:r>
        <w:rPr>
          <w:rFonts w:cs="Calibri"/>
          <w:szCs w:val="22"/>
          <w:lang w:val="en-US" w:eastAsia="zh-CN"/>
        </w:rPr>
        <w:t>Business: Api (optional)</w:t>
      </w:r>
    </w:p>
    <w:p w:rsidR="001874EE" w:rsidRDefault="001874EE" w:rsidP="001874EE">
      <w:pPr>
        <w:numPr>
          <w:ilvl w:val="0"/>
          <w:numId w:val="4"/>
        </w:numPr>
        <w:rPr>
          <w:rFonts w:cs="Calibri"/>
          <w:szCs w:val="22"/>
          <w:lang w:val="en-US" w:eastAsia="zh-CN"/>
        </w:rPr>
      </w:pPr>
      <w:r>
        <w:rPr>
          <w:rFonts w:cs="Calibri"/>
          <w:szCs w:val="22"/>
          <w:lang w:val="en-US" w:eastAsia="zh-CN"/>
        </w:rPr>
        <w:t>Business: EntityWrappers (optional)</w:t>
      </w:r>
    </w:p>
    <w:p w:rsidR="00216256" w:rsidRDefault="00216256" w:rsidP="00A1352F">
      <w:pPr>
        <w:numPr>
          <w:ilvl w:val="0"/>
          <w:numId w:val="4"/>
        </w:numPr>
        <w:rPr>
          <w:rFonts w:cs="Calibri"/>
          <w:szCs w:val="22"/>
          <w:lang w:val="en-US" w:eastAsia="zh-CN"/>
        </w:rPr>
      </w:pPr>
      <w:r>
        <w:rPr>
          <w:rFonts w:cs="Calibri"/>
          <w:szCs w:val="22"/>
          <w:lang w:val="en-US" w:eastAsia="zh-CN"/>
        </w:rPr>
        <w:t>Business: Other helpers (optional)</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C04F12" w:rsidRDefault="00C04F12" w:rsidP="00C04F12">
      <w:pPr>
        <w:numPr>
          <w:ilvl w:val="1"/>
          <w:numId w:val="4"/>
        </w:numPr>
        <w:rPr>
          <w:rFonts w:cs="Calibri"/>
          <w:szCs w:val="22"/>
          <w:lang w:val="en-US" w:eastAsia="zh-CN"/>
        </w:rPr>
      </w:pPr>
      <w:r w:rsidRPr="00C04F12">
        <w:rPr>
          <w:rFonts w:cs="Calibri"/>
          <w:szCs w:val="22"/>
          <w:lang w:val="en-US" w:eastAsia="zh-CN"/>
        </w:rPr>
        <w:t>DocumentViewModel</w:t>
      </w:r>
      <w:r>
        <w:rPr>
          <w:rFonts w:cs="Calibri"/>
          <w:szCs w:val="22"/>
          <w:lang w:val="en-US" w:eastAsia="zh-CN"/>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w:t>
      </w:r>
      <w:r w:rsidR="00C04F12">
        <w:rPr>
          <w:rFonts w:cs="Calibri"/>
          <w:szCs w:val="22"/>
          <w:lang w:val="en-US" w:eastAsia="zh-CN"/>
        </w:rPr>
        <w:t xml:space="preserve"> (Mvc / UserControls…)</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C04F12" w:rsidRDefault="00C04F12" w:rsidP="00A1352F">
      <w:pPr>
        <w:numPr>
          <w:ilvl w:val="1"/>
          <w:numId w:val="4"/>
        </w:numPr>
        <w:rPr>
          <w:rFonts w:cs="Calibri"/>
          <w:szCs w:val="22"/>
          <w:lang w:val="en-US" w:eastAsia="zh-CN"/>
        </w:rPr>
      </w:pPr>
      <w:r>
        <w:rPr>
          <w:rFonts w:cs="Calibri"/>
          <w:szCs w:val="22"/>
          <w:lang w:val="en-US" w:eastAsia="zh-CN"/>
        </w:rPr>
        <w:t>Main View (optional)</w:t>
      </w:r>
    </w:p>
    <w:p w:rsidR="00DE1AD6" w:rsidRPr="00491849" w:rsidRDefault="00DE1AD6" w:rsidP="00DE1AD6">
      <w:pPr>
        <w:pStyle w:val="Heading3"/>
      </w:pPr>
      <w:bookmarkStart w:id="34" w:name="_Toc486448843"/>
      <w:bookmarkEnd w:id="33"/>
      <w:r w:rsidRPr="00491849">
        <w:lastRenderedPageBreak/>
        <w:t xml:space="preserve">Appendix B: Knopteksten en berichtteksten in applicaties (resource strings) </w:t>
      </w:r>
      <w:r w:rsidR="00BE2ED2">
        <w:t xml:space="preserve"> (Dutch)</w:t>
      </w:r>
      <w:bookmarkEnd w:id="34"/>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bookmarkStart w:id="35" w:name="_Toc486368599"/>
      <w:bookmarkStart w:id="36" w:name="_Toc486448844"/>
      <w:r w:rsidRPr="00491849">
        <w:t>Hoofdletters, interpunctie, spelling</w:t>
      </w:r>
      <w:bookmarkEnd w:id="35"/>
      <w:bookmarkEnd w:id="36"/>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EE796D" w:rsidP="000F4763">
      <w:pPr>
        <w:pStyle w:val="ListParagraph"/>
        <w:numPr>
          <w:ilvl w:val="0"/>
          <w:numId w:val="9"/>
        </w:numPr>
        <w:spacing w:line="276" w:lineRule="auto"/>
      </w:pPr>
      <w:r>
        <w:t xml:space="preserve">Resources kunnen hele zinnen zijn. Die </w:t>
      </w:r>
      <w:r w:rsidR="00DE1AD6" w:rsidRPr="00491849">
        <w:t>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0F4763">
      <w:pPr>
        <w:pStyle w:val="ListParagraph"/>
        <w:numPr>
          <w:ilvl w:val="0"/>
          <w:numId w:val="9"/>
        </w:numPr>
        <w:spacing w:line="276" w:lineRule="auto"/>
      </w:pPr>
      <w:r w:rsidRPr="00491849">
        <w:t>Voor Engels gebruiken we de Amerikaanse spelling.</w:t>
      </w:r>
    </w:p>
    <w:p w:rsidR="00DE1AD6" w:rsidRPr="00EE796D" w:rsidRDefault="00EE796D" w:rsidP="000F4763">
      <w:pPr>
        <w:pStyle w:val="ListParagraph"/>
        <w:numPr>
          <w:ilvl w:val="0"/>
          <w:numId w:val="9"/>
        </w:numPr>
        <w:spacing w:line="276" w:lineRule="auto"/>
      </w:pPr>
      <w:r>
        <w:t xml:space="preserve">Namen van properties, classes en andere titels zoals knopteksten zijn </w:t>
      </w:r>
      <w:r w:rsidR="00DE1AD6" w:rsidRPr="00491849">
        <w:t xml:space="preserve">in het Nederlandse zijn als volgt: "Links in artikel", dus alleen beginnen met een hoofdletter. </w:t>
      </w:r>
      <w:r w:rsidR="00DE1AD6" w:rsidRPr="00EE796D">
        <w:t>En dus geen punt erachter.</w:t>
      </w:r>
    </w:p>
    <w:p w:rsidR="00DE1AD6" w:rsidRDefault="00EE796D" w:rsidP="000F4763">
      <w:pPr>
        <w:pStyle w:val="ListParagraph"/>
        <w:numPr>
          <w:ilvl w:val="0"/>
          <w:numId w:val="9"/>
        </w:numPr>
        <w:spacing w:line="276" w:lineRule="auto"/>
      </w:pPr>
      <w:r>
        <w:t xml:space="preserve">Namen van properties, classes en andere titels zoals knopteksten </w:t>
      </w:r>
      <w:r w:rsidR="00DE1AD6" w:rsidRPr="00491849">
        <w:t>in Engelse titels doen we als volgt: "Table of Contents", dus alle woorden beginnen met een hoofdletter, alleen onbelangrijke woorden zoals 'in', 'and', etc. in kleine letters.</w:t>
      </w:r>
    </w:p>
    <w:p w:rsidR="00FF5706" w:rsidRPr="00491849" w:rsidRDefault="00FF5706" w:rsidP="000F4763">
      <w:pPr>
        <w:pStyle w:val="ListParagraph"/>
        <w:numPr>
          <w:ilvl w:val="0"/>
          <w:numId w:val="9"/>
        </w:numPr>
        <w:spacing w:line="276" w:lineRule="auto"/>
      </w:pPr>
      <w:r>
        <w:t>Er is dus een verschil in hoofdlettergebruik tussen volzinnen en losse titels.</w:t>
      </w:r>
    </w:p>
    <w:p w:rsidR="00DE1AD6" w:rsidRPr="00491849" w:rsidRDefault="00DE1AD6" w:rsidP="00DE1AD6">
      <w:pPr>
        <w:pStyle w:val="Heading4"/>
      </w:pPr>
      <w:bookmarkStart w:id="37" w:name="_Toc486368600"/>
      <w:bookmarkStart w:id="38" w:name="_Toc486448845"/>
      <w:r w:rsidRPr="00491849">
        <w:t>Assemblies</w:t>
      </w:r>
      <w:bookmarkEnd w:id="37"/>
      <w:bookmarkEnd w:id="38"/>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Default="00DE1AD6" w:rsidP="00DE1AD6">
      <w:r w:rsidRPr="00491849">
        <w:t>Termen worden zo veel mogelijk hergebruikt. Daarom zijn er plekken bedacht waar de termen thuis horen. Je moet in deze volgorde op zoek naar een resource die misschien al bestaat:</w:t>
      </w:r>
    </w:p>
    <w:p w:rsidR="0021591C" w:rsidRPr="00491849" w:rsidRDefault="0021591C" w:rsidP="0021591C">
      <w:pPr>
        <w:ind w:left="568"/>
      </w:pPr>
      <w:r>
        <w:t>(Update: De hoeveelheid verschillende plekken waar resources staan is een zwakte van dit ordeningssysteem, omdat het verwarrend kan zijn. In toekomstige oplossingen is het wellicht een idee om resource teksten mmer op één centrale plek te zetten. Dubbelzinnigheid van termen in meerdere domeinmodellen is daarbij wellicht meer een uitzondering dan een regel, waar omheen gewerkt kan worden.)</w:t>
      </w:r>
    </w:p>
    <w:p w:rsidR="00DE1AD6" w:rsidRPr="00491849" w:rsidRDefault="00DE1AD6" w:rsidP="00DE1AD6"/>
    <w:p w:rsidR="00DE1AD6" w:rsidRPr="0021591C" w:rsidRDefault="00DE1AD6" w:rsidP="000F4763">
      <w:pPr>
        <w:pStyle w:val="ListParagraph"/>
        <w:numPr>
          <w:ilvl w:val="0"/>
          <w:numId w:val="7"/>
        </w:numPr>
        <w:spacing w:line="276" w:lineRule="auto"/>
      </w:pPr>
      <w:r w:rsidRPr="0021591C">
        <w:t>'Save', 'Close', 'Edit', et</w:t>
      </w:r>
      <w:r w:rsidR="00EE6CD0" w:rsidRPr="0021591C">
        <w:t xml:space="preserve">c. staan in Framework.Resources, toegankelijk via de </w:t>
      </w:r>
      <w:r w:rsidR="00EE6CD0" w:rsidRPr="0021591C">
        <w:rPr>
          <w:i/>
        </w:rPr>
        <w:t>CommonResourceFormatter</w:t>
      </w:r>
      <w:r w:rsidR="00EE6CD0" w:rsidRPr="0021591C">
        <w:t xml:space="preserve"> class.</w:t>
      </w:r>
    </w:p>
    <w:p w:rsidR="00DE1AD6" w:rsidRPr="00EE6CD0" w:rsidRDefault="00DE1AD6" w:rsidP="000F4763">
      <w:pPr>
        <w:pStyle w:val="ListParagraph"/>
        <w:numPr>
          <w:ilvl w:val="0"/>
          <w:numId w:val="7"/>
        </w:numPr>
        <w:spacing w:line="276" w:lineRule="auto"/>
      </w:pPr>
      <w:r w:rsidRPr="00EE6CD0">
        <w:t>Validatiemeldingen uit</w:t>
      </w:r>
      <w:r w:rsidR="00BE20A4" w:rsidRPr="00EE6CD0">
        <w:t xml:space="preserve"> </w:t>
      </w:r>
      <w:r w:rsidRPr="00EE6CD0">
        <w:t>Framework.Validation</w:t>
      </w:r>
      <w:r w:rsidR="00EE6CD0" w:rsidRPr="00EE6CD0">
        <w:t xml:space="preserve">, toegankelijk via de </w:t>
      </w:r>
      <w:r w:rsidR="00EE6CD0" w:rsidRPr="00EE6CD0">
        <w:rPr>
          <w:i/>
        </w:rPr>
        <w:t>ValidationResourceFormatter</w:t>
      </w:r>
      <w:r w:rsidR="00EE6CD0" w:rsidRPr="00EE6CD0">
        <w:t xml:space="preserve"> class.</w:t>
      </w:r>
    </w:p>
    <w:p w:rsidR="00DE1AD6" w:rsidRPr="00491849" w:rsidRDefault="00DE1AD6" w:rsidP="000F4763">
      <w:pPr>
        <w:pStyle w:val="ListParagraph"/>
        <w:numPr>
          <w:ilvl w:val="0"/>
          <w:numId w:val="7"/>
        </w:numPr>
        <w:spacing w:line="276" w:lineRule="auto"/>
      </w:pPr>
      <w:r w:rsidRPr="00491849">
        <w:lastRenderedPageBreak/>
        <w:t>CanonicalModel: een tussenmodel voor uitwisseling van gegeven</w:t>
      </w:r>
      <w:r w:rsidR="00EE6CD0">
        <w:t xml:space="preserve">s tussen verschillende systemen, toegankelijk via de </w:t>
      </w:r>
      <w:r w:rsidR="00EE6CD0" w:rsidRPr="00EE6CD0">
        <w:rPr>
          <w:i/>
        </w:rPr>
        <w:t>CanonicalResourceFormatter</w:t>
      </w:r>
      <w:r w:rsidR="00EE6CD0">
        <w:t xml:space="preserve"> class.</w:t>
      </w:r>
    </w:p>
    <w:p w:rsidR="00DE1AD6" w:rsidRDefault="00DE1AD6" w:rsidP="000F4763">
      <w:pPr>
        <w:pStyle w:val="ListParagraph"/>
        <w:numPr>
          <w:ilvl w:val="0"/>
          <w:numId w:val="7"/>
        </w:numPr>
        <w:spacing w:line="276" w:lineRule="auto"/>
      </w:pPr>
      <w:r w:rsidRPr="00491849">
        <w:t>Business layers bevatten alleen vertalingen voor de overige teksten die nie</w:t>
      </w:r>
      <w:r w:rsidR="00EE6CD0">
        <w:t>t in het canonical model staan.</w:t>
      </w:r>
    </w:p>
    <w:p w:rsidR="00EE6CD0" w:rsidRDefault="00EE6CD0" w:rsidP="000F4763">
      <w:pPr>
        <w:pStyle w:val="ListParagraph"/>
        <w:numPr>
          <w:ilvl w:val="0"/>
          <w:numId w:val="7"/>
        </w:numPr>
        <w:spacing w:line="276" w:lineRule="auto"/>
      </w:pPr>
      <w:r>
        <w:t>Ook teksten die niet direct domeintermen zijn, maar wel in applicaties worden gebruikt op plekken waar het gaat over een bepaald business domain, mogen in de business layer, zijn resources gezet worden.</w:t>
      </w:r>
    </w:p>
    <w:p w:rsidR="00EE6CD0" w:rsidRDefault="00EE6CD0" w:rsidP="000F4763">
      <w:pPr>
        <w:pStyle w:val="ListParagraph"/>
        <w:numPr>
          <w:ilvl w:val="0"/>
          <w:numId w:val="7"/>
        </w:numPr>
        <w:spacing w:line="276" w:lineRule="auto"/>
      </w:pPr>
      <w:r>
        <w:t>Presentation layer bevat over het algemeen geen teksten. Die zetten we in de business layer: we hebben al genoeg plekken waar we resources neerzetten.</w:t>
      </w:r>
    </w:p>
    <w:p w:rsidR="00DE1AD6" w:rsidRPr="00B34E76" w:rsidRDefault="00DE1AD6" w:rsidP="00DE1AD6">
      <w:pPr>
        <w:pStyle w:val="Heading4"/>
        <w:rPr>
          <w:lang w:val="en-US"/>
        </w:rPr>
      </w:pPr>
      <w:bookmarkStart w:id="39" w:name="_Toc486368601"/>
      <w:bookmarkStart w:id="40" w:name="_Toc486448846"/>
      <w:r w:rsidRPr="00B34E76">
        <w:rPr>
          <w:lang w:val="en-US"/>
        </w:rPr>
        <w:t>Tips</w:t>
      </w:r>
      <w:bookmarkEnd w:id="39"/>
      <w:bookmarkEnd w:id="40"/>
    </w:p>
    <w:p w:rsidR="00DE1AD6" w:rsidRPr="00491849" w:rsidRDefault="00DE1AD6" w:rsidP="000F4763">
      <w:pPr>
        <w:pStyle w:val="ListParagraph"/>
        <w:numPr>
          <w:ilvl w:val="0"/>
          <w:numId w:val="8"/>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0F4763">
      <w:pPr>
        <w:pStyle w:val="ListParagraph"/>
        <w:numPr>
          <w:ilvl w:val="0"/>
          <w:numId w:val="8"/>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0F4763">
      <w:pPr>
        <w:pStyle w:val="ListParagraph"/>
        <w:numPr>
          <w:ilvl w:val="0"/>
          <w:numId w:val="8"/>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6EDD" w:rsidRPr="00DE1AD6" w:rsidRDefault="00DE1AD6" w:rsidP="00D12761">
      <w:pPr>
        <w:ind w:left="568"/>
        <w:rPr>
          <w:rFonts w:cs="Calibri"/>
          <w:szCs w:val="22"/>
          <w:lang w:eastAsia="zh-CN"/>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sectPr w:rsidR="00DE6EDD" w:rsidRPr="00DE1AD6" w:rsidSect="00C00BB5">
      <w:headerReference w:type="default" r:id="rId8"/>
      <w:footerReference w:type="default" r:id="rId9"/>
      <w:headerReference w:type="first" r:id="rId10"/>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B54" w:rsidRDefault="00127B54">
      <w:r>
        <w:separator/>
      </w:r>
    </w:p>
  </w:endnote>
  <w:endnote w:type="continuationSeparator" w:id="0">
    <w:p w:rsidR="00127B54" w:rsidRDefault="0012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Footer"/>
    </w:pPr>
    <w:r>
      <w:tab/>
    </w:r>
    <w:r>
      <w:fldChar w:fldCharType="begin"/>
    </w:r>
    <w:r>
      <w:instrText xml:space="preserve"> PAGE   \* MERGEFORMAT </w:instrText>
    </w:r>
    <w:r>
      <w:fldChar w:fldCharType="separate"/>
    </w:r>
    <w:r w:rsidR="00953127">
      <w:rPr>
        <w:noProof/>
      </w:rPr>
      <w:t>2</w:t>
    </w:r>
    <w:r>
      <w:fldChar w:fldCharType="end"/>
    </w:r>
    <w:r>
      <w:t xml:space="preserve"> / </w:t>
    </w:r>
    <w:r w:rsidR="00127B54">
      <w:fldChar w:fldCharType="begin"/>
    </w:r>
    <w:r w:rsidR="00127B54">
      <w:instrText xml:space="preserve"> NUMPAGES   \* MERGEFORMAT </w:instrText>
    </w:r>
    <w:r w:rsidR="00127B54">
      <w:fldChar w:fldCharType="separate"/>
    </w:r>
    <w:r w:rsidR="00953127">
      <w:rPr>
        <w:noProof/>
      </w:rPr>
      <w:t>14</w:t>
    </w:r>
    <w:r w:rsidR="00127B5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B54" w:rsidRDefault="00127B54">
      <w:r>
        <w:separator/>
      </w:r>
    </w:p>
  </w:footnote>
  <w:footnote w:type="continuationSeparator" w:id="0">
    <w:p w:rsidR="00127B54" w:rsidRDefault="00127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rsidP="00F15BD3">
    <w:pPr>
      <w:pStyle w:val="Header"/>
      <w:jc w:val="right"/>
    </w:pPr>
    <w:r>
      <w:tab/>
    </w:r>
    <w:r>
      <w:tab/>
    </w:r>
    <w:r>
      <w:rPr>
        <w:rFonts w:ascii="Tahoma" w:hAnsi="Tahoma" w:cs="Tahoma"/>
        <w:i/>
        <w:color w:val="999999"/>
        <w:sz w:val="20"/>
        <w:szCs w:val="20"/>
        <w:lang w:val="en-US"/>
      </w:rPr>
      <w:t>JJ’s Reference Architecture</w:t>
    </w:r>
  </w:p>
  <w:p w:rsidR="00E52B36" w:rsidRDefault="00E52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901"/>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27B54"/>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0616"/>
    <w:rsid w:val="002526B1"/>
    <w:rsid w:val="00254134"/>
    <w:rsid w:val="00260147"/>
    <w:rsid w:val="0026052F"/>
    <w:rsid w:val="00263447"/>
    <w:rsid w:val="00270106"/>
    <w:rsid w:val="00271DA4"/>
    <w:rsid w:val="00275081"/>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03E"/>
    <w:rsid w:val="006B1796"/>
    <w:rsid w:val="006B3068"/>
    <w:rsid w:val="006B68B9"/>
    <w:rsid w:val="006B73F5"/>
    <w:rsid w:val="006C2C2D"/>
    <w:rsid w:val="006D0D84"/>
    <w:rsid w:val="006E3C44"/>
    <w:rsid w:val="006E6B78"/>
    <w:rsid w:val="006E77D1"/>
    <w:rsid w:val="006E7910"/>
    <w:rsid w:val="006F0841"/>
    <w:rsid w:val="006F4DAE"/>
    <w:rsid w:val="0070024D"/>
    <w:rsid w:val="0070612F"/>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B71BD"/>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104A"/>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3127"/>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00FC"/>
    <w:rsid w:val="00A319C8"/>
    <w:rsid w:val="00A342EF"/>
    <w:rsid w:val="00A34ED0"/>
    <w:rsid w:val="00A352B9"/>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218A"/>
    <w:rsid w:val="00AE3A0A"/>
    <w:rsid w:val="00B00AB2"/>
    <w:rsid w:val="00B04491"/>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65AA4"/>
    <w:rsid w:val="00C747CE"/>
    <w:rsid w:val="00C81B81"/>
    <w:rsid w:val="00C82258"/>
    <w:rsid w:val="00C914B2"/>
    <w:rsid w:val="00CA10DF"/>
    <w:rsid w:val="00CA4B10"/>
    <w:rsid w:val="00CA5297"/>
    <w:rsid w:val="00CA72EC"/>
    <w:rsid w:val="00CB1073"/>
    <w:rsid w:val="00CC16FC"/>
    <w:rsid w:val="00CC22D0"/>
    <w:rsid w:val="00CC2E7A"/>
    <w:rsid w:val="00CC3B7F"/>
    <w:rsid w:val="00CD4F10"/>
    <w:rsid w:val="00CD57F2"/>
    <w:rsid w:val="00CD7B37"/>
    <w:rsid w:val="00CE0817"/>
    <w:rsid w:val="00CE2B8C"/>
    <w:rsid w:val="00CF0E85"/>
    <w:rsid w:val="00CF2D32"/>
    <w:rsid w:val="00CF6B30"/>
    <w:rsid w:val="00D003BE"/>
    <w:rsid w:val="00D0118E"/>
    <w:rsid w:val="00D12761"/>
    <w:rsid w:val="00D13498"/>
    <w:rsid w:val="00D15A65"/>
    <w:rsid w:val="00D24830"/>
    <w:rsid w:val="00D25C05"/>
    <w:rsid w:val="00D25CD7"/>
    <w:rsid w:val="00D25F23"/>
    <w:rsid w:val="00D33CC5"/>
    <w:rsid w:val="00D37644"/>
    <w:rsid w:val="00D522E4"/>
    <w:rsid w:val="00D524E3"/>
    <w:rsid w:val="00D538C8"/>
    <w:rsid w:val="00D5492A"/>
    <w:rsid w:val="00D55C6B"/>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04C"/>
    <w:rsid w:val="00DC0102"/>
    <w:rsid w:val="00DC2A3D"/>
    <w:rsid w:val="00DD0A15"/>
    <w:rsid w:val="00DD1040"/>
    <w:rsid w:val="00DD1739"/>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55E63"/>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C5B1-68F1-4229-A409-F8804382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Pages>
  <Words>4091</Words>
  <Characters>22503</Characters>
  <Application>Microsoft Office Word</Application>
  <DocSecurity>0</DocSecurity>
  <PresentationFormat/>
  <Lines>187</Lines>
  <Paragraphs>53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26541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375</cp:revision>
  <cp:lastPrinted>2017-06-29T13:36:00Z</cp:lastPrinted>
  <dcterms:created xsi:type="dcterms:W3CDTF">2016-08-07T02:05:00Z</dcterms:created>
  <dcterms:modified xsi:type="dcterms:W3CDTF">2017-06-29T13:36:00Z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