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B8" w:rsidRDefault="005436D0" w:rsidP="00B652B8">
      <w:pPr>
        <w:rPr>
          <w:lang w:val="pl-PL"/>
        </w:rPr>
      </w:pPr>
      <w:r>
        <w:rPr>
          <w:lang w:val="pl-PL"/>
        </w:rPr>
        <w:t xml:space="preserve">Holographic Remote </w:t>
      </w:r>
    </w:p>
    <w:p w:rsidR="003C1B43" w:rsidRDefault="00B652B8" w:rsidP="00B652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UI/Visual Design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Hologram that comes up of a cir</w:t>
      </w:r>
      <w:r>
        <w:t>cular device. Can be used for home functions as well as to control home entertainment system. Shows all current stats of homes (temperature, locks etc.) Can be easily brought</w:t>
      </w:r>
      <w:bookmarkStart w:id="0" w:name="_GoBack"/>
      <w:bookmarkEnd w:id="0"/>
      <w:r>
        <w:t xml:space="preserve"> up and hidden. Overlay is simple and light blue, can be projected in air or onto a wall. Can be manipulated using hand gestures.</w:t>
      </w:r>
    </w:p>
    <w:p w:rsidR="00B652B8" w:rsidRDefault="00B652B8" w:rsidP="00B652B8">
      <w:pPr>
        <w:pStyle w:val="ListParagraph"/>
        <w:numPr>
          <w:ilvl w:val="0"/>
          <w:numId w:val="1"/>
        </w:numPr>
        <w:rPr>
          <w:lang w:val="pl-PL"/>
        </w:rPr>
      </w:pPr>
      <w:r w:rsidRPr="00B652B8">
        <w:t xml:space="preserve">Interaction Design </w:t>
      </w:r>
      <w:r>
        <w:rPr>
          <w:lang w:val="pl-PL"/>
        </w:rPr>
        <w:t>+ Industrial Design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 xml:space="preserve">ID1 – Capabilities include: motion control, projection onto any surface/air, can be easily transported and used around the house. </w:t>
      </w:r>
      <w:r>
        <w:t>Easy to navigate and control entire house. Serves as remote to home systems such as speakers and TV.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ID2 – Device is held in a circular, black disk (imagine Echo but with holographic capabilities)</w:t>
      </w:r>
    </w:p>
    <w:p w:rsidR="00B652B8" w:rsidRDefault="00B652B8" w:rsidP="00B652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Interusability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Can be used all around and can interact with all aspects of the home through tabs in ho</w:t>
      </w:r>
      <w:r>
        <w:t>lographic desktop</w:t>
      </w:r>
    </w:p>
    <w:p w:rsidR="00B652B8" w:rsidRDefault="00B652B8" w:rsidP="00B652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Conceptual Model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System should be thought of</w:t>
      </w:r>
      <w:r>
        <w:t xml:space="preserve"> as an easy extension to control the house. They no longer have to go to a certain area of the house to do something, turn off a physical light switch etc. They can do it through a holographic desktop which can be transported anywhere. </w:t>
      </w:r>
    </w:p>
    <w:p w:rsidR="00B652B8" w:rsidRDefault="00B652B8" w:rsidP="00B652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Service Design + Productization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SD –  Lifecycle depends on t</w:t>
      </w:r>
      <w:r>
        <w:t>he compatibility of the device with systems within the home as well as updates that come to the software of the holographic desktop.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P – Audience includes homeowners t</w:t>
      </w:r>
      <w:r>
        <w:t xml:space="preserve">hat have control over their own systems. The product is easy to use, therefore can be used by middle-aged people as well as seniors, making it easier for them to access different aspects of the home without straining themselves. </w:t>
      </w:r>
    </w:p>
    <w:p w:rsidR="00B652B8" w:rsidRDefault="00B652B8" w:rsidP="00B652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Platform Design</w:t>
      </w:r>
    </w:p>
    <w:p w:rsidR="00B652B8" w:rsidRPr="00B652B8" w:rsidRDefault="00B652B8" w:rsidP="00B652B8">
      <w:pPr>
        <w:pStyle w:val="ListParagraph"/>
        <w:numPr>
          <w:ilvl w:val="1"/>
          <w:numId w:val="1"/>
        </w:numPr>
      </w:pPr>
      <w:r w:rsidRPr="00B652B8">
        <w:t>Platform is made to be c</w:t>
      </w:r>
      <w:r>
        <w:t xml:space="preserve">ompatible with as many urban systems within the home as possible. Goal is to have a uniform system in place, so that the device can be used by anyone, anywhere. </w:t>
      </w:r>
    </w:p>
    <w:sectPr w:rsidR="00B652B8" w:rsidRPr="00B6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C3283"/>
    <w:multiLevelType w:val="hybridMultilevel"/>
    <w:tmpl w:val="F0CC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B8"/>
    <w:rsid w:val="002339CE"/>
    <w:rsid w:val="005436D0"/>
    <w:rsid w:val="00582F0B"/>
    <w:rsid w:val="00B652B8"/>
    <w:rsid w:val="00E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76A"/>
  <w15:chartTrackingRefBased/>
  <w15:docId w15:val="{A0A75324-5DA8-4E73-8F56-617368B1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Jankowska</dc:creator>
  <cp:keywords/>
  <dc:description/>
  <cp:lastModifiedBy>Aleksandra Jankowska</cp:lastModifiedBy>
  <cp:revision>2</cp:revision>
  <dcterms:created xsi:type="dcterms:W3CDTF">2018-01-29T20:11:00Z</dcterms:created>
  <dcterms:modified xsi:type="dcterms:W3CDTF">2018-01-29T20:57:00Z</dcterms:modified>
</cp:coreProperties>
</file>