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W w:w="9679" w:type="dxa"/>
        <w:tblLook w:val="04A0"/>
      </w:tblPr>
      <w:tblGrid>
        <w:gridCol w:w="1935"/>
        <w:gridCol w:w="1935"/>
        <w:gridCol w:w="1936"/>
        <w:gridCol w:w="1936"/>
        <w:gridCol w:w="1937"/>
      </w:tblGrid>
      <w:tr w:rsidR="00BA47CD" w:rsidTr="00B34D7F">
        <w:trPr>
          <w:cnfStyle w:val="100000000000"/>
        </w:trPr>
        <w:tc>
          <w:tcPr>
            <w:cnfStyle w:val="001000000000"/>
            <w:tcW w:w="1915" w:type="dxa"/>
          </w:tcPr>
          <w:p w:rsidR="00BA47CD" w:rsidRDefault="00BA47CD">
            <w:r>
              <w:t>Risk Summary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Risk Category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Probability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Impact (1-4)</w:t>
            </w:r>
          </w:p>
        </w:tc>
        <w:tc>
          <w:tcPr>
            <w:tcW w:w="1916" w:type="dxa"/>
          </w:tcPr>
          <w:p w:rsidR="00BA47CD" w:rsidRDefault="00BA47CD">
            <w:pPr>
              <w:cnfStyle w:val="100000000000"/>
            </w:pPr>
            <w:r>
              <w:t>RMMM</w:t>
            </w:r>
          </w:p>
        </w:tc>
      </w:tr>
      <w:tr w:rsidR="00BA47CD" w:rsidTr="00B34D7F">
        <w:trPr>
          <w:cnfStyle w:val="000000100000"/>
        </w:trPr>
        <w:tc>
          <w:tcPr>
            <w:cnfStyle w:val="001000000000"/>
            <w:tcW w:w="1915" w:type="dxa"/>
          </w:tcPr>
          <w:p w:rsidR="00BA47CD" w:rsidRDefault="00BA47CD">
            <w:r>
              <w:t xml:space="preserve">There can be many person who don’t want to sell plastic or don’t have plastic </w:t>
            </w:r>
            <w:r w:rsidR="00873D02">
              <w:t xml:space="preserve">and </w:t>
            </w:r>
            <w:r>
              <w:t xml:space="preserve">still </w:t>
            </w:r>
            <w:r w:rsidR="00873D02">
              <w:t>calls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Business risk</w:t>
            </w:r>
          </w:p>
          <w:p w:rsidR="00873D02" w:rsidRDefault="00873D02">
            <w:pPr>
              <w:cnfStyle w:val="000000100000"/>
            </w:pPr>
            <w:r>
              <w:t>-sales risk</w:t>
            </w:r>
          </w:p>
          <w:p w:rsidR="00873D02" w:rsidRDefault="00873D02">
            <w:pPr>
              <w:cnfStyle w:val="000000100000"/>
            </w:pPr>
            <w:r>
              <w:t>-management risk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30%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Time wasting</w:t>
            </w:r>
          </w:p>
        </w:tc>
        <w:tc>
          <w:tcPr>
            <w:tcW w:w="1916" w:type="dxa"/>
          </w:tcPr>
          <w:p w:rsidR="00BA47CD" w:rsidRDefault="00873D02">
            <w:pPr>
              <w:cnfStyle w:val="000000100000"/>
            </w:pPr>
            <w:r>
              <w:t>-</w:t>
            </w:r>
            <w:proofErr w:type="gramStart"/>
            <w:r>
              <w:t>first  time</w:t>
            </w:r>
            <w:proofErr w:type="gramEnd"/>
            <w:r>
              <w:t xml:space="preserve"> they will be warned </w:t>
            </w:r>
            <w:r w:rsidR="001E1B3A">
              <w:t>.</w:t>
            </w:r>
          </w:p>
          <w:p w:rsidR="001E1B3A" w:rsidRDefault="001E1B3A">
            <w:pPr>
              <w:cnfStyle w:val="000000100000"/>
            </w:pPr>
            <w:r>
              <w:t>-if second time happens they will be blocked.</w:t>
            </w:r>
          </w:p>
        </w:tc>
      </w:tr>
      <w:tr w:rsidR="00BA47CD" w:rsidTr="00B34D7F">
        <w:tc>
          <w:tcPr>
            <w:cnfStyle w:val="001000000000"/>
            <w:tcW w:w="1915" w:type="dxa"/>
          </w:tcPr>
          <w:p w:rsidR="00BA47CD" w:rsidRDefault="001E1B3A">
            <w:r>
              <w:t>Coding language problem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10%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BA47CD" w:rsidRDefault="001E1B3A">
            <w:pPr>
              <w:cnfStyle w:val="000000000000"/>
            </w:pPr>
            <w:r>
              <w:t>-We can search</w:t>
            </w:r>
          </w:p>
          <w:p w:rsidR="001E1B3A" w:rsidRDefault="001E1B3A">
            <w:pPr>
              <w:cnfStyle w:val="000000000000"/>
            </w:pPr>
            <w:r>
              <w:t>-we can take guidance from faculty.</w:t>
            </w:r>
          </w:p>
          <w:p w:rsidR="00CE34CB" w:rsidRDefault="00CE34CB">
            <w:pPr>
              <w:cnfStyle w:val="000000000000"/>
            </w:pPr>
          </w:p>
        </w:tc>
      </w:tr>
      <w:tr w:rsidR="00BA47CD" w:rsidTr="00B34D7F">
        <w:trPr>
          <w:cnfStyle w:val="000000100000"/>
        </w:trPr>
        <w:tc>
          <w:tcPr>
            <w:cnfStyle w:val="001000000000"/>
            <w:tcW w:w="1915" w:type="dxa"/>
          </w:tcPr>
          <w:p w:rsidR="00BA47CD" w:rsidRDefault="00CE34CB">
            <w:r>
              <w:t>Internet connectivity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 xml:space="preserve">Project </w:t>
            </w:r>
            <w:r w:rsidR="000B0820">
              <w:t>risk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>40%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>We need to wait.</w:t>
            </w:r>
          </w:p>
        </w:tc>
        <w:tc>
          <w:tcPr>
            <w:tcW w:w="1916" w:type="dxa"/>
          </w:tcPr>
          <w:p w:rsidR="00BA47CD" w:rsidRDefault="00CE34CB">
            <w:pPr>
              <w:cnfStyle w:val="000000100000"/>
            </w:pPr>
            <w:r>
              <w:t xml:space="preserve">We can connect </w:t>
            </w:r>
            <w:proofErr w:type="spellStart"/>
            <w:r>
              <w:t>wifi</w:t>
            </w:r>
            <w:proofErr w:type="spellEnd"/>
            <w:r>
              <w:t>.</w:t>
            </w:r>
          </w:p>
          <w:p w:rsidR="00CE34CB" w:rsidRDefault="00CE34CB">
            <w:pPr>
              <w:cnfStyle w:val="000000100000"/>
            </w:pPr>
            <w:r>
              <w:t>We can buy new internet pack.</w:t>
            </w: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0B0820" w:rsidP="007D13CA">
            <w:r>
              <w:t>Requirements would be changed.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10%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We need to change our whole content.</w:t>
            </w:r>
          </w:p>
        </w:tc>
        <w:tc>
          <w:tcPr>
            <w:tcW w:w="1916" w:type="dxa"/>
          </w:tcPr>
          <w:p w:rsidR="000B0820" w:rsidRDefault="000B0820" w:rsidP="007D13CA">
            <w:pPr>
              <w:cnfStyle w:val="000000000000"/>
            </w:pPr>
            <w:r>
              <w:t>We can use spiral model.</w:t>
            </w:r>
          </w:p>
        </w:tc>
      </w:tr>
      <w:tr w:rsidR="000B0820" w:rsidTr="00B34D7F">
        <w:trPr>
          <w:cnfStyle w:val="000000100000"/>
        </w:trPr>
        <w:tc>
          <w:tcPr>
            <w:cnfStyle w:val="001000000000"/>
            <w:tcW w:w="1915" w:type="dxa"/>
          </w:tcPr>
          <w:p w:rsidR="000B0820" w:rsidRDefault="000B0820" w:rsidP="007D13CA">
            <w:r>
              <w:t>College event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5%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Work delay</w:t>
            </w:r>
          </w:p>
        </w:tc>
        <w:tc>
          <w:tcPr>
            <w:tcW w:w="1916" w:type="dxa"/>
          </w:tcPr>
          <w:p w:rsidR="000B0820" w:rsidRDefault="000B0820" w:rsidP="007D13CA">
            <w:pPr>
              <w:cnfStyle w:val="000000100000"/>
            </w:pPr>
            <w:r>
              <w:t>overtime</w:t>
            </w: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0B0820" w:rsidP="007D13CA">
            <w:r>
              <w:t>exams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5%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0B0820" w:rsidRDefault="004F1C3A" w:rsidP="007D13CA">
            <w:pPr>
              <w:cnfStyle w:val="000000000000"/>
            </w:pPr>
            <w:r>
              <w:t>overtime</w:t>
            </w:r>
          </w:p>
        </w:tc>
      </w:tr>
      <w:tr w:rsidR="000B0820" w:rsidTr="00B34D7F">
        <w:trPr>
          <w:cnfStyle w:val="000000100000"/>
        </w:trPr>
        <w:tc>
          <w:tcPr>
            <w:cnfStyle w:val="001000000000"/>
            <w:tcW w:w="1915" w:type="dxa"/>
          </w:tcPr>
          <w:p w:rsidR="000B0820" w:rsidRDefault="002458E2" w:rsidP="007D13CA">
            <w:r>
              <w:t>Other subject project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50%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Confuse</w:t>
            </w:r>
          </w:p>
        </w:tc>
        <w:tc>
          <w:tcPr>
            <w:tcW w:w="1916" w:type="dxa"/>
          </w:tcPr>
          <w:p w:rsidR="000B0820" w:rsidRDefault="002458E2" w:rsidP="007D13CA">
            <w:pPr>
              <w:cnfStyle w:val="000000100000"/>
            </w:pPr>
            <w:r>
              <w:t>Manage</w:t>
            </w:r>
          </w:p>
          <w:p w:rsidR="002458E2" w:rsidRDefault="002458E2" w:rsidP="007D13CA">
            <w:pPr>
              <w:cnfStyle w:val="000000100000"/>
            </w:pP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B34D7F" w:rsidP="007D13CA">
            <w:r>
              <w:t>Visit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5%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0B0820" w:rsidRDefault="00B34D7F" w:rsidP="007D13CA">
            <w:pPr>
              <w:cnfStyle w:val="000000000000"/>
            </w:pPr>
            <w:proofErr w:type="spellStart"/>
            <w:r>
              <w:t>OverTime</w:t>
            </w:r>
            <w:proofErr w:type="spellEnd"/>
          </w:p>
        </w:tc>
      </w:tr>
    </w:tbl>
    <w:tbl>
      <w:tblPr>
        <w:tblStyle w:val="LightShading-Accent5"/>
        <w:tblpPr w:leftFromText="180" w:rightFromText="180" w:vertAnchor="text" w:horzAnchor="margin" w:tblpY="27"/>
        <w:tblW w:w="9679" w:type="dxa"/>
        <w:tblLook w:val="04A0"/>
      </w:tblPr>
      <w:tblGrid>
        <w:gridCol w:w="1929"/>
        <w:gridCol w:w="1298"/>
        <w:gridCol w:w="1613"/>
        <w:gridCol w:w="1613"/>
        <w:gridCol w:w="1613"/>
        <w:gridCol w:w="1613"/>
      </w:tblGrid>
      <w:tr w:rsidR="00B34D7F" w:rsidTr="00B34D7F">
        <w:trPr>
          <w:cnfStyle w:val="100000000000"/>
          <w:trHeight w:val="361"/>
        </w:trPr>
        <w:tc>
          <w:tcPr>
            <w:cnfStyle w:val="001000000000"/>
            <w:tcW w:w="1929" w:type="dxa"/>
          </w:tcPr>
          <w:p w:rsidR="00B34D7F" w:rsidRDefault="00B34D7F" w:rsidP="00B34D7F">
            <w:r>
              <w:t>Medical Issue</w:t>
            </w:r>
          </w:p>
        </w:tc>
        <w:tc>
          <w:tcPr>
            <w:tcW w:w="1298" w:type="dxa"/>
          </w:tcPr>
          <w:p w:rsidR="00B34D7F" w:rsidRDefault="00B34D7F" w:rsidP="00B34D7F">
            <w:pPr>
              <w:cnfStyle w:val="100000000000"/>
            </w:pPr>
            <w:r>
              <w:t>Project risk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20%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Overload on one person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Overtime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</w:p>
        </w:tc>
      </w:tr>
    </w:tbl>
    <w:p w:rsidR="00EA44DE" w:rsidRDefault="00EA44DE"/>
    <w:p w:rsidR="00B34D7F" w:rsidRDefault="00B34D7F"/>
    <w:p w:rsidR="000B0820" w:rsidRDefault="000B0820"/>
    <w:sectPr w:rsidR="000B0820" w:rsidSect="00EA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7CD"/>
    <w:rsid w:val="000B0820"/>
    <w:rsid w:val="001E1B3A"/>
    <w:rsid w:val="002458E2"/>
    <w:rsid w:val="004816F6"/>
    <w:rsid w:val="004F1C3A"/>
    <w:rsid w:val="00873D02"/>
    <w:rsid w:val="00B34D7F"/>
    <w:rsid w:val="00BA47CD"/>
    <w:rsid w:val="00CE34CB"/>
    <w:rsid w:val="00EA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7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BA47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2018-02-12T07:28:00Z</dcterms:created>
  <dcterms:modified xsi:type="dcterms:W3CDTF">2018-02-13T15:09:00Z</dcterms:modified>
</cp:coreProperties>
</file>