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3DF2" w14:textId="789C177D" w:rsidR="00935E62" w:rsidRDefault="00935E62" w:rsidP="00935E62">
      <w:pPr>
        <w:pStyle w:val="Tytu"/>
        <w:jc w:val="center"/>
      </w:pPr>
      <w:r>
        <w:t>QUICKSORT</w:t>
      </w:r>
      <w:r w:rsidRPr="00EA27AD">
        <w:t xml:space="preserve"> | JAVA</w:t>
      </w:r>
    </w:p>
    <w:p w14:paraId="55231BE5" w14:textId="77777777" w:rsidR="00935E62" w:rsidRDefault="00935E62" w:rsidP="00935E62"/>
    <w:p w14:paraId="3EF1F5C3" w14:textId="77777777" w:rsidR="00935E62" w:rsidRPr="006C2D6E" w:rsidRDefault="00935E62" w:rsidP="00935E62">
      <w:pPr>
        <w:pStyle w:val="Podtytu"/>
      </w:pPr>
      <w:r>
        <w:t>WSTĘP</w:t>
      </w:r>
    </w:p>
    <w:p w14:paraId="3CF426C8" w14:textId="4A165650" w:rsidR="00EC6DCC" w:rsidRDefault="00935E62">
      <w:r>
        <w:t>Sortowanie szybkie (</w:t>
      </w:r>
      <w:proofErr w:type="spellStart"/>
      <w:r>
        <w:t>quicksort</w:t>
      </w:r>
      <w:proofErr w:type="spellEnd"/>
      <w:r>
        <w:t xml:space="preserve">) jest jednym z najbardziej wydajnych i popularnych algorytmów sortowania w dzisiejszych czasach. </w:t>
      </w:r>
      <w:proofErr w:type="spellStart"/>
      <w:r>
        <w:t>Quicksort</w:t>
      </w:r>
      <w:proofErr w:type="spellEnd"/>
      <w:r>
        <w:t xml:space="preserve"> jest rekurencyjnym algorytmem, który działa zgodnie ze strategią „dziel i zwyciężaj”.</w:t>
      </w:r>
    </w:p>
    <w:p w14:paraId="59715C0D" w14:textId="77777777" w:rsidR="00741CA6" w:rsidRDefault="00741CA6"/>
    <w:p w14:paraId="5618DB1D" w14:textId="40362477" w:rsidR="00935E62" w:rsidRDefault="002A27B8" w:rsidP="00935E62">
      <w:pPr>
        <w:pStyle w:val="Podtytu"/>
      </w:pPr>
      <w:r>
        <w:t>METODA PARTITION</w:t>
      </w:r>
    </w:p>
    <w:p w14:paraId="296E6697" w14:textId="01D7957B" w:rsidR="00935E62" w:rsidRDefault="008A44E4" w:rsidP="00935E62">
      <w:pPr>
        <w:rPr>
          <w:rFonts w:cstheme="minorHAnsi"/>
        </w:rPr>
      </w:pPr>
      <w:r>
        <w:t>Sercem</w:t>
      </w:r>
      <w:r w:rsidR="00935E62">
        <w:t xml:space="preserve"> sortowani</w:t>
      </w:r>
      <w:r>
        <w:t>a</w:t>
      </w:r>
      <w:r w:rsidR="00935E62">
        <w:t xml:space="preserve"> szybkie</w:t>
      </w:r>
      <w:r>
        <w:t xml:space="preserve">go jest dodatkowa metoda </w:t>
      </w:r>
      <w:proofErr w:type="spellStart"/>
      <w:r w:rsidR="008C327F">
        <w:rPr>
          <w:rFonts w:cstheme="minorHAnsi"/>
          <w:i/>
          <w:iCs/>
        </w:rPr>
        <w:t>p</w:t>
      </w:r>
      <w:r w:rsidRPr="008A44E4">
        <w:rPr>
          <w:rFonts w:cstheme="minorHAnsi"/>
          <w:i/>
          <w:iCs/>
        </w:rPr>
        <w:t>artition</w:t>
      </w:r>
      <w:proofErr w:type="spellEnd"/>
      <w:r>
        <w:rPr>
          <w:rFonts w:cstheme="minorHAnsi"/>
          <w:i/>
          <w:iCs/>
        </w:rPr>
        <w:t xml:space="preserve">. </w:t>
      </w:r>
      <w:r>
        <w:rPr>
          <w:rFonts w:cstheme="minorHAnsi"/>
        </w:rPr>
        <w:t xml:space="preserve">W skrócie przetasowuje ona elementy tablicy tak, aby powstały kolejno od lewej 3 części – lewa podtablica, </w:t>
      </w:r>
      <w:proofErr w:type="spellStart"/>
      <w:r>
        <w:rPr>
          <w:rFonts w:cstheme="minorHAnsi"/>
        </w:rPr>
        <w:t>pivot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br/>
        <w:t xml:space="preserve">prawa podtablica. </w:t>
      </w:r>
      <w:proofErr w:type="spellStart"/>
      <w:r>
        <w:rPr>
          <w:rFonts w:cstheme="minorHAnsi"/>
        </w:rPr>
        <w:t>Pivot</w:t>
      </w:r>
      <w:proofErr w:type="spellEnd"/>
      <w:r>
        <w:rPr>
          <w:rFonts w:cstheme="minorHAnsi"/>
        </w:rPr>
        <w:t xml:space="preserve"> jest jedną, wybraną wcześniej wartością z tablicy. </w:t>
      </w:r>
      <w:proofErr w:type="spellStart"/>
      <w:r w:rsidR="008C327F">
        <w:rPr>
          <w:rFonts w:cstheme="minorHAnsi"/>
          <w:i/>
          <w:iCs/>
        </w:rPr>
        <w:t>p</w:t>
      </w:r>
      <w:r w:rsidRPr="008C327F">
        <w:rPr>
          <w:rFonts w:cstheme="minorHAnsi"/>
          <w:i/>
          <w:iCs/>
        </w:rPr>
        <w:t>artition</w:t>
      </w:r>
      <w:proofErr w:type="spellEnd"/>
      <w:r>
        <w:rPr>
          <w:rFonts w:cstheme="minorHAnsi"/>
        </w:rPr>
        <w:t xml:space="preserve"> sprawia, że wszystkie wartości w lewej podtablicy są mniejsze od </w:t>
      </w:r>
      <w:proofErr w:type="spellStart"/>
      <w:r>
        <w:rPr>
          <w:rFonts w:cstheme="minorHAnsi"/>
        </w:rPr>
        <w:t>pivota</w:t>
      </w:r>
      <w:proofErr w:type="spellEnd"/>
      <w:r w:rsidR="008C327F">
        <w:rPr>
          <w:rFonts w:cstheme="minorHAnsi"/>
        </w:rPr>
        <w:t xml:space="preserve">, a z prawej podtablicy odpowiednio większe od </w:t>
      </w:r>
      <w:proofErr w:type="spellStart"/>
      <w:r w:rsidR="008C327F">
        <w:rPr>
          <w:rFonts w:cstheme="minorHAnsi"/>
        </w:rPr>
        <w:t>pivota</w:t>
      </w:r>
      <w:proofErr w:type="spellEnd"/>
      <w:r w:rsidR="008C327F">
        <w:rPr>
          <w:rFonts w:cstheme="minorHAnsi"/>
        </w:rPr>
        <w:t xml:space="preserve">. Istnieje bardzo wiele metod implementacji </w:t>
      </w:r>
      <w:r w:rsidR="00987D64">
        <w:rPr>
          <w:rFonts w:cstheme="minorHAnsi"/>
        </w:rPr>
        <w:t>funkcji</w:t>
      </w:r>
      <w:r w:rsidR="008C327F">
        <w:rPr>
          <w:rFonts w:cstheme="minorHAnsi"/>
        </w:rPr>
        <w:t xml:space="preserve"> </w:t>
      </w:r>
      <w:proofErr w:type="spellStart"/>
      <w:r w:rsidR="008C327F">
        <w:rPr>
          <w:rFonts w:cstheme="minorHAnsi"/>
          <w:i/>
          <w:iCs/>
        </w:rPr>
        <w:t>p</w:t>
      </w:r>
      <w:r w:rsidR="008C327F" w:rsidRPr="008C327F">
        <w:rPr>
          <w:rFonts w:cstheme="minorHAnsi"/>
          <w:i/>
          <w:iCs/>
        </w:rPr>
        <w:t>artition</w:t>
      </w:r>
      <w:proofErr w:type="spellEnd"/>
      <w:r w:rsidR="008C327F">
        <w:rPr>
          <w:rFonts w:cstheme="minorHAnsi"/>
          <w:i/>
          <w:iCs/>
        </w:rPr>
        <w:t xml:space="preserve">. </w:t>
      </w:r>
      <w:r w:rsidR="008C327F">
        <w:rPr>
          <w:rFonts w:cstheme="minorHAnsi"/>
        </w:rPr>
        <w:t xml:space="preserve">Mogą się one różnić wyborem </w:t>
      </w:r>
      <w:proofErr w:type="spellStart"/>
      <w:r w:rsidR="008C327F">
        <w:rPr>
          <w:rFonts w:cstheme="minorHAnsi"/>
        </w:rPr>
        <w:t>pivota</w:t>
      </w:r>
      <w:proofErr w:type="spellEnd"/>
      <w:r w:rsidR="008C327F">
        <w:rPr>
          <w:rFonts w:cstheme="minorHAnsi"/>
        </w:rPr>
        <w:t xml:space="preserve"> (co samo w sobie daje ogromną gamę możliwości) oraz sposobem odpowiedniego „układania” elementów</w:t>
      </w:r>
      <w:r w:rsidR="00741CA6">
        <w:rPr>
          <w:rFonts w:cstheme="minorHAnsi"/>
        </w:rPr>
        <w:t xml:space="preserve"> względem niego</w:t>
      </w:r>
      <w:r w:rsidR="008C327F">
        <w:rPr>
          <w:rFonts w:cstheme="minorHAnsi"/>
        </w:rPr>
        <w:t xml:space="preserve">. Ja w swoim kodzie zdecydowałem się na napisanie </w:t>
      </w:r>
      <w:proofErr w:type="spellStart"/>
      <w:r w:rsidR="008C327F">
        <w:rPr>
          <w:rFonts w:cstheme="minorHAnsi"/>
        </w:rPr>
        <w:t>partition</w:t>
      </w:r>
      <w:proofErr w:type="spellEnd"/>
      <w:r w:rsidR="008C327F">
        <w:rPr>
          <w:rFonts w:cstheme="minorHAnsi"/>
        </w:rPr>
        <w:t xml:space="preserve"> zgodnie z popularn</w:t>
      </w:r>
      <w:r w:rsidR="00987D64">
        <w:rPr>
          <w:rFonts w:cstheme="minorHAnsi"/>
        </w:rPr>
        <w:t xml:space="preserve">ą metodą partycjonowania </w:t>
      </w:r>
      <w:proofErr w:type="spellStart"/>
      <w:r w:rsidR="00987D64">
        <w:rPr>
          <w:rFonts w:cstheme="minorHAnsi"/>
        </w:rPr>
        <w:t>Lomuto</w:t>
      </w:r>
      <w:proofErr w:type="spellEnd"/>
      <w:r w:rsidR="008C327F">
        <w:rPr>
          <w:rFonts w:cstheme="minorHAnsi"/>
        </w:rPr>
        <w:t>.</w:t>
      </w:r>
    </w:p>
    <w:p w14:paraId="3446F4FD" w14:textId="77777777" w:rsidR="00741CA6" w:rsidRDefault="00741CA6" w:rsidP="00935E62">
      <w:pPr>
        <w:rPr>
          <w:rFonts w:cstheme="minorHAnsi"/>
        </w:rPr>
      </w:pPr>
    </w:p>
    <w:p w14:paraId="7F0A068F" w14:textId="07D6A585" w:rsidR="00741CA6" w:rsidRDefault="002A27B8" w:rsidP="00741CA6">
      <w:pPr>
        <w:pStyle w:val="Podtytu"/>
      </w:pPr>
      <w:r>
        <w:t xml:space="preserve">QUICKSORT - </w:t>
      </w:r>
      <w:r w:rsidR="00741CA6">
        <w:t>IMPLEMENTACJA</w:t>
      </w:r>
      <w:r>
        <w:t xml:space="preserve"> W JAVIE</w:t>
      </w:r>
    </w:p>
    <w:p w14:paraId="0DEDDEF5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741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41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quickSort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41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741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41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798F1679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41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15E0603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41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741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partition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F1963DB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41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quickSort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41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C1875F7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41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quickSort</w:t>
      </w:r>
      <w:proofErr w:type="spellEnd"/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41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741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1726CEB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0DC94FFC" w14:textId="77777777" w:rsidR="00741CA6" w:rsidRPr="00741CA6" w:rsidRDefault="00741CA6" w:rsidP="00741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741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71857AEE" w14:textId="77777777" w:rsidR="00741CA6" w:rsidRDefault="00741CA6" w:rsidP="00741CA6"/>
    <w:p w14:paraId="605A583A" w14:textId="046B7B3E" w:rsidR="00741CA6" w:rsidRDefault="00741CA6" w:rsidP="00741CA6">
      <w:pPr>
        <w:rPr>
          <w:i/>
          <w:iCs/>
        </w:rPr>
      </w:pPr>
      <w:r>
        <w:t xml:space="preserve">Metoda </w:t>
      </w:r>
      <w:proofErr w:type="spellStart"/>
      <w:r w:rsidRPr="00741CA6">
        <w:rPr>
          <w:i/>
          <w:iCs/>
        </w:rPr>
        <w:t>quickSort</w:t>
      </w:r>
      <w:proofErr w:type="spellEnd"/>
      <w:r>
        <w:t xml:space="preserve"> ma na celu posortowanie tablicy. Jeżeli dostanie na wejściu niepustą, </w:t>
      </w:r>
      <w:r>
        <w:br/>
        <w:t xml:space="preserve">ponad 1-elementową tablicę wykorzystuje ona funkcję partycjonującą, wywołując </w:t>
      </w:r>
      <w:proofErr w:type="spellStart"/>
      <w:r w:rsidRPr="00741CA6">
        <w:rPr>
          <w:i/>
          <w:iCs/>
        </w:rPr>
        <w:t>partition</w:t>
      </w:r>
      <w:proofErr w:type="spellEnd"/>
      <w:r>
        <w:t xml:space="preserve"> na tablicy oraz przypisując zwróconą wartość do zmiennej </w:t>
      </w:r>
      <w:r w:rsidRPr="002A27B8">
        <w:rPr>
          <w:rFonts w:ascii="Courier New" w:hAnsi="Courier New" w:cs="Courier New"/>
        </w:rPr>
        <w:t>q</w:t>
      </w:r>
      <w:r>
        <w:t>.</w:t>
      </w:r>
      <w:r w:rsidR="002A27B8">
        <w:t xml:space="preserve"> Następnie na lewej podtablicy od początku do elementu </w:t>
      </w:r>
      <w:r w:rsidR="002A27B8" w:rsidRPr="002A27B8">
        <w:rPr>
          <w:rFonts w:ascii="Courier New" w:hAnsi="Courier New" w:cs="Courier New"/>
        </w:rPr>
        <w:t>q-1</w:t>
      </w:r>
      <w:r w:rsidR="002A27B8">
        <w:t xml:space="preserve"> oraz na prawej pod tablicy od elementu </w:t>
      </w:r>
      <w:r w:rsidR="002A27B8" w:rsidRPr="002A27B8">
        <w:rPr>
          <w:rFonts w:ascii="Courier New" w:hAnsi="Courier New" w:cs="Courier New"/>
        </w:rPr>
        <w:t>q+1</w:t>
      </w:r>
      <w:r w:rsidR="002A27B8">
        <w:t xml:space="preserve"> do końca zostaje rekurencyjnie wywołany </w:t>
      </w:r>
      <w:proofErr w:type="spellStart"/>
      <w:r w:rsidR="002A27B8" w:rsidRPr="002A27B8">
        <w:rPr>
          <w:i/>
          <w:iCs/>
        </w:rPr>
        <w:t>quickSort</w:t>
      </w:r>
      <w:proofErr w:type="spellEnd"/>
      <w:r w:rsidR="002A27B8">
        <w:rPr>
          <w:i/>
          <w:iCs/>
        </w:rPr>
        <w:t>.</w:t>
      </w:r>
    </w:p>
    <w:p w14:paraId="4E551AA3" w14:textId="77777777" w:rsidR="002A27B8" w:rsidRDefault="002A27B8" w:rsidP="00741CA6">
      <w:pPr>
        <w:rPr>
          <w:i/>
          <w:iCs/>
        </w:rPr>
      </w:pPr>
    </w:p>
    <w:p w14:paraId="393E75BE" w14:textId="0FEBF730" w:rsidR="002A27B8" w:rsidRDefault="002A27B8" w:rsidP="002A27B8">
      <w:pPr>
        <w:pStyle w:val="Podtytu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PARTITION (LOMUTO) – IMPLEMENTACJA W JAVIE</w:t>
      </w:r>
    </w:p>
    <w:p w14:paraId="0F3883ED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2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partition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629CCEE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pivot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0CA771EC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2A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ECA2BB3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2A27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</w:t>
      </w:r>
    </w:p>
    <w:p w14:paraId="7CFB3802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{</w:t>
      </w:r>
    </w:p>
    <w:p w14:paraId="4CA09797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2A27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&lt;= </w:t>
      </w:r>
      <w:proofErr w:type="spellStart"/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pivot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7E4673A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20590113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++;</w:t>
      </w:r>
    </w:p>
    <w:p w14:paraId="118B0A0D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2A2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E0D4787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E7DBF5C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9232AE7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2D713304" w14:textId="20A46542" w:rsidR="002A27B8" w:rsidRPr="002A27B8" w:rsidRDefault="002A27B8" w:rsidP="00B7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} </w:t>
      </w:r>
    </w:p>
    <w:p w14:paraId="388CC3D6" w14:textId="5165BA81" w:rsid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="00FF5374"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="00FF5374"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="00FF5374"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="00FF5374"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="00FF5374" w:rsidRPr="002A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="00FF5374"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2AF93DEE" w14:textId="5CB99C9D" w:rsidR="00B70D5C" w:rsidRPr="002A27B8" w:rsidRDefault="00B70D5C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2A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pivot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B41C249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2A27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2A2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2A27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4C72051" w14:textId="77777777" w:rsidR="002A27B8" w:rsidRPr="002A27B8" w:rsidRDefault="002A27B8" w:rsidP="002A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2A2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6477B95" w14:textId="77777777" w:rsidR="002A27B8" w:rsidRDefault="002A27B8" w:rsidP="002A27B8"/>
    <w:p w14:paraId="678D9B63" w14:textId="0E389437" w:rsidR="002A27B8" w:rsidRDefault="002A27B8" w:rsidP="002A27B8">
      <w:pPr>
        <w:rPr>
          <w:rFonts w:cstheme="minorHAnsi"/>
        </w:rPr>
      </w:pPr>
      <w:r>
        <w:t xml:space="preserve">Pierwszym krokiem jest wybranie </w:t>
      </w:r>
      <w:proofErr w:type="spellStart"/>
      <w:r>
        <w:t>pivota</w:t>
      </w:r>
      <w:proofErr w:type="spellEnd"/>
      <w:r w:rsidR="00133453">
        <w:t xml:space="preserve"> – w naszym przypadku jest to ostatni element w tablicy. Później przechodzimy po wszystkich elementach części tablicy </w:t>
      </w:r>
      <w:r w:rsidR="00133453" w:rsidRPr="00FF5374">
        <w:rPr>
          <w:rFonts w:ascii="Courier New" w:hAnsi="Courier New" w:cs="Courier New"/>
        </w:rPr>
        <w:t>A</w:t>
      </w:r>
      <w:r w:rsidR="00133453">
        <w:t xml:space="preserve">, którą mamy partycjonować. W tej pętli korzystamy z </w:t>
      </w:r>
      <w:r w:rsidR="00FF5374">
        <w:t>dodatkowej zmiennej</w:t>
      </w:r>
      <w:r w:rsidR="00B70D5C">
        <w:t xml:space="preserve"> </w:t>
      </w:r>
      <w:r w:rsidR="00B70D5C">
        <w:t>(</w:t>
      </w:r>
      <w:proofErr w:type="spellStart"/>
      <w:r w:rsidR="00B70D5C" w:rsidRPr="00FF5374">
        <w:rPr>
          <w:rFonts w:ascii="Courier New" w:hAnsi="Courier New" w:cs="Courier New"/>
        </w:rPr>
        <w:t>int</w:t>
      </w:r>
      <w:proofErr w:type="spellEnd"/>
      <w:r w:rsidR="00B70D5C" w:rsidRPr="00FF5374">
        <w:rPr>
          <w:rFonts w:ascii="Courier New" w:hAnsi="Courier New" w:cs="Courier New"/>
        </w:rPr>
        <w:t xml:space="preserve"> i</w:t>
      </w:r>
      <w:r w:rsidR="00B70D5C">
        <w:t>)</w:t>
      </w:r>
      <w:r w:rsidR="00FF5374">
        <w:t xml:space="preserve">, która przechowuje nam indeks ostatniego elementu mniejszego lub równego </w:t>
      </w:r>
      <w:proofErr w:type="spellStart"/>
      <w:r w:rsidR="00FF5374">
        <w:t>pivotowi</w:t>
      </w:r>
      <w:proofErr w:type="spellEnd"/>
      <w:r w:rsidR="00B70D5C">
        <w:t xml:space="preserve">. </w:t>
      </w:r>
      <w:r w:rsidR="00FF5374">
        <w:t xml:space="preserve">W pętli, jeżeli natrafimy na element nie większy od </w:t>
      </w:r>
      <w:proofErr w:type="spellStart"/>
      <w:r w:rsidR="00FF5374">
        <w:t>pivota</w:t>
      </w:r>
      <w:proofErr w:type="spellEnd"/>
      <w:r w:rsidR="00FF5374">
        <w:t xml:space="preserve">, zwiększamy </w:t>
      </w:r>
      <w:r w:rsidR="00FF5374" w:rsidRPr="00FF5374">
        <w:rPr>
          <w:rFonts w:ascii="Courier New" w:hAnsi="Courier New" w:cs="Courier New"/>
        </w:rPr>
        <w:t>i</w:t>
      </w:r>
      <w:r w:rsidR="00FF5374">
        <w:t xml:space="preserve"> o 1 oraz dokonujemy zamiany tego elementu z elementem </w:t>
      </w:r>
      <w:r w:rsidR="00FF5374" w:rsidRPr="00FF5374">
        <w:rPr>
          <w:rFonts w:ascii="Courier New" w:hAnsi="Courier New" w:cs="Courier New"/>
        </w:rPr>
        <w:t>A[i</w:t>
      </w:r>
      <w:r w:rsidR="00FF5374">
        <w:rPr>
          <w:rFonts w:ascii="Courier New" w:hAnsi="Courier New" w:cs="Courier New"/>
        </w:rPr>
        <w:t>]</w:t>
      </w:r>
      <w:r w:rsidR="00FF5374">
        <w:rPr>
          <w:rFonts w:cstheme="minorHAnsi"/>
        </w:rPr>
        <w:t xml:space="preserve">. </w:t>
      </w:r>
      <w:r w:rsidR="00FF5374">
        <w:rPr>
          <w:rFonts w:cstheme="minorHAnsi"/>
        </w:rPr>
        <w:br/>
        <w:t xml:space="preserve">Po zakończeniu pętli </w:t>
      </w:r>
      <w:r w:rsidR="00FF5374" w:rsidRPr="00FF5374">
        <w:rPr>
          <w:rFonts w:ascii="Courier New" w:hAnsi="Courier New" w:cs="Courier New"/>
        </w:rPr>
        <w:t>for</w:t>
      </w:r>
      <w:r w:rsidR="00FF5374">
        <w:rPr>
          <w:rFonts w:cstheme="minorHAnsi"/>
        </w:rPr>
        <w:t xml:space="preserve"> pozostaje tylko zamienić </w:t>
      </w:r>
      <w:r w:rsidR="00FF5374" w:rsidRPr="00B70D5C">
        <w:rPr>
          <w:rFonts w:ascii="Courier New" w:hAnsi="Courier New" w:cs="Courier New"/>
        </w:rPr>
        <w:t>i+1</w:t>
      </w:r>
      <w:r w:rsidR="00B70D5C">
        <w:rPr>
          <w:rFonts w:cstheme="minorHAnsi"/>
        </w:rPr>
        <w:t>-szy</w:t>
      </w:r>
      <w:r w:rsidR="00FF5374">
        <w:rPr>
          <w:rFonts w:cstheme="minorHAnsi"/>
        </w:rPr>
        <w:t xml:space="preserve"> element z naszym </w:t>
      </w:r>
      <w:proofErr w:type="spellStart"/>
      <w:r w:rsidR="00FF5374">
        <w:rPr>
          <w:rFonts w:cstheme="minorHAnsi"/>
        </w:rPr>
        <w:t>pivotem</w:t>
      </w:r>
      <w:proofErr w:type="spellEnd"/>
      <w:r w:rsidR="00FF5374">
        <w:rPr>
          <w:rFonts w:cstheme="minorHAnsi"/>
        </w:rPr>
        <w:t>, dzięki czemu uzyskujemy końcowy, oczekiwany efekt.</w:t>
      </w:r>
    </w:p>
    <w:p w14:paraId="6A3B6F25" w14:textId="77777777" w:rsidR="00B70D5C" w:rsidRDefault="00B70D5C" w:rsidP="002A27B8">
      <w:pPr>
        <w:rPr>
          <w:rFonts w:cstheme="minorHAnsi"/>
        </w:rPr>
      </w:pPr>
    </w:p>
    <w:p w14:paraId="4C1E51BE" w14:textId="67222579" w:rsidR="00B70D5C" w:rsidRDefault="00B70D5C" w:rsidP="00B70D5C">
      <w:pPr>
        <w:pStyle w:val="Podtytu"/>
      </w:pPr>
      <w:r>
        <w:t>ZŁOŻONOŚĆ CZASOWA ALGORYTMU</w:t>
      </w:r>
    </w:p>
    <w:p w14:paraId="5A279043" w14:textId="737B57E8" w:rsidR="00B70D5C" w:rsidRDefault="00B70D5C" w:rsidP="00B70D5C">
      <w:pPr>
        <w:pStyle w:val="Akapitzlist"/>
        <w:numPr>
          <w:ilvl w:val="0"/>
          <w:numId w:val="1"/>
        </w:numPr>
      </w:pPr>
      <w:r w:rsidRPr="008A3C96">
        <w:rPr>
          <w:b/>
          <w:bCs/>
        </w:rPr>
        <w:t>Przypadek pesymistyczny</w:t>
      </w:r>
      <w:r>
        <w:t xml:space="preserve"> występuje, gdy funkcja </w:t>
      </w:r>
      <w:proofErr w:type="spellStart"/>
      <w:r w:rsidRPr="00B70D5C">
        <w:rPr>
          <w:i/>
          <w:iCs/>
        </w:rPr>
        <w:t>partition</w:t>
      </w:r>
      <w:proofErr w:type="spellEnd"/>
      <w:r>
        <w:t xml:space="preserve"> za każdym razem wybiera na </w:t>
      </w:r>
      <w:proofErr w:type="spellStart"/>
      <w:r>
        <w:t>pivota</w:t>
      </w:r>
      <w:proofErr w:type="spellEnd"/>
      <w:r>
        <w:t xml:space="preserve"> najmniejszą lub największą wartość w tablicy. W takiej sytuacji będzie ona wywoływana </w:t>
      </w:r>
      <w:r w:rsidR="008A3C96">
        <w:t xml:space="preserve">n-1 razy za każdym razem dla tablicy o mniejszej o 1 liczbie elementów. Daje nam to złożoność </w:t>
      </w:r>
      <w:r w:rsidR="008A3C96" w:rsidRPr="008A3C96">
        <w:rPr>
          <w:b/>
          <w:bCs/>
        </w:rPr>
        <w:t>O(n</w:t>
      </w:r>
      <w:r w:rsidR="008A3C96" w:rsidRPr="008A3C96">
        <w:rPr>
          <w:b/>
          <w:bCs/>
          <w:vertAlign w:val="superscript"/>
        </w:rPr>
        <w:t>2</w:t>
      </w:r>
      <w:r w:rsidR="008A3C96" w:rsidRPr="008A3C96">
        <w:rPr>
          <w:b/>
          <w:bCs/>
        </w:rPr>
        <w:t>)</w:t>
      </w:r>
      <w:r w:rsidR="008A3C96">
        <w:t>.</w:t>
      </w:r>
    </w:p>
    <w:p w14:paraId="340907CC" w14:textId="222E9D6C" w:rsidR="008A3C96" w:rsidRDefault="008A3C96" w:rsidP="00B70D5C">
      <w:pPr>
        <w:pStyle w:val="Akapitzlist"/>
        <w:numPr>
          <w:ilvl w:val="0"/>
          <w:numId w:val="1"/>
        </w:numPr>
      </w:pPr>
      <w:r>
        <w:t xml:space="preserve">Z </w:t>
      </w:r>
      <w:r w:rsidRPr="008A3C96">
        <w:rPr>
          <w:b/>
          <w:bCs/>
        </w:rPr>
        <w:t>przypadkiem optymistycznym</w:t>
      </w:r>
      <w:r>
        <w:t xml:space="preserve"> mamy do czynienia, kiedy z każdym wywołaniem </w:t>
      </w:r>
      <w:proofErr w:type="spellStart"/>
      <w:r>
        <w:rPr>
          <w:i/>
          <w:iCs/>
        </w:rPr>
        <w:t>partition</w:t>
      </w:r>
      <w:proofErr w:type="spellEnd"/>
      <w:r w:rsidRPr="008A3C96">
        <w:rPr>
          <w:i/>
          <w:iCs/>
        </w:rPr>
        <w:t xml:space="preserve"> </w:t>
      </w:r>
      <w:r>
        <w:t xml:space="preserve">tablica zostaje podzielona na dwie, równe części. Oznacza to, że </w:t>
      </w:r>
      <w:proofErr w:type="spellStart"/>
      <w:r w:rsidRPr="008A3C96">
        <w:rPr>
          <w:i/>
          <w:iCs/>
        </w:rPr>
        <w:t>quickSort</w:t>
      </w:r>
      <w:proofErr w:type="spellEnd"/>
      <w:r>
        <w:t xml:space="preserve"> zostanie uruchomiony log</w:t>
      </w:r>
      <w:r>
        <w:rPr>
          <w:vertAlign w:val="subscript"/>
        </w:rPr>
        <w:t>2</w:t>
      </w:r>
      <w:r>
        <w:t xml:space="preserve">n razy, z czego implikuje złożoność </w:t>
      </w:r>
      <w:r w:rsidRPr="008A3C96">
        <w:rPr>
          <w:b/>
          <w:bCs/>
        </w:rPr>
        <w:t>O(</w:t>
      </w:r>
      <w:proofErr w:type="spellStart"/>
      <w:r w:rsidRPr="008A3C96">
        <w:rPr>
          <w:b/>
          <w:bCs/>
        </w:rPr>
        <w:t>nlogn</w:t>
      </w:r>
      <w:proofErr w:type="spellEnd"/>
      <w:r w:rsidRPr="008A3C96">
        <w:rPr>
          <w:b/>
          <w:bCs/>
        </w:rPr>
        <w:t>)</w:t>
      </w:r>
      <w:r>
        <w:t xml:space="preserve"> dla przypadku optymistycznego.</w:t>
      </w:r>
    </w:p>
    <w:p w14:paraId="24609803" w14:textId="16715855" w:rsidR="008A3C96" w:rsidRDefault="008A3C96" w:rsidP="00B70D5C">
      <w:pPr>
        <w:pStyle w:val="Akapitzlist"/>
        <w:numPr>
          <w:ilvl w:val="0"/>
          <w:numId w:val="1"/>
        </w:numPr>
      </w:pPr>
      <w:r>
        <w:t xml:space="preserve">W </w:t>
      </w:r>
      <w:r w:rsidRPr="008A3C96">
        <w:rPr>
          <w:b/>
          <w:bCs/>
        </w:rPr>
        <w:t xml:space="preserve">średnim przypadku </w:t>
      </w:r>
      <w:proofErr w:type="spellStart"/>
      <w:r w:rsidRPr="008A3C96">
        <w:rPr>
          <w:i/>
          <w:iCs/>
        </w:rPr>
        <w:t>quickSort</w:t>
      </w:r>
      <w:proofErr w:type="spellEnd"/>
      <w:r>
        <w:t xml:space="preserve"> również cechuje się złożonością czasową </w:t>
      </w:r>
      <w:r w:rsidRPr="008A3C96">
        <w:rPr>
          <w:b/>
          <w:bCs/>
        </w:rPr>
        <w:t>O(</w:t>
      </w:r>
      <w:proofErr w:type="spellStart"/>
      <w:r w:rsidRPr="008A3C96">
        <w:rPr>
          <w:b/>
          <w:bCs/>
        </w:rPr>
        <w:t>nlogn</w:t>
      </w:r>
      <w:proofErr w:type="spellEnd"/>
      <w:r w:rsidR="0093307F">
        <w:rPr>
          <w:b/>
          <w:bCs/>
        </w:rPr>
        <w:t>)</w:t>
      </w:r>
      <w:r w:rsidR="0093307F">
        <w:t>.</w:t>
      </w:r>
    </w:p>
    <w:p w14:paraId="305E2C2E" w14:textId="77777777" w:rsidR="0093307F" w:rsidRDefault="0093307F" w:rsidP="0093307F"/>
    <w:p w14:paraId="3C8513C7" w14:textId="5A4738F8" w:rsidR="0093307F" w:rsidRDefault="0093307F" w:rsidP="0093307F">
      <w:pPr>
        <w:pStyle w:val="Podtytu"/>
      </w:pPr>
      <w:r>
        <w:t>PODSUMOWANIE</w:t>
      </w:r>
    </w:p>
    <w:p w14:paraId="272D7034" w14:textId="781A6549" w:rsidR="0093307F" w:rsidRPr="0093307F" w:rsidRDefault="0093307F" w:rsidP="0093307F">
      <w:proofErr w:type="spellStart"/>
      <w:r>
        <w:t>Quicksort</w:t>
      </w:r>
      <w:proofErr w:type="spellEnd"/>
      <w:r>
        <w:t xml:space="preserve"> pomimo złożoności czasowej O(n</w:t>
      </w:r>
      <w:r>
        <w:rPr>
          <w:vertAlign w:val="superscript"/>
        </w:rPr>
        <w:t>2</w:t>
      </w:r>
      <w:r>
        <w:t>) w pesymistycznym przypadku jest jednym z najbardziej wydajnych algorytmów sortowania dzięki sprzyjającej złożoności przypadku średniego. Sortowanie szybkie sortuje rekurencyjnie, w miejscu, ale nie stabilnie.</w:t>
      </w:r>
    </w:p>
    <w:sectPr w:rsidR="0093307F" w:rsidRPr="00933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5AB"/>
    <w:multiLevelType w:val="hybridMultilevel"/>
    <w:tmpl w:val="45DA4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5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4"/>
    <w:rsid w:val="00010454"/>
    <w:rsid w:val="00133453"/>
    <w:rsid w:val="002A27B8"/>
    <w:rsid w:val="004E10CC"/>
    <w:rsid w:val="006711FA"/>
    <w:rsid w:val="00741CA6"/>
    <w:rsid w:val="008A3C96"/>
    <w:rsid w:val="008A44E4"/>
    <w:rsid w:val="008C327F"/>
    <w:rsid w:val="0093307F"/>
    <w:rsid w:val="00935E62"/>
    <w:rsid w:val="00987D64"/>
    <w:rsid w:val="00B70D5C"/>
    <w:rsid w:val="00E50734"/>
    <w:rsid w:val="00EC6DCC"/>
    <w:rsid w:val="00F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89E7"/>
  <w15:chartTrackingRefBased/>
  <w15:docId w15:val="{D1D60C5F-4E1C-4A9C-9ED7-1CB5FF83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5E62"/>
  </w:style>
  <w:style w:type="paragraph" w:styleId="Nagwek1">
    <w:name w:val="heading 1"/>
    <w:basedOn w:val="Normalny"/>
    <w:next w:val="Normalny"/>
    <w:link w:val="Nagwek1Znak"/>
    <w:uiPriority w:val="9"/>
    <w:qFormat/>
    <w:rsid w:val="00B7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5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3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5E62"/>
    <w:rPr>
      <w:rFonts w:eastAsiaTheme="minorEastAsia"/>
      <w:color w:val="5A5A5A" w:themeColor="text1" w:themeTint="A5"/>
      <w:spacing w:val="1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53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53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537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53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5374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B70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7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502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3</cp:revision>
  <dcterms:created xsi:type="dcterms:W3CDTF">2023-04-21T19:52:00Z</dcterms:created>
  <dcterms:modified xsi:type="dcterms:W3CDTF">2023-04-23T21:42:00Z</dcterms:modified>
</cp:coreProperties>
</file>