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2376"/>
        <w:gridCol w:w="6836"/>
      </w:tblGrid>
      <w:tr w:rsidR="002F2E25" w:rsidRPr="00A73CE4" w:rsidTr="00C01706">
        <w:trPr>
          <w:trHeight w:val="964"/>
        </w:trPr>
        <w:tc>
          <w:tcPr>
            <w:tcW w:w="92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F2E25" w:rsidRDefault="002F2E25" w:rsidP="00C01706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E82244">
              <w:rPr>
                <w:b/>
                <w:sz w:val="36"/>
                <w:szCs w:val="36"/>
                <w:lang w:val="en-US"/>
              </w:rPr>
              <w:t>DATA SHEET for EXPERIMENTS</w:t>
            </w:r>
            <w:r w:rsidR="00D063A4">
              <w:rPr>
                <w:b/>
                <w:sz w:val="36"/>
                <w:szCs w:val="36"/>
                <w:lang w:val="en-US"/>
              </w:rPr>
              <w:t xml:space="preserve"> </w:t>
            </w:r>
          </w:p>
          <w:p w:rsidR="002F2E25" w:rsidRPr="008C04E9" w:rsidRDefault="002F2E25" w:rsidP="002F2E25">
            <w:pPr>
              <w:jc w:val="center"/>
              <w:rPr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General and set up</w:t>
            </w:r>
            <w:r>
              <w:rPr>
                <w:lang w:val="en-US"/>
              </w:rPr>
              <w:tab/>
            </w:r>
          </w:p>
        </w:tc>
      </w:tr>
      <w:tr w:rsidR="002F2E25" w:rsidRPr="00A73CE4" w:rsidTr="00C01706">
        <w:trPr>
          <w:trHeight w:val="964"/>
        </w:trPr>
        <w:tc>
          <w:tcPr>
            <w:tcW w:w="9212" w:type="dxa"/>
            <w:gridSpan w:val="2"/>
          </w:tcPr>
          <w:p w:rsidR="002F2E25" w:rsidRPr="00E052D7" w:rsidRDefault="002F2E25" w:rsidP="00C01706">
            <w:pPr>
              <w:jc w:val="center"/>
              <w:rPr>
                <w:lang w:val="en-US"/>
              </w:rPr>
            </w:pPr>
            <w:r w:rsidRPr="00E052D7">
              <w:rPr>
                <w:lang w:val="en-US"/>
              </w:rPr>
              <w:t>TITLE:</w:t>
            </w:r>
          </w:p>
          <w:p w:rsidR="000D7229" w:rsidRPr="00320DC3" w:rsidRDefault="00320DC3" w:rsidP="00320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Role of Awareness i</w:t>
            </w:r>
            <w:r w:rsidRPr="00320DC3">
              <w:rPr>
                <w:lang w:val="en-US"/>
              </w:rPr>
              <w:t xml:space="preserve">n </w:t>
            </w:r>
            <w:r>
              <w:rPr>
                <w:lang w:val="en-US"/>
              </w:rPr>
              <w:t>effects of Approach-Avoidance Training</w:t>
            </w:r>
          </w:p>
        </w:tc>
      </w:tr>
      <w:tr w:rsidR="002F2E25" w:rsidRPr="008615B5" w:rsidTr="00C01706">
        <w:trPr>
          <w:trHeight w:val="964"/>
        </w:trPr>
        <w:tc>
          <w:tcPr>
            <w:tcW w:w="2376" w:type="dxa"/>
            <w:vAlign w:val="center"/>
          </w:tcPr>
          <w:p w:rsidR="002F2E25" w:rsidRDefault="002F2E25" w:rsidP="00C01706">
            <w:pPr>
              <w:jc w:val="center"/>
            </w:pPr>
            <w:r>
              <w:t>RESEARCHER</w:t>
            </w:r>
            <w:r w:rsidR="00716F28">
              <w:t>(S)</w:t>
            </w:r>
          </w:p>
        </w:tc>
        <w:tc>
          <w:tcPr>
            <w:tcW w:w="6836" w:type="dxa"/>
          </w:tcPr>
          <w:p w:rsidR="002F2E25" w:rsidRPr="008615B5" w:rsidRDefault="002F2E25" w:rsidP="00C01706">
            <w:pPr>
              <w:rPr>
                <w:lang w:val="en-US"/>
              </w:rPr>
            </w:pPr>
          </w:p>
          <w:p w:rsidR="002F2E25" w:rsidRPr="008615B5" w:rsidRDefault="00E052D7" w:rsidP="00C01706">
            <w:pPr>
              <w:rPr>
                <w:lang w:val="en-US"/>
              </w:rPr>
            </w:pPr>
            <w:r>
              <w:rPr>
                <w:lang w:val="en-US"/>
              </w:rPr>
              <w:t>Pieter Van Dessel</w:t>
            </w:r>
          </w:p>
        </w:tc>
      </w:tr>
      <w:tr w:rsidR="002F2E25" w:rsidTr="00C01706">
        <w:trPr>
          <w:trHeight w:val="964"/>
        </w:trPr>
        <w:tc>
          <w:tcPr>
            <w:tcW w:w="2376" w:type="dxa"/>
            <w:vAlign w:val="center"/>
          </w:tcPr>
          <w:p w:rsidR="002F2E25" w:rsidRDefault="002F2E25" w:rsidP="00C01706">
            <w:pPr>
              <w:jc w:val="center"/>
            </w:pPr>
            <w:r>
              <w:t>SUPERVISOR</w:t>
            </w:r>
            <w:r w:rsidR="00716F28">
              <w:t>(S)</w:t>
            </w:r>
          </w:p>
        </w:tc>
        <w:tc>
          <w:tcPr>
            <w:tcW w:w="6836" w:type="dxa"/>
          </w:tcPr>
          <w:p w:rsidR="002F2E25" w:rsidRDefault="002F2E25" w:rsidP="00C01706"/>
          <w:p w:rsidR="002F2E25" w:rsidRDefault="00E052D7" w:rsidP="00C01706">
            <w:r>
              <w:t>Jan De Houwer</w:t>
            </w:r>
          </w:p>
        </w:tc>
      </w:tr>
      <w:tr w:rsidR="003C7E48" w:rsidRPr="003C7E48" w:rsidTr="00C01706">
        <w:trPr>
          <w:trHeight w:val="964"/>
        </w:trPr>
        <w:tc>
          <w:tcPr>
            <w:tcW w:w="2376" w:type="dxa"/>
            <w:vAlign w:val="center"/>
          </w:tcPr>
          <w:p w:rsidR="003C7E48" w:rsidRPr="003C7E48" w:rsidRDefault="003C7E48" w:rsidP="003C7E48">
            <w:pPr>
              <w:jc w:val="center"/>
              <w:rPr>
                <w:rFonts w:cstheme="minorHAnsi"/>
                <w:lang w:val="en-US"/>
              </w:rPr>
            </w:pPr>
            <w:r w:rsidRPr="003C7E48">
              <w:rPr>
                <w:rFonts w:cstheme="minorHAnsi"/>
                <w:lang w:val="en-US"/>
              </w:rPr>
              <w:t>EXPERIMENT NUMBER</w:t>
            </w:r>
          </w:p>
        </w:tc>
        <w:tc>
          <w:tcPr>
            <w:tcW w:w="6836" w:type="dxa"/>
          </w:tcPr>
          <w:p w:rsidR="00273AF2" w:rsidRDefault="00273AF2" w:rsidP="00C01706">
            <w:pPr>
              <w:rPr>
                <w:lang w:val="en-US"/>
              </w:rPr>
            </w:pPr>
          </w:p>
          <w:p w:rsidR="00BE6F4C" w:rsidRDefault="00BE6F4C" w:rsidP="00C017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73AF2" w:rsidRPr="003C7E48" w:rsidRDefault="00273AF2" w:rsidP="00BE7BCA">
            <w:pPr>
              <w:rPr>
                <w:lang w:val="en-US"/>
              </w:rPr>
            </w:pPr>
          </w:p>
        </w:tc>
      </w:tr>
      <w:tr w:rsidR="002F2E25" w:rsidRPr="00A73CE4" w:rsidTr="00C01706">
        <w:trPr>
          <w:trHeight w:val="964"/>
        </w:trPr>
        <w:tc>
          <w:tcPr>
            <w:tcW w:w="2376" w:type="dxa"/>
            <w:vAlign w:val="center"/>
          </w:tcPr>
          <w:p w:rsidR="003C7E48" w:rsidRPr="003C7E48" w:rsidRDefault="003C7E48" w:rsidP="003C7E48">
            <w:pPr>
              <w:jc w:val="center"/>
              <w:rPr>
                <w:rFonts w:cstheme="minorHAnsi"/>
                <w:lang w:val="en-US"/>
              </w:rPr>
            </w:pPr>
            <w:r w:rsidRPr="003C7E48">
              <w:rPr>
                <w:rFonts w:cstheme="minorHAnsi"/>
                <w:lang w:val="en-US"/>
              </w:rPr>
              <w:t xml:space="preserve">CLUSTER(s) WORKPACKAGE(s) </w:t>
            </w:r>
          </w:p>
          <w:p w:rsidR="003C7E48" w:rsidRPr="003C7E48" w:rsidRDefault="003C7E48" w:rsidP="003C7E48">
            <w:pPr>
              <w:jc w:val="center"/>
              <w:rPr>
                <w:rFonts w:cstheme="minorHAnsi"/>
                <w:lang w:val="en-US"/>
              </w:rPr>
            </w:pPr>
            <w:r w:rsidRPr="003C7E48">
              <w:rPr>
                <w:rFonts w:cstheme="minorHAnsi"/>
                <w:lang w:val="en-US"/>
              </w:rPr>
              <w:t>SUBTHEME(s)</w:t>
            </w:r>
          </w:p>
          <w:p w:rsidR="002F2E25" w:rsidRPr="003C7E48" w:rsidRDefault="003C7E48" w:rsidP="003C7E48">
            <w:pPr>
              <w:jc w:val="center"/>
              <w:rPr>
                <w:lang w:val="en-US"/>
              </w:rPr>
            </w:pPr>
            <w:r w:rsidRPr="003C7E48">
              <w:rPr>
                <w:rFonts w:cstheme="minorHAnsi"/>
                <w:lang w:val="en-US"/>
              </w:rPr>
              <w:t xml:space="preserve"> (if applicable)</w:t>
            </w:r>
          </w:p>
        </w:tc>
        <w:tc>
          <w:tcPr>
            <w:tcW w:w="6836" w:type="dxa"/>
          </w:tcPr>
          <w:p w:rsidR="002F2E25" w:rsidRPr="003C7E48" w:rsidRDefault="002F2E25" w:rsidP="00C01706">
            <w:pPr>
              <w:rPr>
                <w:lang w:val="en-US"/>
              </w:rPr>
            </w:pPr>
          </w:p>
          <w:p w:rsidR="00FB39ED" w:rsidRPr="003C7E48" w:rsidRDefault="00FB39ED" w:rsidP="00FB39ED">
            <w:pPr>
              <w:rPr>
                <w:lang w:val="en-US"/>
              </w:rPr>
            </w:pPr>
            <w:r>
              <w:rPr>
                <w:lang w:val="en-US"/>
              </w:rPr>
              <w:t xml:space="preserve">FWO: Work Package 2: </w:t>
            </w:r>
            <w:r>
              <w:rPr>
                <w:lang w:val="en-US"/>
              </w:rPr>
              <w:br/>
              <w:t>Is propositional information necessary for AA training effects?</w:t>
            </w:r>
          </w:p>
          <w:p w:rsidR="002F2E25" w:rsidRPr="003C7E48" w:rsidRDefault="002F2E25" w:rsidP="00FB39ED">
            <w:pPr>
              <w:rPr>
                <w:lang w:val="en-US"/>
              </w:rPr>
            </w:pPr>
          </w:p>
        </w:tc>
      </w:tr>
      <w:tr w:rsidR="002E5387" w:rsidRPr="002E5387" w:rsidTr="00C01706">
        <w:trPr>
          <w:trHeight w:val="964"/>
        </w:trPr>
        <w:tc>
          <w:tcPr>
            <w:tcW w:w="2376" w:type="dxa"/>
            <w:vAlign w:val="center"/>
          </w:tcPr>
          <w:p w:rsidR="002E5387" w:rsidRDefault="002E5387" w:rsidP="00C01706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E5387">
              <w:rPr>
                <w:rFonts w:eastAsia="Times New Roman" w:cstheme="minorHAnsi"/>
                <w:color w:val="000000"/>
                <w:lang w:val="en-US"/>
              </w:rPr>
              <w:t xml:space="preserve">COLLABORATION WITH EXTERNAL </w:t>
            </w:r>
            <w:r>
              <w:rPr>
                <w:rFonts w:eastAsia="Times New Roman" w:cstheme="minorHAnsi"/>
                <w:color w:val="000000"/>
                <w:lang w:val="en-US"/>
              </w:rPr>
              <w:t>PARTNER(s</w:t>
            </w:r>
            <w:r w:rsidRPr="002E5387">
              <w:rPr>
                <w:rFonts w:eastAsia="Times New Roman" w:cstheme="minorHAnsi"/>
                <w:color w:val="000000"/>
                <w:lang w:val="en-US"/>
              </w:rPr>
              <w:t xml:space="preserve">) </w:t>
            </w:r>
          </w:p>
          <w:p w:rsidR="002E5387" w:rsidRPr="002E5387" w:rsidRDefault="002E5387" w:rsidP="00C01706">
            <w:pPr>
              <w:jc w:val="center"/>
              <w:rPr>
                <w:rFonts w:cstheme="minorHAnsi"/>
                <w:lang w:val="en-US"/>
              </w:rPr>
            </w:pPr>
            <w:r w:rsidRPr="002E5387">
              <w:rPr>
                <w:rFonts w:eastAsia="Times New Roman" w:cstheme="minorHAnsi"/>
                <w:color w:val="000000"/>
                <w:lang w:val="en-US"/>
              </w:rPr>
              <w:t>(specify)</w:t>
            </w:r>
          </w:p>
        </w:tc>
        <w:tc>
          <w:tcPr>
            <w:tcW w:w="6836" w:type="dxa"/>
          </w:tcPr>
          <w:p w:rsidR="002E5387" w:rsidRDefault="002E5387" w:rsidP="00C01706">
            <w:pPr>
              <w:rPr>
                <w:lang w:val="en-US"/>
              </w:rPr>
            </w:pPr>
          </w:p>
          <w:p w:rsidR="00273AF2" w:rsidRPr="00BD330A" w:rsidRDefault="00273AF2" w:rsidP="00C0170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F2E25" w:rsidRPr="00273AF2" w:rsidTr="00C01706">
        <w:trPr>
          <w:trHeight w:val="964"/>
        </w:trPr>
        <w:tc>
          <w:tcPr>
            <w:tcW w:w="2376" w:type="dxa"/>
            <w:vAlign w:val="center"/>
          </w:tcPr>
          <w:p w:rsidR="002F2E25" w:rsidRDefault="002F2E25" w:rsidP="00C01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(Estimated)</w:t>
            </w:r>
          </w:p>
          <w:p w:rsidR="002F2E25" w:rsidRDefault="002F2E25" w:rsidP="00C01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STARTING DATE</w:t>
            </w:r>
          </w:p>
          <w:p w:rsidR="002F2E25" w:rsidRDefault="002F2E25" w:rsidP="00C01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2F2E25" w:rsidRPr="00BD330A" w:rsidRDefault="002F2E25" w:rsidP="00C01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ENDING DATE</w:t>
            </w:r>
          </w:p>
          <w:p w:rsidR="002F2E25" w:rsidRPr="00BD330A" w:rsidRDefault="002F2E25" w:rsidP="00C01706">
            <w:pPr>
              <w:jc w:val="center"/>
              <w:rPr>
                <w:lang w:val="en-US"/>
              </w:rPr>
            </w:pPr>
          </w:p>
        </w:tc>
        <w:tc>
          <w:tcPr>
            <w:tcW w:w="6836" w:type="dxa"/>
          </w:tcPr>
          <w:p w:rsidR="004B7B00" w:rsidRDefault="004B7B00" w:rsidP="00C01706">
            <w:pPr>
              <w:rPr>
                <w:lang w:val="en-US"/>
              </w:rPr>
            </w:pPr>
          </w:p>
          <w:p w:rsidR="008615B5" w:rsidRDefault="00320DC3" w:rsidP="00C01706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  <w:p w:rsidR="004B7B00" w:rsidRDefault="004B7B00" w:rsidP="00C01706">
            <w:pPr>
              <w:rPr>
                <w:lang w:val="en-US"/>
              </w:rPr>
            </w:pPr>
          </w:p>
          <w:p w:rsidR="008615B5" w:rsidRPr="00BD330A" w:rsidRDefault="00320DC3" w:rsidP="00320DC3">
            <w:pPr>
              <w:rPr>
                <w:lang w:val="en-US"/>
              </w:rPr>
            </w:pPr>
            <w:r>
              <w:rPr>
                <w:lang w:val="en-US"/>
              </w:rPr>
              <w:t>01/01/2014</w:t>
            </w:r>
          </w:p>
        </w:tc>
      </w:tr>
      <w:tr w:rsidR="002F2E25" w:rsidRPr="00A73CE4" w:rsidTr="00C01706">
        <w:trPr>
          <w:trHeight w:val="964"/>
        </w:trPr>
        <w:tc>
          <w:tcPr>
            <w:tcW w:w="2376" w:type="dxa"/>
            <w:vAlign w:val="center"/>
          </w:tcPr>
          <w:p w:rsidR="002F2E25" w:rsidRPr="008615B5" w:rsidRDefault="002C5011" w:rsidP="00C01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JUSTIFICATION AND AIMS OF THE STUDY</w:t>
            </w:r>
          </w:p>
        </w:tc>
        <w:tc>
          <w:tcPr>
            <w:tcW w:w="6836" w:type="dxa"/>
          </w:tcPr>
          <w:p w:rsidR="002F2E25" w:rsidRPr="008615B5" w:rsidRDefault="00F0767A" w:rsidP="00F0767A">
            <w:pPr>
              <w:rPr>
                <w:lang w:val="en-US"/>
              </w:rPr>
            </w:pPr>
            <w:r>
              <w:rPr>
                <w:lang w:val="en-US"/>
              </w:rPr>
              <w:t xml:space="preserve">Our aim is to investigate </w:t>
            </w:r>
            <w:r w:rsidR="00273AF2">
              <w:rPr>
                <w:lang w:val="en-US"/>
              </w:rPr>
              <w:t xml:space="preserve">whether </w:t>
            </w:r>
            <w:r w:rsidR="00320DC3">
              <w:rPr>
                <w:lang w:val="en-GB"/>
              </w:rPr>
              <w:t xml:space="preserve">effects of approach and avoidance training depend on awareness of the stimulus–action contingencies. </w:t>
            </w:r>
            <w:r w:rsidR="00320DC3">
              <w:rPr>
                <w:lang w:val="en-GB"/>
              </w:rPr>
              <w:br/>
            </w:r>
            <w:r w:rsidR="00320DC3" w:rsidRPr="00320DC3">
              <w:rPr>
                <w:lang w:val="en-GB"/>
              </w:rPr>
              <w:sym w:font="Wingdings" w:char="F0E0"/>
            </w:r>
            <w:r w:rsidR="00320DC3">
              <w:rPr>
                <w:lang w:val="en-GB"/>
              </w:rPr>
              <w:t xml:space="preserve"> does awareness modulate effects on implicit and explicit evaluations.</w:t>
            </w:r>
            <w:r w:rsidR="00320DC3">
              <w:rPr>
                <w:lang w:val="en-GB"/>
              </w:rPr>
              <w:br/>
            </w:r>
            <w:r w:rsidR="00320DC3" w:rsidRPr="00320DC3">
              <w:rPr>
                <w:lang w:val="en-GB"/>
              </w:rPr>
              <w:sym w:font="Wingdings" w:char="F0E0"/>
            </w:r>
            <w:r w:rsidR="00320DC3">
              <w:rPr>
                <w:lang w:val="en-GB"/>
              </w:rPr>
              <w:t xml:space="preserve"> follow-up of study by </w:t>
            </w:r>
            <w:r>
              <w:rPr>
                <w:lang w:val="en-GB"/>
              </w:rPr>
              <w:t>Vandenbosch &amp; De Houwer (</w:t>
            </w:r>
            <w:r w:rsidR="00320DC3">
              <w:rPr>
                <w:lang w:val="en-GB"/>
              </w:rPr>
              <w:t>2011</w:t>
            </w:r>
            <w:r>
              <w:rPr>
                <w:lang w:val="en-GB"/>
              </w:rPr>
              <w:t>)</w:t>
            </w:r>
            <w:r w:rsidR="00320DC3">
              <w:rPr>
                <w:lang w:val="en-GB"/>
              </w:rPr>
              <w:t xml:space="preserve"> who found no effects of AA training on evaluations of faces.</w:t>
            </w:r>
          </w:p>
        </w:tc>
      </w:tr>
      <w:tr w:rsidR="002F2E25" w:rsidRPr="00F0767A" w:rsidTr="00C01706">
        <w:trPr>
          <w:trHeight w:val="964"/>
        </w:trPr>
        <w:tc>
          <w:tcPr>
            <w:tcW w:w="2376" w:type="dxa"/>
            <w:vAlign w:val="center"/>
          </w:tcPr>
          <w:p w:rsidR="006F6A76" w:rsidRPr="00273AF2" w:rsidRDefault="006F6A76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EQUIPMENT</w:t>
            </w:r>
          </w:p>
          <w:p w:rsidR="006F6A76" w:rsidRPr="00273AF2" w:rsidRDefault="006F6A76" w:rsidP="006F6A7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(hardware)</w:t>
            </w:r>
          </w:p>
        </w:tc>
        <w:tc>
          <w:tcPr>
            <w:tcW w:w="6836" w:type="dxa"/>
          </w:tcPr>
          <w:p w:rsidR="002F2E25" w:rsidRPr="008615B5" w:rsidRDefault="003F06D5" w:rsidP="00F0767A">
            <w:pPr>
              <w:rPr>
                <w:lang w:val="en-US"/>
              </w:rPr>
            </w:pPr>
            <w:r>
              <w:rPr>
                <w:lang w:val="en-US"/>
              </w:rPr>
              <w:t>PC: PP05c299</w:t>
            </w:r>
            <w:r w:rsidR="00F0767A">
              <w:rPr>
                <w:lang w:val="en-US"/>
              </w:rPr>
              <w:t xml:space="preserve"> + monitor: PP05c299 with keyboard, mouse, joystick attached.</w:t>
            </w:r>
            <w:r w:rsidR="00F0767A">
              <w:rPr>
                <w:lang w:val="en-US"/>
              </w:rPr>
              <w:br/>
              <w:t>J</w:t>
            </w:r>
            <w:r>
              <w:rPr>
                <w:lang w:val="en-US"/>
              </w:rPr>
              <w:t>oystick: Wingman Attack 2</w:t>
            </w:r>
          </w:p>
        </w:tc>
      </w:tr>
      <w:tr w:rsidR="006F6A76" w:rsidRPr="00F0767A" w:rsidTr="00C01706">
        <w:trPr>
          <w:trHeight w:val="964"/>
        </w:trPr>
        <w:tc>
          <w:tcPr>
            <w:tcW w:w="2376" w:type="dxa"/>
            <w:vAlign w:val="center"/>
          </w:tcPr>
          <w:p w:rsidR="006F6A76" w:rsidRPr="00273AF2" w:rsidRDefault="006F6A76" w:rsidP="006F6A7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SOFTWARE</w:t>
            </w:r>
          </w:p>
          <w:p w:rsidR="006F6A76" w:rsidRPr="00273AF2" w:rsidRDefault="006F6A76" w:rsidP="00C01706">
            <w:pPr>
              <w:jc w:val="center"/>
              <w:rPr>
                <w:lang w:val="en-US"/>
              </w:rPr>
            </w:pPr>
          </w:p>
        </w:tc>
        <w:tc>
          <w:tcPr>
            <w:tcW w:w="6836" w:type="dxa"/>
          </w:tcPr>
          <w:p w:rsidR="006F6A76" w:rsidRPr="008615B5" w:rsidRDefault="00320DC3" w:rsidP="00AE1A4B">
            <w:pPr>
              <w:rPr>
                <w:lang w:val="en-US"/>
              </w:rPr>
            </w:pPr>
            <w:r>
              <w:rPr>
                <w:lang w:val="en-US"/>
              </w:rPr>
              <w:t>T-scope</w:t>
            </w:r>
            <w:r w:rsidR="00F0767A">
              <w:rPr>
                <w:lang w:val="en-US"/>
              </w:rPr>
              <w:t xml:space="preserve"> </w:t>
            </w:r>
            <w:r w:rsidRPr="00320DC3">
              <w:rPr>
                <w:lang w:val="en-US"/>
              </w:rPr>
              <w:t>1.0.171.</w:t>
            </w:r>
          </w:p>
        </w:tc>
      </w:tr>
      <w:tr w:rsidR="006F6A76" w:rsidRPr="00F0767A" w:rsidTr="00C01706">
        <w:trPr>
          <w:trHeight w:val="964"/>
        </w:trPr>
        <w:tc>
          <w:tcPr>
            <w:tcW w:w="2376" w:type="dxa"/>
            <w:vAlign w:val="center"/>
          </w:tcPr>
          <w:p w:rsidR="006F6A76" w:rsidRPr="00273AF2" w:rsidRDefault="006F6A76" w:rsidP="006F6A7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QUESTIONNAIRES</w:t>
            </w:r>
          </w:p>
          <w:p w:rsidR="006F6A76" w:rsidRPr="00273AF2" w:rsidRDefault="006F6A76" w:rsidP="006F6A76">
            <w:pPr>
              <w:jc w:val="center"/>
              <w:rPr>
                <w:lang w:val="en-US"/>
              </w:rPr>
            </w:pPr>
          </w:p>
        </w:tc>
        <w:tc>
          <w:tcPr>
            <w:tcW w:w="6836" w:type="dxa"/>
          </w:tcPr>
          <w:p w:rsidR="006F6A76" w:rsidRPr="008615B5" w:rsidRDefault="00F0767A" w:rsidP="00273AF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F2E25" w:rsidRPr="00A73CE4" w:rsidTr="00C01706">
        <w:trPr>
          <w:trHeight w:val="964"/>
        </w:trPr>
        <w:tc>
          <w:tcPr>
            <w:tcW w:w="2376" w:type="dxa"/>
            <w:vAlign w:val="center"/>
          </w:tcPr>
          <w:p w:rsidR="002F2E25" w:rsidRPr="00273AF2" w:rsidRDefault="002F2E25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lastRenderedPageBreak/>
              <w:t>DESIGN</w:t>
            </w:r>
          </w:p>
        </w:tc>
        <w:tc>
          <w:tcPr>
            <w:tcW w:w="6836" w:type="dxa"/>
          </w:tcPr>
          <w:p w:rsidR="00FF2B2E" w:rsidRDefault="00FF2B2E" w:rsidP="00AE1A4B">
            <w:pPr>
              <w:rPr>
                <w:lang w:val="en-US"/>
              </w:rPr>
            </w:pPr>
            <w:r>
              <w:rPr>
                <w:lang w:val="en-US"/>
              </w:rPr>
              <w:t>Mixed</w:t>
            </w:r>
            <w:r w:rsidR="00273AF2">
              <w:rPr>
                <w:lang w:val="en-US"/>
              </w:rPr>
              <w:t xml:space="preserve"> design</w:t>
            </w:r>
            <w:r w:rsidR="00F0767A">
              <w:rPr>
                <w:lang w:val="en-US"/>
              </w:rPr>
              <w:t xml:space="preserve"> with 1 within-subject factor and 1 between-subjects factor</w:t>
            </w:r>
            <w:r w:rsidR="00273AF2">
              <w:rPr>
                <w:lang w:val="en-US"/>
              </w:rPr>
              <w:t>:</w:t>
            </w:r>
          </w:p>
          <w:p w:rsidR="00687D32" w:rsidRDefault="00F0767A" w:rsidP="00AE1A4B">
            <w:pPr>
              <w:rPr>
                <w:lang w:val="en-US"/>
              </w:rPr>
            </w:pPr>
            <w:r>
              <w:rPr>
                <w:lang w:val="en-US"/>
              </w:rPr>
              <w:t xml:space="preserve">Factor 1: within-subjects: </w:t>
            </w:r>
            <w:r w:rsidR="00687D32">
              <w:rPr>
                <w:lang w:val="en-US"/>
              </w:rPr>
              <w:t xml:space="preserve">Face Type: </w:t>
            </w:r>
          </w:p>
          <w:p w:rsidR="00FF2B2E" w:rsidRDefault="00F0767A" w:rsidP="00AE1A4B">
            <w:pPr>
              <w:rPr>
                <w:lang w:val="en-US"/>
              </w:rPr>
            </w:pPr>
            <w:r>
              <w:rPr>
                <w:lang w:val="en-US"/>
              </w:rPr>
              <w:t xml:space="preserve">½ of faces are approached, ½ are avoided </w:t>
            </w:r>
          </w:p>
          <w:p w:rsidR="002505F5" w:rsidRDefault="00F0767A" w:rsidP="00AE1A4B">
            <w:pPr>
              <w:rPr>
                <w:lang w:val="en-US"/>
              </w:rPr>
            </w:pPr>
            <w:r>
              <w:rPr>
                <w:lang w:val="en-US"/>
              </w:rPr>
              <w:t>Factor 2: between-subjects:</w:t>
            </w:r>
            <w:r w:rsidR="00687D32">
              <w:rPr>
                <w:lang w:val="en-US"/>
              </w:rPr>
              <w:t xml:space="preserve"> Contingency Instructions</w:t>
            </w:r>
            <w:r>
              <w:rPr>
                <w:lang w:val="en-US"/>
              </w:rPr>
              <w:t xml:space="preserve"> </w:t>
            </w:r>
          </w:p>
          <w:p w:rsidR="00273AF2" w:rsidRDefault="00687D32" w:rsidP="00687D32">
            <w:pPr>
              <w:rPr>
                <w:lang w:val="en-US"/>
              </w:rPr>
            </w:pPr>
            <w:r>
              <w:rPr>
                <w:lang w:val="en-US"/>
              </w:rPr>
              <w:t>1 group</w:t>
            </w:r>
            <w:r w:rsidR="00273AF2">
              <w:rPr>
                <w:lang w:val="en-US"/>
              </w:rPr>
              <w:t xml:space="preserve"> instructed </w:t>
            </w:r>
            <w:r w:rsidR="00FF2B2E">
              <w:rPr>
                <w:lang w:val="en-US"/>
              </w:rPr>
              <w:t>which faces to approach/avoid</w:t>
            </w:r>
            <w:r>
              <w:rPr>
                <w:lang w:val="en-US"/>
              </w:rPr>
              <w:t xml:space="preserve">, 1 group </w:t>
            </w:r>
            <w:r w:rsidR="00FF2B2E">
              <w:rPr>
                <w:lang w:val="en-US"/>
              </w:rPr>
              <w:t>no instructions about which faces they will approach/avoid</w:t>
            </w:r>
          </w:p>
          <w:p w:rsidR="00B52A3F" w:rsidRDefault="00B52A3F" w:rsidP="00687D32">
            <w:pPr>
              <w:rPr>
                <w:lang w:val="en-US"/>
              </w:rPr>
            </w:pPr>
          </w:p>
          <w:p w:rsidR="00B52A3F" w:rsidRDefault="00B52A3F" w:rsidP="00B52A3F">
            <w:pPr>
              <w:rPr>
                <w:lang w:val="en-US"/>
              </w:rPr>
            </w:pPr>
            <w:r>
              <w:rPr>
                <w:lang w:val="en-US"/>
              </w:rPr>
              <w:t xml:space="preserve">Participants randomly assigned to the 2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>-conditions</w:t>
            </w:r>
          </w:p>
          <w:p w:rsidR="00B52A3F" w:rsidRDefault="00B52A3F" w:rsidP="00B52A3F">
            <w:pPr>
              <w:rPr>
                <w:lang w:val="en-US"/>
              </w:rPr>
            </w:pPr>
            <w:r w:rsidRPr="00B52A3F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counterbalanced which faces approached/avoided.</w:t>
            </w:r>
          </w:p>
          <w:p w:rsidR="00B52A3F" w:rsidRDefault="00B52A3F" w:rsidP="00687D32">
            <w:pPr>
              <w:rPr>
                <w:lang w:val="en-US"/>
              </w:rPr>
            </w:pPr>
            <w:r w:rsidRPr="00B52A3F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counterbalanced whether blue/green frame = approach/avoid</w:t>
            </w:r>
          </w:p>
          <w:p w:rsidR="00086995" w:rsidRPr="008615B5" w:rsidRDefault="00086995" w:rsidP="00687D32">
            <w:pPr>
              <w:rPr>
                <w:lang w:val="en-US"/>
              </w:rPr>
            </w:pPr>
            <w:r>
              <w:rPr>
                <w:lang w:val="en-US"/>
              </w:rPr>
              <w:t>(also see: ReadMe_procedure.txt)</w:t>
            </w:r>
            <w:bookmarkStart w:id="0" w:name="_GoBack"/>
            <w:bookmarkEnd w:id="0"/>
          </w:p>
        </w:tc>
      </w:tr>
      <w:tr w:rsidR="00F34117" w:rsidRPr="00A73CE4" w:rsidTr="00C01706">
        <w:trPr>
          <w:trHeight w:val="964"/>
        </w:trPr>
        <w:tc>
          <w:tcPr>
            <w:tcW w:w="2376" w:type="dxa"/>
            <w:vAlign w:val="center"/>
          </w:tcPr>
          <w:p w:rsidR="00F34117" w:rsidRDefault="00F34117" w:rsidP="00C01706">
            <w:pPr>
              <w:jc w:val="center"/>
            </w:pPr>
            <w:r w:rsidRPr="00273AF2">
              <w:rPr>
                <w:lang w:val="en-US"/>
              </w:rPr>
              <w:t>S</w:t>
            </w:r>
            <w:r>
              <w:t>AMPLE</w:t>
            </w:r>
            <w:r w:rsidR="002C5011">
              <w:t xml:space="preserve"> AND</w:t>
            </w:r>
          </w:p>
          <w:p w:rsidR="00F34117" w:rsidRDefault="00F34117" w:rsidP="00C01706">
            <w:pPr>
              <w:jc w:val="center"/>
            </w:pPr>
            <w:r>
              <w:t>SAMPLING PROCEDURE</w:t>
            </w:r>
          </w:p>
          <w:p w:rsidR="00F34117" w:rsidRDefault="00F34117" w:rsidP="00C01706">
            <w:pPr>
              <w:jc w:val="center"/>
            </w:pPr>
          </w:p>
        </w:tc>
        <w:tc>
          <w:tcPr>
            <w:tcW w:w="6836" w:type="dxa"/>
          </w:tcPr>
          <w:p w:rsidR="00BE7BCA" w:rsidRDefault="00687D32" w:rsidP="00BE7BCA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273AF2">
              <w:rPr>
                <w:lang w:val="en-US"/>
              </w:rPr>
              <w:t xml:space="preserve"> participants </w:t>
            </w:r>
            <w:r>
              <w:rPr>
                <w:lang w:val="en-US"/>
              </w:rPr>
              <w:br/>
            </w:r>
            <w:r w:rsidR="00BE7BCA">
              <w:rPr>
                <w:lang w:val="en-US"/>
              </w:rPr>
              <w:br/>
            </w:r>
            <w:r w:rsidR="00B52A3F">
              <w:rPr>
                <w:lang w:val="en-US"/>
              </w:rPr>
              <w:t xml:space="preserve">All psychology students recruited from </w:t>
            </w:r>
            <w:proofErr w:type="spellStart"/>
            <w:r w:rsidR="00B52A3F">
              <w:rPr>
                <w:lang w:val="en-US"/>
              </w:rPr>
              <w:t>Experimetrix</w:t>
            </w:r>
            <w:proofErr w:type="spellEnd"/>
            <w:r w:rsidR="00B52A3F">
              <w:rPr>
                <w:lang w:val="en-US"/>
              </w:rPr>
              <w:t xml:space="preserve"> (nr.</w:t>
            </w:r>
            <w:r w:rsidR="00BE7BCA">
              <w:rPr>
                <w:lang w:val="en-US"/>
              </w:rPr>
              <w:t xml:space="preserve"> </w:t>
            </w:r>
            <w:r w:rsidR="00FF2B2E">
              <w:rPr>
                <w:lang w:val="en-US"/>
              </w:rPr>
              <w:t>3068</w:t>
            </w:r>
            <w:r w:rsidR="00B52A3F">
              <w:rPr>
                <w:lang w:val="en-US"/>
              </w:rPr>
              <w:t>)</w:t>
            </w:r>
          </w:p>
          <w:p w:rsidR="00BE7BCA" w:rsidRPr="008615B5" w:rsidRDefault="00BE7BCA" w:rsidP="00AE1A4B">
            <w:pPr>
              <w:rPr>
                <w:lang w:val="en-US"/>
              </w:rPr>
            </w:pPr>
          </w:p>
        </w:tc>
      </w:tr>
      <w:tr w:rsidR="002F2E25" w:rsidRPr="00687D32" w:rsidTr="00AE1A4B">
        <w:trPr>
          <w:trHeight w:val="1392"/>
        </w:trPr>
        <w:tc>
          <w:tcPr>
            <w:tcW w:w="2376" w:type="dxa"/>
            <w:vAlign w:val="center"/>
          </w:tcPr>
          <w:p w:rsidR="002F2E25" w:rsidRPr="00BE7BCA" w:rsidRDefault="002C5011" w:rsidP="00C01706">
            <w:pPr>
              <w:jc w:val="center"/>
              <w:rPr>
                <w:lang w:val="en-US"/>
              </w:rPr>
            </w:pPr>
            <w:r w:rsidRPr="00BE7BCA">
              <w:rPr>
                <w:lang w:val="en-US"/>
              </w:rPr>
              <w:t xml:space="preserve">OTHER </w:t>
            </w:r>
            <w:r w:rsidR="002F2E25" w:rsidRPr="00BE7BCA">
              <w:rPr>
                <w:lang w:val="en-US"/>
              </w:rPr>
              <w:t>REMARKS</w:t>
            </w:r>
          </w:p>
        </w:tc>
        <w:tc>
          <w:tcPr>
            <w:tcW w:w="6836" w:type="dxa"/>
          </w:tcPr>
          <w:p w:rsidR="002F2E25" w:rsidRPr="008615B5" w:rsidRDefault="00273AF2" w:rsidP="0001630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F34117" w:rsidRPr="00687D32" w:rsidTr="00AE1A4B">
        <w:trPr>
          <w:trHeight w:val="1392"/>
        </w:trPr>
        <w:tc>
          <w:tcPr>
            <w:tcW w:w="2376" w:type="dxa"/>
            <w:vAlign w:val="center"/>
          </w:tcPr>
          <w:p w:rsidR="00F34117" w:rsidRDefault="00F34117" w:rsidP="00F34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COLLECTION</w:t>
            </w:r>
          </w:p>
          <w:p w:rsidR="00F34117" w:rsidRDefault="00F34117" w:rsidP="00F34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STARTING DATE</w:t>
            </w:r>
          </w:p>
          <w:p w:rsidR="00F34117" w:rsidRDefault="00F34117" w:rsidP="00F34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F34117" w:rsidRPr="00BD330A" w:rsidRDefault="00F34117" w:rsidP="00F34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ENDING DATE</w:t>
            </w:r>
          </w:p>
          <w:p w:rsidR="00F34117" w:rsidRPr="00F34117" w:rsidRDefault="00F34117" w:rsidP="00C01706">
            <w:pPr>
              <w:jc w:val="center"/>
              <w:rPr>
                <w:lang w:val="en-US"/>
              </w:rPr>
            </w:pPr>
          </w:p>
        </w:tc>
        <w:tc>
          <w:tcPr>
            <w:tcW w:w="6836" w:type="dxa"/>
          </w:tcPr>
          <w:p w:rsidR="00F34117" w:rsidRDefault="00F34117" w:rsidP="00F34117">
            <w:pPr>
              <w:rPr>
                <w:lang w:val="en-US"/>
              </w:rPr>
            </w:pPr>
          </w:p>
          <w:p w:rsidR="00F34117" w:rsidRDefault="00FF2B2E" w:rsidP="00F34117">
            <w:pPr>
              <w:rPr>
                <w:lang w:val="en-US"/>
              </w:rPr>
            </w:pPr>
            <w:r>
              <w:rPr>
                <w:lang w:val="en-US"/>
              </w:rPr>
              <w:t>17/10/2013</w:t>
            </w:r>
          </w:p>
          <w:p w:rsidR="00F34117" w:rsidRDefault="00F34117" w:rsidP="00F34117">
            <w:pPr>
              <w:rPr>
                <w:lang w:val="en-US"/>
              </w:rPr>
            </w:pPr>
          </w:p>
          <w:p w:rsidR="00F34117" w:rsidRPr="008615B5" w:rsidRDefault="00FF2B2E" w:rsidP="00016301">
            <w:pPr>
              <w:rPr>
                <w:lang w:val="en-US"/>
              </w:rPr>
            </w:pPr>
            <w:r>
              <w:rPr>
                <w:lang w:val="en-US"/>
              </w:rPr>
              <w:t>25/11/2013</w:t>
            </w:r>
          </w:p>
        </w:tc>
      </w:tr>
      <w:tr w:rsidR="00F34117" w:rsidRPr="00A73CE4" w:rsidTr="00AE1A4B">
        <w:trPr>
          <w:trHeight w:val="1392"/>
        </w:trPr>
        <w:tc>
          <w:tcPr>
            <w:tcW w:w="2376" w:type="dxa"/>
            <w:vAlign w:val="center"/>
          </w:tcPr>
          <w:p w:rsidR="00F34117" w:rsidRPr="00273AF2" w:rsidRDefault="00F34117" w:rsidP="00FA3D1C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 xml:space="preserve">DATA </w:t>
            </w:r>
            <w:r w:rsidRPr="00AE1A4B">
              <w:rPr>
                <w:lang w:val="en-US"/>
              </w:rPr>
              <w:t>and</w:t>
            </w:r>
            <w:r w:rsidRPr="00273AF2">
              <w:rPr>
                <w:lang w:val="en-US"/>
              </w:rPr>
              <w:t xml:space="preserve"> CODE</w:t>
            </w:r>
          </w:p>
          <w:p w:rsidR="00F34117" w:rsidRPr="00F34117" w:rsidRDefault="00F34117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 xml:space="preserve">storage </w:t>
            </w:r>
          </w:p>
        </w:tc>
        <w:tc>
          <w:tcPr>
            <w:tcW w:w="6836" w:type="dxa"/>
          </w:tcPr>
          <w:p w:rsidR="00F34117" w:rsidRDefault="00F34117" w:rsidP="00FA3D1C">
            <w:pPr>
              <w:rPr>
                <w:lang w:val="en-US"/>
              </w:rPr>
            </w:pPr>
          </w:p>
          <w:p w:rsidR="00F34117" w:rsidRDefault="00B52A3F" w:rsidP="00FA3D1C">
            <w:pPr>
              <w:rPr>
                <w:lang w:val="en-US"/>
              </w:rPr>
            </w:pPr>
            <w:r>
              <w:rPr>
                <w:lang w:val="en-US"/>
              </w:rPr>
              <w:t>Raw data</w:t>
            </w:r>
            <w:r w:rsidR="00F34117">
              <w:rPr>
                <w:lang w:val="en-US"/>
              </w:rPr>
              <w:t xml:space="preserve">: </w:t>
            </w:r>
            <w:r w:rsidR="003F06D5">
              <w:rPr>
                <w:lang w:val="en-US"/>
              </w:rPr>
              <w:t xml:space="preserve"> .</w:t>
            </w:r>
            <w:proofErr w:type="spellStart"/>
            <w:r w:rsidR="00FF2B2E">
              <w:rPr>
                <w:lang w:val="en-US"/>
              </w:rPr>
              <w:t>rtd</w:t>
            </w:r>
            <w:proofErr w:type="spellEnd"/>
            <w:r w:rsidR="003F06D5">
              <w:rPr>
                <w:lang w:val="en-US"/>
              </w:rPr>
              <w:t xml:space="preserve"> and .</w:t>
            </w:r>
            <w:r w:rsidR="00FF2B2E">
              <w:rPr>
                <w:lang w:val="en-US"/>
              </w:rPr>
              <w:t>txt</w:t>
            </w:r>
            <w:r w:rsidR="003F06D5">
              <w:rPr>
                <w:lang w:val="en-US"/>
              </w:rPr>
              <w:t xml:space="preserve"> files</w:t>
            </w:r>
            <w:r>
              <w:rPr>
                <w:lang w:val="en-US"/>
              </w:rPr>
              <w:t xml:space="preserve"> generated by </w:t>
            </w:r>
            <w:proofErr w:type="spellStart"/>
            <w:r>
              <w:rPr>
                <w:lang w:val="en-US"/>
              </w:rPr>
              <w:t>tscope</w:t>
            </w:r>
            <w:proofErr w:type="spellEnd"/>
            <w:r>
              <w:rPr>
                <w:lang w:val="en-US"/>
              </w:rPr>
              <w:t>-program.</w:t>
            </w:r>
          </w:p>
          <w:p w:rsidR="00B52A3F" w:rsidRDefault="00B52A3F" w:rsidP="00FA3D1C">
            <w:pPr>
              <w:rPr>
                <w:lang w:val="en-US"/>
              </w:rPr>
            </w:pPr>
          </w:p>
          <w:p w:rsidR="00F34117" w:rsidRPr="00A73CE4" w:rsidRDefault="00F34117" w:rsidP="00A73CE4">
            <w:pPr>
              <w:rPr>
                <w:lang w:val="en-US"/>
              </w:rPr>
            </w:pPr>
            <w:r w:rsidRPr="00A73CE4">
              <w:rPr>
                <w:lang w:val="en-US"/>
              </w:rPr>
              <w:t>C</w:t>
            </w:r>
            <w:r w:rsidR="00B52A3F" w:rsidRPr="00A73CE4">
              <w:rPr>
                <w:lang w:val="en-US"/>
              </w:rPr>
              <w:t>ode</w:t>
            </w:r>
            <w:r w:rsidRPr="00A73CE4">
              <w:rPr>
                <w:lang w:val="en-US"/>
              </w:rPr>
              <w:t>:</w:t>
            </w:r>
            <w:r w:rsidR="003F06D5" w:rsidRPr="00A73CE4">
              <w:rPr>
                <w:lang w:val="en-US"/>
              </w:rPr>
              <w:t xml:space="preserve"> </w:t>
            </w:r>
            <w:r w:rsidR="00A73CE4" w:rsidRPr="00A73CE4">
              <w:rPr>
                <w:lang w:val="en-US"/>
              </w:rPr>
              <w:t>in</w:t>
            </w:r>
            <w:r w:rsidR="00B52A3F" w:rsidRPr="00A73CE4">
              <w:rPr>
                <w:lang w:val="en-US"/>
              </w:rPr>
              <w:t xml:space="preserve"> R: .R files</w:t>
            </w:r>
            <w:r w:rsidR="00A73CE4" w:rsidRPr="00A73CE4">
              <w:rPr>
                <w:lang w:val="en-US"/>
              </w:rPr>
              <w:t xml:space="preserve"> in </w:t>
            </w:r>
            <w:r w:rsidR="00A73CE4">
              <w:rPr>
                <w:lang w:val="en-US"/>
              </w:rPr>
              <w:t>3_</w:t>
            </w:r>
            <w:r w:rsidR="00A73CE4" w:rsidRPr="00A73CE4">
              <w:rPr>
                <w:lang w:val="en-US"/>
              </w:rPr>
              <w:t>Derived Data</w:t>
            </w:r>
            <w:r w:rsidR="00A73CE4">
              <w:rPr>
                <w:lang w:val="en-US"/>
              </w:rPr>
              <w:t xml:space="preserve"> and 4_Analysis</w:t>
            </w:r>
          </w:p>
        </w:tc>
      </w:tr>
      <w:tr w:rsidR="00F34117" w:rsidRPr="00A73CE4" w:rsidTr="00AE1A4B">
        <w:trPr>
          <w:trHeight w:val="1392"/>
        </w:trPr>
        <w:tc>
          <w:tcPr>
            <w:tcW w:w="2376" w:type="dxa"/>
            <w:vAlign w:val="center"/>
          </w:tcPr>
          <w:p w:rsidR="00F34117" w:rsidRPr="00F34117" w:rsidRDefault="00F34117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RESULT(S)</w:t>
            </w:r>
          </w:p>
        </w:tc>
        <w:tc>
          <w:tcPr>
            <w:tcW w:w="6836" w:type="dxa"/>
          </w:tcPr>
          <w:p w:rsidR="00FF2B2E" w:rsidRDefault="00273AF2" w:rsidP="00FF2B2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FF2B2E">
              <w:rPr>
                <w:lang w:val="en-US"/>
              </w:rPr>
              <w:t xml:space="preserve">A significant </w:t>
            </w:r>
            <w:r w:rsidR="00FF2B2E" w:rsidRPr="00FF2B2E">
              <w:rPr>
                <w:lang w:val="en-US"/>
              </w:rPr>
              <w:t>AA training effect on implicit and explicit evaluations</w:t>
            </w:r>
            <w:r w:rsidRPr="00FF2B2E">
              <w:rPr>
                <w:lang w:val="en-US"/>
              </w:rPr>
              <w:t xml:space="preserve"> </w:t>
            </w:r>
          </w:p>
          <w:p w:rsidR="00FF2B2E" w:rsidRDefault="00FF2B2E" w:rsidP="00FF2B2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interaction effect</w:t>
            </w:r>
            <w:r w:rsidR="00B52A3F">
              <w:rPr>
                <w:lang w:val="en-US"/>
              </w:rPr>
              <w:t>s</w:t>
            </w:r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-condition </w:t>
            </w:r>
          </w:p>
          <w:p w:rsidR="00FF2B2E" w:rsidRDefault="00FF2B2E" w:rsidP="00FF2B2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Cont</w:t>
            </w:r>
            <w:r w:rsidR="00D910F9">
              <w:rPr>
                <w:lang w:val="en-US"/>
              </w:rPr>
              <w:t xml:space="preserve">ingency awareness of faces </w:t>
            </w:r>
            <w:r>
              <w:rPr>
                <w:lang w:val="en-US"/>
              </w:rPr>
              <w:t>modulate</w:t>
            </w:r>
            <w:r w:rsidR="00B52A3F">
              <w:rPr>
                <w:lang w:val="en-US"/>
              </w:rPr>
              <w:t>d</w:t>
            </w:r>
            <w:r>
              <w:rPr>
                <w:lang w:val="en-US"/>
              </w:rPr>
              <w:t xml:space="preserve"> the AA training effect on implicit evaluations</w:t>
            </w:r>
            <w:r w:rsidR="00B52A3F">
              <w:rPr>
                <w:lang w:val="en-US"/>
              </w:rPr>
              <w:t xml:space="preserve"> and on explicit evaluations</w:t>
            </w:r>
            <w:r>
              <w:rPr>
                <w:lang w:val="en-US"/>
              </w:rPr>
              <w:t xml:space="preserve">. </w:t>
            </w:r>
          </w:p>
          <w:p w:rsidR="00F34117" w:rsidRPr="00FF2B2E" w:rsidRDefault="00B52A3F" w:rsidP="00FF2B2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significant effect for faces classified as contingency unaware</w:t>
            </w:r>
            <w:r w:rsidR="00FF2B2E">
              <w:rPr>
                <w:lang w:val="en-US"/>
              </w:rPr>
              <w:t xml:space="preserve">. </w:t>
            </w:r>
          </w:p>
        </w:tc>
      </w:tr>
      <w:tr w:rsidR="00F34117" w:rsidRPr="00A73CE4" w:rsidTr="00AE1A4B">
        <w:trPr>
          <w:trHeight w:val="1392"/>
        </w:trPr>
        <w:tc>
          <w:tcPr>
            <w:tcW w:w="2376" w:type="dxa"/>
            <w:vAlign w:val="center"/>
          </w:tcPr>
          <w:p w:rsidR="00F34117" w:rsidRPr="00F34117" w:rsidRDefault="00F34117" w:rsidP="00C01706">
            <w:pPr>
              <w:jc w:val="center"/>
              <w:rPr>
                <w:lang w:val="en-US"/>
              </w:rPr>
            </w:pPr>
            <w:r w:rsidRPr="00273AF2">
              <w:rPr>
                <w:lang w:val="en-US"/>
              </w:rPr>
              <w:t>CONCLUSIONS</w:t>
            </w:r>
          </w:p>
        </w:tc>
        <w:tc>
          <w:tcPr>
            <w:tcW w:w="6836" w:type="dxa"/>
          </w:tcPr>
          <w:p w:rsidR="004675D2" w:rsidRDefault="004675D2" w:rsidP="004675D2">
            <w:pPr>
              <w:rPr>
                <w:lang w:val="en-US"/>
              </w:rPr>
            </w:pPr>
          </w:p>
          <w:p w:rsidR="00F34117" w:rsidRPr="008615B5" w:rsidRDefault="004675D2" w:rsidP="004675D2">
            <w:pPr>
              <w:rPr>
                <w:lang w:val="en-US"/>
              </w:rPr>
            </w:pPr>
            <w:r>
              <w:rPr>
                <w:lang w:val="en-US"/>
              </w:rPr>
              <w:t>Contingency a</w:t>
            </w:r>
            <w:r w:rsidR="00FF2B2E">
              <w:rPr>
                <w:lang w:val="en-US"/>
              </w:rPr>
              <w:t>wareness mod</w:t>
            </w:r>
            <w:r>
              <w:rPr>
                <w:lang w:val="en-US"/>
              </w:rPr>
              <w:t>er</w:t>
            </w:r>
            <w:r w:rsidR="00FF2B2E">
              <w:rPr>
                <w:lang w:val="en-US"/>
              </w:rPr>
              <w:t>ates effect of AA tr</w:t>
            </w:r>
            <w:r>
              <w:rPr>
                <w:lang w:val="en-US"/>
              </w:rPr>
              <w:t xml:space="preserve">aining on explicit evaluations </w:t>
            </w:r>
            <w:r w:rsidR="00D910F9">
              <w:rPr>
                <w:lang w:val="en-US"/>
              </w:rPr>
              <w:t>and on implicit evaluations.</w:t>
            </w:r>
          </w:p>
        </w:tc>
      </w:tr>
    </w:tbl>
    <w:p w:rsidR="002F2E25" w:rsidRPr="008615B5" w:rsidRDefault="002F2E25">
      <w:pPr>
        <w:rPr>
          <w:lang w:val="en-US"/>
        </w:rPr>
      </w:pPr>
    </w:p>
    <w:sectPr w:rsidR="002F2E25" w:rsidRPr="008615B5" w:rsidSect="001A662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B8F" w:rsidRDefault="00CE6B8F" w:rsidP="00841685">
      <w:pPr>
        <w:spacing w:after="0" w:line="240" w:lineRule="auto"/>
      </w:pPr>
      <w:r>
        <w:separator/>
      </w:r>
    </w:p>
  </w:endnote>
  <w:endnote w:type="continuationSeparator" w:id="0">
    <w:p w:rsidR="00CE6B8F" w:rsidRDefault="00CE6B8F" w:rsidP="0084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1229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400" w:rsidRDefault="001A6623">
        <w:pPr>
          <w:pStyle w:val="Voettekst"/>
          <w:jc w:val="right"/>
        </w:pPr>
        <w:r>
          <w:fldChar w:fldCharType="begin"/>
        </w:r>
        <w:r w:rsidR="00784400">
          <w:instrText xml:space="preserve"> PAGE   \* MERGEFORMAT </w:instrText>
        </w:r>
        <w:r>
          <w:fldChar w:fldCharType="separate"/>
        </w:r>
        <w:r w:rsidR="00A73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4400" w:rsidRDefault="0078440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B8F" w:rsidRDefault="00CE6B8F" w:rsidP="00841685">
      <w:pPr>
        <w:spacing w:after="0" w:line="240" w:lineRule="auto"/>
      </w:pPr>
      <w:r>
        <w:separator/>
      </w:r>
    </w:p>
  </w:footnote>
  <w:footnote w:type="continuationSeparator" w:id="0">
    <w:p w:rsidR="00CE6B8F" w:rsidRDefault="00CE6B8F" w:rsidP="00841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2D7" w:rsidRPr="006F6A76" w:rsidRDefault="008615B5" w:rsidP="006F6A76">
    <w:pPr>
      <w:pStyle w:val="Koptekst"/>
      <w:rPr>
        <w:b/>
        <w:noProof/>
        <w:lang w:eastAsia="nl-BE"/>
      </w:rPr>
    </w:pPr>
    <w:r>
      <w:t xml:space="preserve">                                                                                                                            </w:t>
    </w:r>
    <w:r w:rsidR="006F6A76">
      <w:t xml:space="preserve">                             </w:t>
    </w:r>
    <w:r w:rsidR="006F6A76">
      <w:rPr>
        <w:b/>
        <w:noProof/>
        <w:lang w:eastAsia="nl-BE"/>
      </w:rPr>
      <w:drawing>
        <wp:inline distT="0" distB="0" distL="0" distR="0">
          <wp:extent cx="708660" cy="729769"/>
          <wp:effectExtent l="0" t="0" r="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pla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46" cy="730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F6A76" w:rsidRPr="006F6A76">
      <w:rPr>
        <w:b/>
        <w:noProof/>
        <w:lang w:eastAsia="nl-BE"/>
      </w:rPr>
      <w:ptab w:relativeTo="margin" w:alignment="left" w:leader="none"/>
    </w:r>
    <w:r w:rsidR="006F6A76" w:rsidRPr="006F6A76">
      <w:rPr>
        <w:b/>
        <w:noProof/>
        <w:lang w:eastAsia="nl-BE"/>
      </w:rPr>
      <w:t xml:space="preserve">CODE: </w:t>
    </w:r>
    <w:r w:rsidR="00EA0143">
      <w:rPr>
        <w:b/>
        <w:noProof/>
        <w:lang w:eastAsia="nl-BE"/>
      </w:rPr>
      <w:t>PVD_2014</w:t>
    </w:r>
    <w:r w:rsidR="00E052D7">
      <w:rPr>
        <w:b/>
        <w:noProof/>
        <w:lang w:eastAsia="nl-BE"/>
      </w:rPr>
      <w:t>_01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70B6"/>
    <w:multiLevelType w:val="hybridMultilevel"/>
    <w:tmpl w:val="6D8026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41685"/>
    <w:rsid w:val="00016301"/>
    <w:rsid w:val="00024E7D"/>
    <w:rsid w:val="000457A4"/>
    <w:rsid w:val="00061B3F"/>
    <w:rsid w:val="00065043"/>
    <w:rsid w:val="00086995"/>
    <w:rsid w:val="00097F2C"/>
    <w:rsid w:val="000D7229"/>
    <w:rsid w:val="000F1C25"/>
    <w:rsid w:val="000F3484"/>
    <w:rsid w:val="001416A7"/>
    <w:rsid w:val="001451F5"/>
    <w:rsid w:val="00164E59"/>
    <w:rsid w:val="001A6623"/>
    <w:rsid w:val="001C0B74"/>
    <w:rsid w:val="001F506F"/>
    <w:rsid w:val="002505F5"/>
    <w:rsid w:val="00273AF2"/>
    <w:rsid w:val="002C5011"/>
    <w:rsid w:val="002C6AD0"/>
    <w:rsid w:val="002E5387"/>
    <w:rsid w:val="002F2E25"/>
    <w:rsid w:val="00320DC3"/>
    <w:rsid w:val="00326128"/>
    <w:rsid w:val="003557DA"/>
    <w:rsid w:val="0039619F"/>
    <w:rsid w:val="003A547B"/>
    <w:rsid w:val="003C7E48"/>
    <w:rsid w:val="003F06D5"/>
    <w:rsid w:val="0040321C"/>
    <w:rsid w:val="00413F59"/>
    <w:rsid w:val="00417B0F"/>
    <w:rsid w:val="00451730"/>
    <w:rsid w:val="004675D2"/>
    <w:rsid w:val="00485438"/>
    <w:rsid w:val="00486694"/>
    <w:rsid w:val="00487966"/>
    <w:rsid w:val="004B7B00"/>
    <w:rsid w:val="004C2C8A"/>
    <w:rsid w:val="005036BE"/>
    <w:rsid w:val="00521ACE"/>
    <w:rsid w:val="00543997"/>
    <w:rsid w:val="00562EB8"/>
    <w:rsid w:val="0056377D"/>
    <w:rsid w:val="005C6162"/>
    <w:rsid w:val="00605D77"/>
    <w:rsid w:val="0063680A"/>
    <w:rsid w:val="00687D32"/>
    <w:rsid w:val="006D31A7"/>
    <w:rsid w:val="006F6A76"/>
    <w:rsid w:val="00716F28"/>
    <w:rsid w:val="00761A00"/>
    <w:rsid w:val="007643B4"/>
    <w:rsid w:val="00784400"/>
    <w:rsid w:val="007B5A5B"/>
    <w:rsid w:val="007C5DAD"/>
    <w:rsid w:val="007C7C54"/>
    <w:rsid w:val="007D3287"/>
    <w:rsid w:val="007D45A5"/>
    <w:rsid w:val="007D49D1"/>
    <w:rsid w:val="007E2649"/>
    <w:rsid w:val="00841685"/>
    <w:rsid w:val="008615B5"/>
    <w:rsid w:val="008729C9"/>
    <w:rsid w:val="00875B61"/>
    <w:rsid w:val="008844CA"/>
    <w:rsid w:val="008B2B35"/>
    <w:rsid w:val="008B4A5F"/>
    <w:rsid w:val="008C04E9"/>
    <w:rsid w:val="00931DE9"/>
    <w:rsid w:val="00944311"/>
    <w:rsid w:val="00944E96"/>
    <w:rsid w:val="009464F1"/>
    <w:rsid w:val="00951027"/>
    <w:rsid w:val="00956AF2"/>
    <w:rsid w:val="00973407"/>
    <w:rsid w:val="009864FC"/>
    <w:rsid w:val="009959B6"/>
    <w:rsid w:val="009A10CA"/>
    <w:rsid w:val="009E7A3A"/>
    <w:rsid w:val="009F7E6F"/>
    <w:rsid w:val="00A03A99"/>
    <w:rsid w:val="00A24832"/>
    <w:rsid w:val="00A36FD6"/>
    <w:rsid w:val="00A71903"/>
    <w:rsid w:val="00A73CE4"/>
    <w:rsid w:val="00A94C8B"/>
    <w:rsid w:val="00AE1A4B"/>
    <w:rsid w:val="00B52A3F"/>
    <w:rsid w:val="00B97F8C"/>
    <w:rsid w:val="00BD330A"/>
    <w:rsid w:val="00BE6F4C"/>
    <w:rsid w:val="00BE7BCA"/>
    <w:rsid w:val="00C31158"/>
    <w:rsid w:val="00C479DD"/>
    <w:rsid w:val="00C5387E"/>
    <w:rsid w:val="00C655DE"/>
    <w:rsid w:val="00CE6B8F"/>
    <w:rsid w:val="00D063A4"/>
    <w:rsid w:val="00D20DF9"/>
    <w:rsid w:val="00D451D4"/>
    <w:rsid w:val="00D464CA"/>
    <w:rsid w:val="00D910F9"/>
    <w:rsid w:val="00DC5AE2"/>
    <w:rsid w:val="00DF25E4"/>
    <w:rsid w:val="00E052D7"/>
    <w:rsid w:val="00E07C13"/>
    <w:rsid w:val="00E267B3"/>
    <w:rsid w:val="00E33877"/>
    <w:rsid w:val="00E3747D"/>
    <w:rsid w:val="00E722B5"/>
    <w:rsid w:val="00E7369E"/>
    <w:rsid w:val="00E82244"/>
    <w:rsid w:val="00E92159"/>
    <w:rsid w:val="00EA0143"/>
    <w:rsid w:val="00EE5F62"/>
    <w:rsid w:val="00F0767A"/>
    <w:rsid w:val="00F34117"/>
    <w:rsid w:val="00F5581F"/>
    <w:rsid w:val="00F83B38"/>
    <w:rsid w:val="00FB20FD"/>
    <w:rsid w:val="00FB39ED"/>
    <w:rsid w:val="00FE37A7"/>
    <w:rsid w:val="00FF2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A66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41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1685"/>
  </w:style>
  <w:style w:type="paragraph" w:styleId="Voettekst">
    <w:name w:val="footer"/>
    <w:basedOn w:val="Standaard"/>
    <w:link w:val="VoettekstChar"/>
    <w:uiPriority w:val="99"/>
    <w:unhideWhenUsed/>
    <w:rsid w:val="00841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1685"/>
  </w:style>
  <w:style w:type="paragraph" w:styleId="Ballontekst">
    <w:name w:val="Balloon Text"/>
    <w:basedOn w:val="Standaard"/>
    <w:link w:val="BallontekstChar"/>
    <w:uiPriority w:val="99"/>
    <w:semiHidden/>
    <w:unhideWhenUsed/>
    <w:rsid w:val="00841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168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41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F83B3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83B3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83B3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83B3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83B38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83B38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3B38"/>
    <w:rPr>
      <w:color w:val="800080" w:themeColor="followedHyperlink"/>
      <w:u w:val="single"/>
    </w:rPr>
  </w:style>
  <w:style w:type="paragraph" w:styleId="Revisie">
    <w:name w:val="Revision"/>
    <w:hidden/>
    <w:uiPriority w:val="99"/>
    <w:semiHidden/>
    <w:rsid w:val="008844CA"/>
    <w:pPr>
      <w:spacing w:after="0" w:line="240" w:lineRule="auto"/>
    </w:pPr>
  </w:style>
  <w:style w:type="table" w:customStyle="1" w:styleId="Calendar2">
    <w:name w:val="Calendar 2"/>
    <w:basedOn w:val="Standaardtabel"/>
    <w:uiPriority w:val="99"/>
    <w:qFormat/>
    <w:rsid w:val="002F2E25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FF2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41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1685"/>
  </w:style>
  <w:style w:type="paragraph" w:styleId="Voettekst">
    <w:name w:val="footer"/>
    <w:basedOn w:val="Standaard"/>
    <w:link w:val="VoettekstChar"/>
    <w:uiPriority w:val="99"/>
    <w:unhideWhenUsed/>
    <w:rsid w:val="00841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1685"/>
  </w:style>
  <w:style w:type="paragraph" w:styleId="Ballontekst">
    <w:name w:val="Balloon Text"/>
    <w:basedOn w:val="Standaard"/>
    <w:link w:val="BallontekstChar"/>
    <w:uiPriority w:val="99"/>
    <w:semiHidden/>
    <w:unhideWhenUsed/>
    <w:rsid w:val="00841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168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4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F83B3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83B3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83B3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83B3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83B38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83B38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3B38"/>
    <w:rPr>
      <w:color w:val="800080" w:themeColor="followedHyperlink"/>
      <w:u w:val="single"/>
    </w:rPr>
  </w:style>
  <w:style w:type="paragraph" w:styleId="Revisie">
    <w:name w:val="Revision"/>
    <w:hidden/>
    <w:uiPriority w:val="99"/>
    <w:semiHidden/>
    <w:rsid w:val="008844CA"/>
    <w:pPr>
      <w:spacing w:after="0" w:line="240" w:lineRule="auto"/>
    </w:pPr>
  </w:style>
  <w:style w:type="table" w:customStyle="1" w:styleId="Calendar2">
    <w:name w:val="Calendar 2"/>
    <w:basedOn w:val="Standaardtabel"/>
    <w:uiPriority w:val="99"/>
    <w:qFormat/>
    <w:rsid w:val="002F2E25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FF2B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58e06c0-b699-424d-9201-0c2d8a29fb58">5c890168-8e1f-421f-a665-25ac2b2395c7</_dlc_DocId>
    <_dlc_DocIdUrl xmlns="658e06c0-b699-424d-9201-0c2d8a29fb58">
      <Url>https://www.groupware.kuleuven.be/sites/generalization/_layouts/DocIdRedir.aspx?ID=5c890168-8e1f-421f-a665-25ac2b2395c7</Url>
      <Description>5c890168-8e1f-421f-a665-25ac2b2395c7</Description>
    </_dlc_DocIdUrl>
    <WP xmlns="9d1850f2-acb3-4b2e-bfa0-ea61a05242e0">
      <Value>WP 2</Value>
    </WP>
    <EXPNR xmlns="9d1850f2-acb3-4b2e-bfa0-ea61a05242e0">1</EXPNR>
    <CLUSTER xmlns="9d1850f2-acb3-4b2e-bfa0-ea61a05242e0">
      <Value>CLUSTER 2</Value>
    </CLUSTER>
    <RUN_COMPL xmlns="9d1850f2-acb3-4b2e-bfa0-ea61a05242e0">COMPLETED</RUN_COMPL>
    <RESEARCHER xmlns="9d1850f2-acb3-4b2e-bfa0-ea61a05242e0">
      <UserInfo>
        <DisplayName>Yannick Boddez</DisplayName>
        <AccountId>58</AccountId>
        <AccountType/>
      </UserInfo>
    </RESEARCHER>
    <PROMOTOR xmlns="9d1850f2-acb3-4b2e-bfa0-ea61a05242e0">
      <UserInfo>
        <DisplayName>LUNA\u0005902</DisplayName>
        <AccountId>19</AccountId>
        <AccountType/>
      </UserInfo>
      <UserInfo>
        <DisplayName>LUNA\u0004823</DisplayName>
        <AccountId>22</AccountId>
        <AccountType/>
      </UserInfo>
    </PROMOTOR>
    <RU xmlns="9d1850f2-acb3-4b2e-bfa0-ea61a05242e0">CLEP</RU>
    <START_x0020_DATE xmlns="9d1850f2-acb3-4b2e-bfa0-ea61a05242e0">2012-03-31T22:00:00+00:00</START_x0020_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5C3B1D9A97146B12B22AF6F3C33E3" ma:contentTypeVersion="28" ma:contentTypeDescription="Een nieuw document maken." ma:contentTypeScope="" ma:versionID="287cd8edbb264bb9537c560d1cd974d1">
  <xsd:schema xmlns:xsd="http://www.w3.org/2001/XMLSchema" xmlns:xs="http://www.w3.org/2001/XMLSchema" xmlns:p="http://schemas.microsoft.com/office/2006/metadata/properties" xmlns:ns1="9d1850f2-acb3-4b2e-bfa0-ea61a05242e0" xmlns:ns3="658e06c0-b699-424d-9201-0c2d8a29fb58" targetNamespace="http://schemas.microsoft.com/office/2006/metadata/properties" ma:root="true" ma:fieldsID="bc4d9879965e7bbaf3259f623d4489c1" ns1:_="" ns3:_="">
    <xsd:import namespace="9d1850f2-acb3-4b2e-bfa0-ea61a05242e0"/>
    <xsd:import namespace="658e06c0-b699-424d-9201-0c2d8a29fb58"/>
    <xsd:element name="properties">
      <xsd:complexType>
        <xsd:sequence>
          <xsd:element name="documentManagement">
            <xsd:complexType>
              <xsd:all>
                <xsd:element ref="ns1:RUN_COMPL"/>
                <xsd:element ref="ns1:RU"/>
                <xsd:element ref="ns1:PROMOTOR" minOccurs="0"/>
                <xsd:element ref="ns1:RESEARCHER" minOccurs="0"/>
                <xsd:element ref="ns1:EXPNR"/>
                <xsd:element ref="ns1:WP" minOccurs="0"/>
                <xsd:element ref="ns1:CLUSTER" minOccurs="0"/>
                <xsd:element ref="ns3:_dlc_DocId" minOccurs="0"/>
                <xsd:element ref="ns3:_dlc_DocIdUrl" minOccurs="0"/>
                <xsd:element ref="ns3:_dlc_DocIdPersistId" minOccurs="0"/>
                <xsd:element ref="ns1:START_x0020_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850f2-acb3-4b2e-bfa0-ea61a05242e0" elementFormDefault="qualified">
    <xsd:import namespace="http://schemas.microsoft.com/office/2006/documentManagement/types"/>
    <xsd:import namespace="http://schemas.microsoft.com/office/infopath/2007/PartnerControls"/>
    <xsd:element name="RUN_COMPL" ma:index="0" ma:displayName="STATUS" ma:format="Dropdown" ma:indexed="true" ma:internalName="RUN_COMPL">
      <xsd:simpleType>
        <xsd:restriction base="dms:Choice">
          <xsd:enumeration value="RUNNING"/>
          <xsd:enumeration value="COMPLETED"/>
        </xsd:restriction>
      </xsd:simpleType>
    </xsd:element>
    <xsd:element name="RU" ma:index="1" ma:displayName="RU" ma:description="Research Unit" ma:format="Dropdown" ma:indexed="true" ma:internalName="RU">
      <xsd:simpleType>
        <xsd:restriction base="dms:Choice">
          <xsd:enumeration value="CLEP"/>
          <xsd:enumeration value="RGHP"/>
          <xsd:enumeration value="LUCAS"/>
        </xsd:restriction>
      </xsd:simpleType>
    </xsd:element>
    <xsd:element name="PROMOTOR" ma:index="2" nillable="true" ma:displayName="SUPERVISOR" ma:list="UserInfo" ma:SearchPeopleOnly="false" ma:SharePointGroup="78" ma:internalName="PROMOTOR" ma:readOnly="false" ma:showField="Last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SEARCHER" ma:index="3" nillable="true" ma:displayName="RESEARCHER" ma:description="name of experimenter" ma:indexed="true" ma:list="UserInfo" ma:SearchPeopleOnly="false" ma:SharePointGroup="78" ma:internalName="RESEARCHER" ma:readOnly="false" ma:showField="Last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NR" ma:index="4" ma:displayName="EXPNR" ma:description="exp nummer per researcher" ma:format="Dropdown" ma:internalName="EXPNR">
      <xsd:simpleType>
        <xsd:restriction base="dms:Choice"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  <xsd:enumeration value="8"/>
          <xsd:enumeration value="9"/>
          <xsd:enumeration value="10"/>
          <xsd:enumeration value="11"/>
          <xsd:enumeration value="12"/>
        </xsd:restriction>
      </xsd:simpleType>
    </xsd:element>
    <xsd:element name="WP" ma:index="5" nillable="true" ma:displayName="WP" ma:internalName="WP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P 1"/>
                    <xsd:enumeration value="WP 2"/>
                    <xsd:enumeration value="WP 3"/>
                    <xsd:enumeration value="WP 4"/>
                    <xsd:enumeration value="WP 5"/>
                    <xsd:enumeration value="WP 6"/>
                    <xsd:enumeration value="WP 7"/>
                    <xsd:enumeration value="WP 8"/>
                  </xsd:restriction>
                </xsd:simpleType>
              </xsd:element>
            </xsd:sequence>
          </xsd:extension>
        </xsd:complexContent>
      </xsd:complexType>
    </xsd:element>
    <xsd:element name="CLUSTER" ma:index="6" nillable="true" ma:displayName="CLUSTER" ma:internalName="CLUSTE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LUSTER 1"/>
                    <xsd:enumeration value="CLUSTER 2"/>
                    <xsd:enumeration value="CLUSTER 3"/>
                    <xsd:enumeration value="CLUSTER 4"/>
                    <xsd:enumeration value="??"/>
                  </xsd:restriction>
                </xsd:simpleType>
              </xsd:element>
            </xsd:sequence>
          </xsd:extension>
        </xsd:complexContent>
      </xsd:complexType>
    </xsd:element>
    <xsd:element name="START_x0020_DATE" ma:index="18" ma:displayName="START DATE" ma:format="DateOnly" ma:internalName="START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e06c0-b699-424d-9201-0c2d8a29fb58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12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Inhouds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116E0-562B-49AE-98EC-E5E34BE29A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B7D7A-A48D-446A-A6FF-9241E20220B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6F7B841-6170-417A-8B5F-843041C23431}">
  <ds:schemaRefs>
    <ds:schemaRef ds:uri="http://schemas.microsoft.com/office/2006/metadata/properties"/>
    <ds:schemaRef ds:uri="http://schemas.microsoft.com/office/infopath/2007/PartnerControls"/>
    <ds:schemaRef ds:uri="658e06c0-b699-424d-9201-0c2d8a29fb58"/>
    <ds:schemaRef ds:uri="9d1850f2-acb3-4b2e-bfa0-ea61a05242e0"/>
  </ds:schemaRefs>
</ds:datastoreItem>
</file>

<file path=customXml/itemProps4.xml><?xml version="1.0" encoding="utf-8"?>
<ds:datastoreItem xmlns:ds="http://schemas.openxmlformats.org/officeDocument/2006/customXml" ds:itemID="{2864BEB4-ACE7-4632-BF44-85ACE094F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850f2-acb3-4b2e-bfa0-ea61a05242e0"/>
    <ds:schemaRef ds:uri="658e06c0-b699-424d-9201-0c2d8a29fb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B11DDC-62D1-46FE-886A-CF3139E4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Stress &amp; Selectivity</vt:lpstr>
      <vt:lpstr/>
    </vt:vector>
  </TitlesOfParts>
  <Company>K.U.Leuven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&amp; Selectivity</dc:title>
  <dc:creator>Sweertvaegher Lin</dc:creator>
  <cp:lastModifiedBy>Pieter Van Dessel</cp:lastModifiedBy>
  <cp:revision>14</cp:revision>
  <cp:lastPrinted>2013-08-21T08:50:00Z</cp:lastPrinted>
  <dcterms:created xsi:type="dcterms:W3CDTF">2014-01-20T11:07:00Z</dcterms:created>
  <dcterms:modified xsi:type="dcterms:W3CDTF">2016-09-11T11:05:00Z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0x0101007315C3B1D9A97146B12B22AF6F3C33E3</vt:lpwstr>
  </property>
  <property fmtid="{D5CDD505-2E9C-101B-9397-08002B2CF9AE}" pid="3" name="_dlc_DocIdItemGuid">
    <vt:lpwstr>5c890168-8e1f-421f-a665-25ac2b2395c7</vt:lpwstr>
  </property>
</Properties>
</file>