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139E46" w14:paraId="2C078E63" wp14:textId="3D023E77">
      <w:pPr>
        <w:pStyle w:val="Normal"/>
      </w:pP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(NEWSER) – China says it doesn't want a trade war—but it's not going to back down if President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Trump starts one. After the Trump administration recommended new 25% tariffs on $50 billion in Chinese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goods Tuesday. Beijing hit back within hours with its own proposed tariffs on 106 American products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accounting for around $50 billion in trade, raising of an all-out trad fears e war between the </w:t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world</w:t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's two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biggest economies, the New York Times reports. The new categories of American goods that would face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tariffs under the move include aircraft, soybeans, and cars, which were last year's three biggest exports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from the US to China, reports the Guardian. Other goods targeted include whisky, tobacco, cotton, wheat,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and corn.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As Asian markets tumbled, a Foreign Ministry spokesman in Beijing slammed Trump's approach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to trade issues. "Those who attempt to make China surrender through pressure or intimidation have never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succeeded before, and will not succeed now," said Geng Shuang. Sources tell the Wall Street Journal that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many of the 106 items on China's list, including sorghum and beef, were included in an attempt to target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states that voted for Trump. But both sides still have a chance to back down from the brink of trade war.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China hasn't said when its tariffs will take effect, and the US tariffs are not due to take effect until May 11 </w:t>
      </w:r>
      <w:r>
        <w:br/>
      </w:r>
      <w:r w:rsidRPr="52139E46" w:rsidR="52139E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at the earliest. (China announced new tariffs on another 128 US products earlier this week.)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F6441"/>
    <w:rsid w:val="12BF6441"/>
    <w:rsid w:val="52139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1188"/>
  <w15:chartTrackingRefBased/>
  <w15:docId w15:val="{911DCD95-3DE7-4B91-BA91-EF50B5E0F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2022-10-24T05:45:33.7094096Z</dcterms:created>
  <dcterms:modified xsi:type="dcterms:W3CDTF">2022-10-24T05:48:39.3450840Z</dcterms:modified>
  <dc:creator>Guest User</dc:creator>
  <lastModifiedBy>Guest User</lastModifiedBy>
</coreProperties>
</file>