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8D51B1" w:rsidRPr="00141E91" w:rsidRDefault="008D51B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8D51B1" w:rsidRPr="00141E91" w:rsidRDefault="008D51B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8D51B1" w:rsidRPr="00141E91" w:rsidRDefault="008D51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8D51B1" w:rsidRPr="00141E91" w:rsidRDefault="008D51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8D51B1" w:rsidRPr="00141E91" w:rsidRDefault="008D51B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8D51B1" w:rsidRPr="00141E91" w:rsidRDefault="008D51B1"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8D51B1" w:rsidRPr="00141E91" w:rsidRDefault="008D51B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8D51B1" w:rsidRPr="00141E91" w:rsidRDefault="008D51B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8D51B1" w:rsidRPr="00141E91" w:rsidRDefault="008D51B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8D51B1" w:rsidRPr="00141E91" w:rsidRDefault="008D51B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8D51B1" w:rsidRPr="00141E91" w:rsidRDefault="008D51B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8D51B1" w:rsidRPr="00141E91" w:rsidRDefault="008D51B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8D51B1" w:rsidRPr="00141E91" w:rsidRDefault="008D51B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8D51B1" w:rsidRPr="00141E91" w:rsidRDefault="008D51B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8D51B1" w:rsidRPr="00141E91" w:rsidRDefault="008D51B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8D51B1" w:rsidRPr="00141E91" w:rsidRDefault="008D51B1"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 xml:space="preserve">d vertically so that the </w:t>
      </w:r>
      <w:r w:rsidR="00DE7700">
        <w:t xml:space="preserve">center </w:t>
      </w:r>
      <w:r w:rsidR="00DE7700">
        <w:t>of the image</w:t>
      </w:r>
      <w:r>
        <w:t xml:space="preserve"> lies on top of the </w:t>
      </w:r>
      <w:r w:rsidR="00BC207A">
        <w:t>center of the pages</w:t>
      </w:r>
      <w:r>
        <w:t>. Like on the other pages, the image can also get dragged around</w:t>
      </w:r>
      <w:r w:rsidR="00BC207A">
        <w:t xml:space="preserve"> </w:t>
      </w:r>
      <w:r w:rsidR="00BC207A">
        <w:t>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8D51B1" w:rsidRPr="00141E91" w:rsidRDefault="008D51B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8D51B1" w:rsidRPr="00141E91" w:rsidRDefault="008D51B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8D51B1" w:rsidRPr="00141E91" w:rsidRDefault="008D51B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8D51B1" w:rsidRPr="00141E91" w:rsidRDefault="008D51B1"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8D51B1" w:rsidRPr="00141E91" w:rsidRDefault="008D51B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8D51B1" w:rsidRPr="00141E91" w:rsidRDefault="008D51B1"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8D51B1" w:rsidRPr="00141E91" w:rsidRDefault="008D51B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8D51B1" w:rsidRPr="00141E91" w:rsidRDefault="008D51B1"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8D51B1" w:rsidRPr="00141E91" w:rsidRDefault="008D51B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8D51B1" w:rsidRPr="00141E91" w:rsidRDefault="008D51B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8D51B1" w:rsidRPr="00141E91" w:rsidRDefault="008D51B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8D51B1" w:rsidRPr="00141E91" w:rsidRDefault="008D51B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 xml:space="preserve">A scenario for the search could be that a prof wants to find all images and the associated pages that this students have put online for an exercise. Students could </w:t>
      </w:r>
      <w:bookmarkStart w:id="24" w:name="_GoBack"/>
      <w:bookmarkEnd w:id="24"/>
      <w:r>
        <w:t>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778067"/>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77777777" w:rsidR="00D041EF" w:rsidRDefault="00D041EF" w:rsidP="00D041EF">
      <w:pPr>
        <w:spacing w:line="360" w:lineRule="auto"/>
      </w:pPr>
      <w:r>
        <w:t>For the same reason the design itself is very minimalistic and does not use images but is designed with CSS only. To highlight which elements of the page belong to Salon (because users could loose track of that on pages with many images), all elements have been decorated with a drop shadow and are always on top of all other elements of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219F9333"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4D5A38">
        <w:t>the</w:t>
      </w:r>
      <w:r>
        <w:t xml:space="preserve"> "</w:t>
      </w:r>
      <w:r w:rsidRPr="00D041EF">
        <w:rPr>
          <w:highlight w:val="yellow"/>
        </w:rPr>
        <w:t>Hide admin</w:t>
      </w:r>
      <w:r>
        <w:t>"-button has been introduced. When clicked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778068"/>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8ADE32B" w:rsidR="008D51B1" w:rsidRPr="00141E91" w:rsidRDefault="008D51B1" w:rsidP="009534E7">
                            <w:pPr>
                              <w:rPr>
                                <w:sz w:val="18"/>
                                <w:szCs w:val="18"/>
                              </w:rPr>
                            </w:pPr>
                            <w:r>
                              <w:rPr>
                                <w:sz w:val="18"/>
                                <w:szCs w:val="18"/>
                              </w:rPr>
                              <w:t>Fig. 14: The navigation of Salon. First on the index page, second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8ADE32B" w:rsidR="008D51B1" w:rsidRPr="00141E91" w:rsidRDefault="008D51B1" w:rsidP="009534E7">
                      <w:pPr>
                        <w:rPr>
                          <w:sz w:val="18"/>
                          <w:szCs w:val="18"/>
                        </w:rPr>
                      </w:pPr>
                      <w:r>
                        <w:rPr>
                          <w:sz w:val="18"/>
                          <w:szCs w:val="18"/>
                        </w:rPr>
                        <w:t>Fig. 14: The navigation of Salon. First on the index page, second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11F0AFE2"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doesn't offer more features than any other page in Salon but the list of recently created and edited pages. Searching for images is possible from any page through the search field that also resides in the navigation (</w:t>
      </w:r>
      <w:r w:rsidRPr="005218BA">
        <w:rPr>
          <w:highlight w:val="yellow"/>
        </w:rPr>
        <w:t>more on search in [x.y]).</w:t>
      </w:r>
      <w:r>
        <w:t xml:space="preserve"> If a user wants to go back to the index page he can do this via the menu in the top right corner (</w:t>
      </w:r>
      <w:r w:rsidRPr="005218BA">
        <w:rPr>
          <w:highlight w:val="yellow"/>
        </w:rPr>
        <w:t>more on the Menu in [x.y]</w:t>
      </w:r>
      <w:r>
        <w:t>) 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778069"/>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8D51B1" w:rsidRPr="00141E91" w:rsidRDefault="008D51B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8D51B1" w:rsidRPr="00141E91" w:rsidRDefault="008D51B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6CE16A1D"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is its username. The first entry in the expanded menu</w:t>
      </w:r>
      <w:r w:rsidR="009A0458">
        <w:t xml:space="preserve"> (Fig. 16)</w:t>
      </w:r>
      <w:r w:rsidR="00C2650D">
        <w:t xml:space="preserve"> now leads the user to his own overview page, which allows the user to quickly jump there from any other page. The second entry will lead the user to the page index (</w:t>
      </w:r>
      <w:r w:rsidR="00C2650D" w:rsidRPr="0096098E">
        <w:rPr>
          <w:highlight w:val="yellow"/>
        </w:rPr>
        <w:t>more on that here x.x</w:t>
      </w:r>
      <w:r w:rsidR="00C2650D">
        <w:t>) and the third one will lead the user to the account page where he can edit details of his account.</w:t>
      </w:r>
    </w:p>
    <w:p w14:paraId="6E411888" w14:textId="1EB0D917" w:rsidR="00C2650D" w:rsidRDefault="0096098E" w:rsidP="00C2650D">
      <w:pPr>
        <w:spacing w:line="360" w:lineRule="auto"/>
      </w:pPr>
      <w:r>
        <w:rPr>
          <w:noProof/>
          <w:lang w:val="de-DE"/>
        </w:rPr>
        <mc:AlternateContent>
          <mc:Choice Requires="wps">
            <w:drawing>
              <wp:anchor distT="0" distB="0" distL="114300" distR="114300" simplePos="0" relativeHeight="251673600" behindDoc="0" locked="0" layoutInCell="1" allowOverlap="1" wp14:anchorId="5ED1149D" wp14:editId="6A316BEF">
                <wp:simplePos x="0" y="0"/>
                <wp:positionH relativeFrom="column">
                  <wp:posOffset>-1762125</wp:posOffset>
                </wp:positionH>
                <wp:positionV relativeFrom="paragraph">
                  <wp:posOffset>252095</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8D51B1" w:rsidRPr="00141E91" w:rsidRDefault="008D51B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19.85pt;width:126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" filled="f" stroked="f">
                <v:textbox inset=",0">
                  <w:txbxContent>
                    <w:p w14:paraId="63E42C4E" w14:textId="08830629" w:rsidR="008D51B1" w:rsidRPr="00141E91" w:rsidRDefault="008D51B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[show screenshot with the states of the form].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67137F4E" w:rsidR="00DD5F2F" w:rsidRDefault="005218BA" w:rsidP="00DD5F2F">
      <w:pPr>
        <w:spacing w:line="360" w:lineRule="auto"/>
      </w:pPr>
      <w:r w:rsidRPr="0096098E">
        <w:drawing>
          <wp:anchor distT="0" distB="0" distL="114300" distR="114300" simplePos="0" relativeHeight="251675648" behindDoc="0" locked="0" layoutInCell="1" allowOverlap="1" wp14:anchorId="0B6A710C" wp14:editId="2C5D4B0B">
            <wp:simplePos x="0" y="0"/>
            <wp:positionH relativeFrom="column">
              <wp:posOffset>0</wp:posOffset>
            </wp:positionH>
            <wp:positionV relativeFrom="paragraph">
              <wp:posOffset>-918210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170E38BC" w:rsidR="009A0458" w:rsidRDefault="009A0458"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7A3402B">
                <wp:simplePos x="0" y="0"/>
                <wp:positionH relativeFrom="column">
                  <wp:posOffset>-1874520</wp:posOffset>
                </wp:positionH>
                <wp:positionV relativeFrom="paragraph">
                  <wp:posOffset>67310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8D51B1" w:rsidRPr="00141E91" w:rsidRDefault="008D51B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5.3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" filled="f" stroked="f">
                <v:textbox inset=",0">
                  <w:txbxContent>
                    <w:p w14:paraId="16188E37" w14:textId="6A269A8B" w:rsidR="008D51B1" w:rsidRPr="00141E91" w:rsidRDefault="008D51B1" w:rsidP="003951FD">
                      <w:pPr>
                        <w:rPr>
                          <w:sz w:val="18"/>
                          <w:szCs w:val="18"/>
                        </w:rPr>
                      </w:pPr>
                      <w:r>
                        <w:rPr>
                          <w:sz w:val="18"/>
                          <w:szCs w:val="18"/>
                        </w:rPr>
                        <w:t>Fig. 17: Creating a new page from the menu.</w:t>
                      </w:r>
                    </w:p>
                  </w:txbxContent>
                </v:textbox>
                <w10:wrap type="square"/>
              </v:shape>
            </w:pict>
          </mc:Fallback>
        </mc:AlternateContent>
      </w:r>
    </w:p>
    <w:p w14:paraId="157D8634" w14:textId="77777777" w:rsidR="009A0458" w:rsidRPr="00DD5F2F" w:rsidRDefault="009A0458" w:rsidP="00DD5F2F">
      <w:pPr>
        <w:spacing w:line="360" w:lineRule="auto"/>
      </w:pPr>
    </w:p>
    <w:p w14:paraId="531EDBE7" w14:textId="09D3A283" w:rsidR="00790CFA" w:rsidRDefault="00790CFA" w:rsidP="00790CFA">
      <w:pPr>
        <w:pStyle w:val="berschrift3"/>
      </w:pPr>
      <w:bookmarkStart w:id="28" w:name="_Toc164778070"/>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57D1494A" w14:textId="44EABD00" w:rsidR="006454D3" w:rsidRDefault="00EA46ED" w:rsidP="00EA46ED">
      <w:pPr>
        <w:spacing w:line="360" w:lineRule="auto"/>
      </w:pPr>
      <w:r>
        <w:t>Because of these facts I decided to write my own Drag&amp;Drop implementation that supported webkit-mobile browsers as well as desktop browsers. There are basically two ways implement a Drag&amp;Drop System with the given DOM</w:t>
      </w:r>
      <w:r>
        <w:rPr>
          <w:rStyle w:val="Funotenzeichen"/>
        </w:rPr>
        <w:footnoteReference w:id="12"/>
      </w:r>
      <w:r>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77777777" w:rsidR="00F6596B" w:rsidRDefault="00F6596B" w:rsidP="00F6596B">
      <w:pPr>
        <w:spacing w:line="360" w:lineRule="auto"/>
      </w:pPr>
      <w:r>
        <w:t>This implementation is called the global method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38DE5DEB" w:rsidR="006454D3" w:rsidRDefault="00F6596B" w:rsidP="00F6596B">
      <w:pPr>
        <w:spacing w:line="360" w:lineRule="auto"/>
      </w:pPr>
      <w:r>
        <w:t>Although this method works perfectly on desktop browsers and also on mobile browsers it has some downsides when it comes to touch-device users. When letting iPad users drag elements around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77777777"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 are taken to fire drag events, which is why this implementation is called the local system. This means that the drag-handler detects drag events from mousemove/touchmove-events that have been fired on this element. The movement delta is calculated not with one global last-position but with a last-position object that is stored for each drag-target.</w:t>
      </w:r>
    </w:p>
    <w:p w14:paraId="64C6DB15" w14:textId="22F67215" w:rsidR="006454D3" w:rsidRDefault="00BD6A8E" w:rsidP="00BD6A8E">
      <w:pPr>
        <w:spacing w:line="360" w:lineRule="auto"/>
      </w:pPr>
      <w:r>
        <w:t>A problem with this technique is that it does not work well on desktop browsers. When moving the mouse very fast the drag-target lost track of the mousemove-event and the element would stop moving although the mouse was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77777777" w:rsidR="006454D3" w:rsidRDefault="006454D3" w:rsidP="006454D3">
      <w:pPr>
        <w:spacing w:line="360" w:lineRule="auto"/>
      </w:pPr>
      <w:r>
        <w:t>The final solution uses both techniques and switches to the global system on desktop browsers and to the local system on touch-devices.</w:t>
      </w:r>
    </w:p>
    <w:p w14:paraId="47467546" w14:textId="66F94F10" w:rsidR="006454D3"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69E1DA30" w14:textId="77777777" w:rsidR="005A0D9F" w:rsidRDefault="005A0D9F" w:rsidP="006454D3">
      <w:pPr>
        <w:spacing w:line="360" w:lineRule="auto"/>
      </w:pPr>
    </w:p>
    <w:p w14:paraId="187C4D04" w14:textId="5959F1A8" w:rsidR="005A0D9F" w:rsidRDefault="005A0D9F" w:rsidP="005A0D9F">
      <w:pPr>
        <w:pStyle w:val="berschrift5"/>
      </w:pPr>
      <w:r>
        <w:t>Drop</w:t>
      </w:r>
    </w:p>
    <w:p w14:paraId="73A3434E" w14:textId="3711CDA9" w:rsidR="005A0D9F"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positions of all droppable elements. This event is useful to give users a feedback that they can drop elements on this element e.g. by increasing its size or by changing its color. If the user drops an element the underlying "droppable"-element will receive the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9" w:name="_Toc164778071"/>
      <w:r>
        <w:t>4</w:t>
      </w:r>
      <w:r w:rsidR="005950CB">
        <w:t>.</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77777777"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they only be allowed to add images.</w:t>
      </w:r>
    </w:p>
    <w:p w14:paraId="0D313090" w14:textId="4328800A" w:rsidR="005B0B78" w:rsidRDefault="00C72A09" w:rsidP="00C72A09">
      <w:pPr>
        <w:spacing w:line="360" w:lineRule="auto"/>
      </w:pPr>
      <w:r>
        <w:t>Overall this feature could easily boost interaction between users and the virality of the project.</w:t>
      </w:r>
    </w:p>
    <w:p w14:paraId="2B848920" w14:textId="4A038B5C" w:rsidR="009B382B" w:rsidRDefault="009B382B" w:rsidP="009B382B">
      <w:pPr>
        <w:pStyle w:val="berschrift5"/>
      </w:pPr>
      <w:r>
        <w:t>More Assets</w:t>
      </w:r>
    </w:p>
    <w:p w14:paraId="168D690B" w14:textId="43A146F1" w:rsidR="009B382B" w:rsidRDefault="00696F99" w:rsidP="009B382B">
      <w:pPr>
        <w:spacing w:line="360" w:lineRule="auto"/>
      </w:pPr>
      <w:r w:rsidRPr="00696F99">
        <w:t>Currently there is only one asset type that can get added to pages: the image. But the backend architecture allows to easily add other sorts of assets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77777777" w:rsidR="00505785" w:rsidRDefault="00505785" w:rsidP="00505785">
      <w:pPr>
        <w:spacing w:line="360" w:lineRule="auto"/>
      </w:pPr>
      <w:r>
        <w:t>To improve the user experience, more animations could get added to Salon. For example when navigation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8D51B1" w:rsidRPr="00141E91" w:rsidRDefault="008D51B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8D51B1" w:rsidRPr="00141E91" w:rsidRDefault="008D51B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72DCBBE6" w:rsidR="00AD3B6C" w:rsidRPr="00AD3B6C" w:rsidRDefault="007B01E1" w:rsidP="007B01E1">
      <w:pPr>
        <w:spacing w:line="360" w:lineRule="auto"/>
      </w:pPr>
      <w:r w:rsidRPr="007B01E1">
        <w:t>Sometimes it is not necessary to align images on a page in very creative way when a user only wants to upload the images and show them to someone else. Currently to align them properly in a grid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t</w:t>
      </w:r>
      <w:r>
        <w:t>he amount of columns and the</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EE9B659" w:rsidR="00AE79D5" w:rsidRDefault="000500FF" w:rsidP="00141484">
      <w:pPr>
        <w:spacing w:line="360" w:lineRule="auto"/>
      </w:pPr>
      <w:r w:rsidRPr="000500FF">
        <w:t>The search currently only works for tags but this is a functionality that is likely to get extended in the future to also support the search in page titles and image titles. This makes it possible to find pages directly and not just by searching for tags that images in a specific page may have been tagged with. Students could then name their pages according to the exercises of Profs so that Profs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3F2BD927" w:rsidR="00BC2C13" w:rsidRPr="00BC2C13" w:rsidRDefault="00BC2C13" w:rsidP="00BC2C13">
      <w:pPr>
        <w:spacing w:line="360" w:lineRule="auto"/>
      </w:pPr>
      <w:r w:rsidRPr="00BC2C13">
        <w:t>In order to give users more control over the look of their pages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30" w:name="_Toc164778072"/>
      <w:r>
        <w:t>5</w:t>
      </w:r>
      <w:r w:rsidR="005950CB">
        <w:t>.</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77777777" w:rsidR="00554AE5" w:rsidRDefault="00554AE5" w:rsidP="00554AE5">
      <w:pPr>
        <w:spacing w:line="360" w:lineRule="auto"/>
      </w:pPr>
      <w:r>
        <w:t>Also an own Drag&amp;Drop-system has been written to better match the requirements of Salon since it is more lightweight and it supports (multi) touch-devices.</w:t>
      </w:r>
    </w:p>
    <w:p w14:paraId="7884C58E" w14:textId="77777777" w:rsidR="00554AE5" w:rsidRDefault="00554AE5" w:rsidP="00554AE5">
      <w:pPr>
        <w:spacing w:line="360" w:lineRule="auto"/>
      </w:pPr>
      <w:r>
        <w:t xml:space="preserve">The clean and well-structured code base makes it easy to make changes to the system when universities or customers want to change the behavior or if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574215E" w14:textId="1D7D565A" w:rsidR="003A6ABA" w:rsidRDefault="006600AE" w:rsidP="003A6ABA">
      <w:pPr>
        <w:pStyle w:val="berschrift1"/>
      </w:pPr>
      <w:bookmarkStart w:id="31" w:name="_Toc164778073"/>
      <w:r w:rsidRPr="006600AE">
        <w:rPr>
          <w:rFonts w:ascii="Times" w:hAnsi="Times"/>
        </w:rPr>
        <w:t>II</w:t>
      </w:r>
      <w:r>
        <w:t xml:space="preserve"> </w:t>
      </w:r>
      <w:r w:rsidR="003A6ABA">
        <w:t>Single Page Web Apps</w:t>
      </w:r>
      <w:bookmarkEnd w:id="31"/>
    </w:p>
    <w:p w14:paraId="4A5651E9" w14:textId="311188DB" w:rsidR="00854838" w:rsidRDefault="00854838" w:rsidP="00854838">
      <w:pPr>
        <w:pStyle w:val="berschrift2"/>
      </w:pPr>
      <w:bookmarkStart w:id="32" w:name="_Toc164778074"/>
      <w:r w:rsidRPr="00854838">
        <w:t>1.</w:t>
      </w:r>
      <w:r>
        <w:t xml:space="preserve"> Introduction</w:t>
      </w:r>
      <w:bookmarkEnd w:id="32"/>
    </w:p>
    <w:p w14:paraId="0EFF294F" w14:textId="689C5248" w:rsidR="00854838" w:rsidRPr="00854838" w:rsidRDefault="00854838" w:rsidP="00854838">
      <w:pPr>
        <w:pStyle w:val="berschrift3"/>
      </w:pPr>
      <w:bookmarkStart w:id="33" w:name="_Toc164778075"/>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3"/>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7BC518E" w:rsidR="00854838" w:rsidRDefault="001F66F2" w:rsidP="001F66F2">
      <w:pPr>
        <w:spacing w:line="360" w:lineRule="auto"/>
      </w:pPr>
      <w:r>
        <w:t xml:space="preserve">To restructure and to </w:t>
      </w:r>
      <w:r w:rsidR="00C82E0F">
        <w:t>cleanup</w:t>
      </w:r>
      <w:r>
        <w:t xml:space="preserve"> the code-base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Pr="005E301D">
        <w:rPr>
          <w:highlight w:val="yellow"/>
        </w:rPr>
        <w:t>SPWA#Benefits</w:t>
      </w:r>
      <w:r>
        <w:t>.</w:t>
      </w:r>
    </w:p>
    <w:p w14:paraId="1247DBA4" w14:textId="510FDCF4" w:rsidR="00BE2C45" w:rsidRPr="00854838" w:rsidRDefault="00BE2C45" w:rsidP="00BE2C45">
      <w:pPr>
        <w:pStyle w:val="berschrift3"/>
      </w:pPr>
      <w:bookmarkStart w:id="34" w:name="_Toc164778076"/>
      <w:r>
        <w:t xml:space="preserve">1.2 </w:t>
      </w:r>
      <w:r w:rsidR="007D446C">
        <w:t>Comparison</w:t>
      </w:r>
      <w:bookmarkEnd w:id="34"/>
    </w:p>
    <w:p w14:paraId="5CDD4E9C" w14:textId="77777777" w:rsidR="00641AA7" w:rsidRDefault="00172220" w:rsidP="00641AA7">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4"/>
      </w:r>
      <w:r>
        <w:t xml:space="preserve">, </w:t>
      </w:r>
      <w:r w:rsidR="00641AA7">
        <w:t>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311DA5B8" w14:textId="4DB63956" w:rsidR="00641AA7" w:rsidRDefault="00641AA7" w:rsidP="00641AA7">
      <w:pPr>
        <w:spacing w:line="360" w:lineRule="auto"/>
      </w:pPr>
      <w:r>
        <w:t>Single Page Web Apps are the consistent refinement of the AJAX approach because they shift a lot of traditional backend functions to the frontend so that the rendering is consequently done in the frontend and no duplicate code gets created. This leads to browsers becoming fat clients</w:t>
      </w:r>
      <w:r w:rsidR="004C3450">
        <w:rPr>
          <w:rStyle w:val="Funotenzeichen"/>
        </w:rPr>
        <w:footnoteReference w:id="15"/>
      </w:r>
      <w:r>
        <w:t xml:space="preserve"> in contrast to the traditional thin client</w:t>
      </w:r>
      <w:r w:rsidR="009412C8">
        <w:rPr>
          <w:rStyle w:val="Funotenzeichen"/>
        </w:rPr>
        <w:footnoteReference w:id="16"/>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78077"/>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8D51B1" w:rsidRPr="00141E91" w:rsidRDefault="008D51B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8D51B1" w:rsidRPr="00141E91" w:rsidRDefault="008D51B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0A381390"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78078"/>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8D51B1" w:rsidRPr="00141E91" w:rsidRDefault="008D51B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8D51B1" w:rsidRPr="00141E91" w:rsidRDefault="008D51B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661B8357" w:rsidR="00F93816" w:rsidRDefault="00F93816" w:rsidP="00F93816">
      <w:pPr>
        <w:spacing w:line="360" w:lineRule="auto"/>
      </w:pPr>
      <w:r>
        <w:t xml:space="preserve">The Single Page request-flow is initialized by a "#-change" of the current URL which gets invoked when the user clicks a link just as in the traditional approach. But in this case, since only the "#"-part of the URL gets changed the browser does </w:t>
      </w:r>
      <w:r w:rsidR="009521FC">
        <w:t xml:space="preserve">not </w:t>
      </w:r>
      <w:r>
        <w:t>cr</w:t>
      </w:r>
      <w:r w:rsidR="009521FC">
        <w:t>e</w:t>
      </w:r>
      <w:r>
        <w:t>ate a new HTTP request (</w:t>
      </w:r>
      <w:r w:rsidRPr="000B6730">
        <w:rPr>
          <w:highlight w:val="yellow"/>
        </w:rPr>
        <w:t>see chapter I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352B72BC" w:rsidR="00F93816" w:rsidRDefault="00F93816" w:rsidP="00F93816">
      <w:pPr>
        <w:spacing w:line="360" w:lineRule="auto"/>
      </w:pPr>
      <w:r>
        <w:t>In the backend the Single Page request-flow is the same as the traditional request-flow but the backend system won't render a HTML view from the data. Instead of letting the server render a complete new layout and transfer it to the client, the data gets serialized into a transport format like for example JSON (</w:t>
      </w:r>
      <w:r w:rsidRPr="000B6730">
        <w:rPr>
          <w:highlight w:val="yellow"/>
        </w:rPr>
        <w:t>The benefit of the transport format is explained in chapter XX Speed / Efficiency</w:t>
      </w:r>
      <w:r>
        <w:t>). When the data ha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p>
    <w:p w14:paraId="2960F2D1" w14:textId="6DD5F68A" w:rsidR="0028063B" w:rsidRDefault="00F93816" w:rsidP="00F93816">
      <w:pPr>
        <w:spacing w:line="360" w:lineRule="auto"/>
      </w:pPr>
      <w:r>
        <w:t>Another difference in the request flow is that in SPWAs the initial request (e.g. "www.mydomain.tld") delivers a complete web app, with all the application-logic in it, and not just a snapshot of it.</w:t>
      </w:r>
    </w:p>
    <w:p w14:paraId="5D9DC1BA" w14:textId="3906B9C1" w:rsidR="001B6B68" w:rsidRDefault="00C64D4C" w:rsidP="001B6B68">
      <w:pPr>
        <w:pStyle w:val="berschrift2"/>
      </w:pPr>
      <w:bookmarkStart w:id="37" w:name="_Toc164778079"/>
      <w:r>
        <w:t>2</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78080"/>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78081"/>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7808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78083"/>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7808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78085"/>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083139BB" w:rsidR="008B0AD2" w:rsidRDefault="00C64D4C" w:rsidP="008B0AD2">
      <w:pPr>
        <w:pStyle w:val="berschrift2"/>
      </w:pPr>
      <w:bookmarkStart w:id="45" w:name="_Toc164778086"/>
      <w:r>
        <w:t>3</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18C24752" w:rsidR="003A05CC" w:rsidRDefault="0012258B" w:rsidP="003A05CC">
      <w:pPr>
        <w:pStyle w:val="berschrift2"/>
      </w:pPr>
      <w:bookmarkStart w:id="49" w:name="_Toc164778090"/>
      <w:r>
        <w:t>4</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1"/>
      <w:footerReference w:type="even" r:id="rId32"/>
      <w:footerReference w:type="default" r:id="rId3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8D51B1" w:rsidRDefault="008D51B1" w:rsidP="00BD36A4">
      <w:r>
        <w:separator/>
      </w:r>
    </w:p>
  </w:endnote>
  <w:endnote w:type="continuationSeparator" w:id="0">
    <w:p w14:paraId="41C3DE79" w14:textId="77777777" w:rsidR="008D51B1" w:rsidRDefault="008D51B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8D51B1" w:rsidRDefault="008D51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8D51B1" w:rsidRDefault="008D51B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8D51B1" w:rsidRDefault="008D51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F77EA">
      <w:rPr>
        <w:rStyle w:val="Seitenzahl"/>
        <w:noProof/>
      </w:rPr>
      <w:t>1</w:t>
    </w:r>
    <w:r>
      <w:rPr>
        <w:rStyle w:val="Seitenzahl"/>
      </w:rPr>
      <w:fldChar w:fldCharType="end"/>
    </w:r>
  </w:p>
  <w:p w14:paraId="5C1B4574" w14:textId="77777777" w:rsidR="008D51B1" w:rsidRDefault="008D51B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8D51B1" w:rsidRDefault="008D51B1" w:rsidP="00BD36A4">
      <w:r>
        <w:separator/>
      </w:r>
    </w:p>
  </w:footnote>
  <w:footnote w:type="continuationSeparator" w:id="0">
    <w:p w14:paraId="186818DE" w14:textId="77777777" w:rsidR="008D51B1" w:rsidRDefault="008D51B1" w:rsidP="00BD36A4">
      <w:r>
        <w:continuationSeparator/>
      </w:r>
    </w:p>
  </w:footnote>
  <w:footnote w:id="1">
    <w:p w14:paraId="7E612D80" w14:textId="286DCEFF" w:rsidR="008D51B1" w:rsidRPr="00785EE8" w:rsidRDefault="008D51B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8D51B1" w:rsidRPr="00785EE8" w:rsidRDefault="008D51B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8D51B1" w:rsidRPr="00785EE8" w:rsidRDefault="008D51B1">
      <w:pPr>
        <w:pStyle w:val="Funotentext"/>
        <w:rPr>
          <w:lang w:val="de-DE"/>
        </w:rPr>
      </w:pPr>
      <w:r>
        <w:rPr>
          <w:rStyle w:val="Funotenzeichen"/>
        </w:rPr>
        <w:footnoteRef/>
      </w:r>
      <w:r>
        <w:t xml:space="preserve"> http://www.mongodb.org/</w:t>
      </w:r>
    </w:p>
  </w:footnote>
  <w:footnote w:id="4">
    <w:p w14:paraId="1B2E7048" w14:textId="12CDFED0" w:rsidR="008D51B1" w:rsidRPr="00785EE8" w:rsidRDefault="008D51B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8D51B1" w:rsidRPr="00C151C3" w:rsidRDefault="008D51B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8D51B1" w:rsidRPr="00C151C3" w:rsidRDefault="008D51B1">
      <w:pPr>
        <w:pStyle w:val="Funotentext"/>
        <w:rPr>
          <w:lang w:val="de-DE"/>
        </w:rPr>
      </w:pPr>
      <w:r>
        <w:rPr>
          <w:rStyle w:val="Funotenzeichen"/>
        </w:rPr>
        <w:footnoteRef/>
      </w:r>
      <w:r>
        <w:t xml:space="preserve"> </w:t>
      </w:r>
      <w:r w:rsidR="00865D3C">
        <w:t>http://en.wikipedia.org/wiki/JavaScript_Object_Notation, retrieved on 04/16/2011</w:t>
      </w:r>
    </w:p>
  </w:footnote>
  <w:footnote w:id="7">
    <w:p w14:paraId="62FAC4D2" w14:textId="77C8952A" w:rsidR="008D51B1" w:rsidRPr="00DC36E5" w:rsidRDefault="008D51B1" w:rsidP="00D041EF">
      <w:pPr>
        <w:pStyle w:val="Funotentext"/>
        <w:rPr>
          <w:lang w:val="de-DE"/>
        </w:rPr>
      </w:pPr>
      <w:r>
        <w:rPr>
          <w:rStyle w:val="Funotenzeichen"/>
        </w:rPr>
        <w:footnoteRef/>
      </w:r>
      <w:r>
        <w:t xml:space="preserve"> </w:t>
      </w:r>
      <w:r w:rsidR="00D04B6A">
        <w:t>A part of a URL that identifies a page and is human-readable http://en.wikipedia.org/wiki/Slug_(web_publishing</w:t>
      </w:r>
      <w:r>
        <w:t>)</w:t>
      </w:r>
      <w:r w:rsidR="00D04B6A">
        <w:t>, retrieved on 04/16/2011</w:t>
      </w:r>
    </w:p>
  </w:footnote>
  <w:footnote w:id="8">
    <w:p w14:paraId="2BE66037" w14:textId="3EC28C15" w:rsidR="008D51B1" w:rsidRPr="009A4038" w:rsidRDefault="008D51B1">
      <w:pPr>
        <w:pStyle w:val="Funotentext"/>
        <w:rPr>
          <w:lang w:val="de-DE"/>
        </w:rPr>
      </w:pPr>
      <w:r>
        <w:rPr>
          <w:rStyle w:val="Funotenzeichen"/>
        </w:rPr>
        <w:footnoteRef/>
      </w:r>
      <w:r>
        <w:t xml:space="preserve"> http://en.wikipedia.org/wiki/Breadcrumb_(navigation)</w:t>
      </w:r>
    </w:p>
  </w:footnote>
  <w:footnote w:id="9">
    <w:p w14:paraId="6EF6FE0C" w14:textId="2059A5EB" w:rsidR="008D51B1" w:rsidRPr="00EA46ED" w:rsidRDefault="008D51B1">
      <w:pPr>
        <w:pStyle w:val="Funotentext"/>
        <w:rPr>
          <w:lang w:val="de-DE"/>
        </w:rPr>
      </w:pPr>
      <w:r>
        <w:rPr>
          <w:rStyle w:val="Funotenzeichen"/>
        </w:rPr>
        <w:footnoteRef/>
      </w:r>
      <w:r>
        <w:t xml:space="preserve"> </w:t>
      </w:r>
      <w:r w:rsidRPr="00EA46ED">
        <w:t>http://jqueryui.com/</w:t>
      </w:r>
    </w:p>
  </w:footnote>
  <w:footnote w:id="10">
    <w:p w14:paraId="28FC0598" w14:textId="25D5B784" w:rsidR="008D51B1" w:rsidRPr="00EA46ED" w:rsidRDefault="008D51B1">
      <w:pPr>
        <w:pStyle w:val="Funotentext"/>
        <w:rPr>
          <w:lang w:val="de-DE"/>
        </w:rPr>
      </w:pPr>
      <w:r>
        <w:rPr>
          <w:rStyle w:val="Funotenzeichen"/>
        </w:rPr>
        <w:footnoteRef/>
      </w:r>
      <w:r>
        <w:t xml:space="preserve"> </w:t>
      </w:r>
      <w:r w:rsidRPr="00EA46ED">
        <w:t>http://mootools.net/</w:t>
      </w:r>
    </w:p>
  </w:footnote>
  <w:footnote w:id="11">
    <w:p w14:paraId="37A499EA" w14:textId="4913335F" w:rsidR="008D51B1" w:rsidRPr="00EA46ED" w:rsidRDefault="008D51B1">
      <w:pPr>
        <w:pStyle w:val="Funotentext"/>
        <w:rPr>
          <w:lang w:val="de-DE"/>
        </w:rPr>
      </w:pPr>
      <w:r>
        <w:rPr>
          <w:rStyle w:val="Funotenzeichen"/>
        </w:rPr>
        <w:footnoteRef/>
      </w:r>
      <w:r>
        <w:t xml:space="preserve"> </w:t>
      </w:r>
      <w:r w:rsidRPr="00EA46ED">
        <w:t>http://script.aculo.us/</w:t>
      </w:r>
    </w:p>
  </w:footnote>
  <w:footnote w:id="12">
    <w:p w14:paraId="7C618682" w14:textId="7F1FFB9A" w:rsidR="008D51B1" w:rsidRPr="00EA46ED" w:rsidRDefault="008D51B1">
      <w:pPr>
        <w:pStyle w:val="Funotentext"/>
        <w:rPr>
          <w:lang w:val="de-DE"/>
        </w:rPr>
      </w:pPr>
      <w:r>
        <w:rPr>
          <w:rStyle w:val="Funotenzeichen"/>
        </w:rPr>
        <w:footnoteRef/>
      </w:r>
      <w:r>
        <w:t xml:space="preserve"> </w:t>
      </w:r>
      <w:r w:rsidRPr="00EA46ED">
        <w:rPr>
          <w:highlight w:val="yellow"/>
        </w:rPr>
        <w:t>[cite this one]</w:t>
      </w:r>
    </w:p>
  </w:footnote>
  <w:footnote w:id="13">
    <w:p w14:paraId="6E66F93A" w14:textId="4C930D86" w:rsidR="008D51B1" w:rsidRPr="001F66F2" w:rsidRDefault="008D51B1">
      <w:pPr>
        <w:pStyle w:val="Funotentext"/>
        <w:rPr>
          <w:lang w:val="de-DE"/>
        </w:rPr>
      </w:pPr>
      <w:r>
        <w:rPr>
          <w:rStyle w:val="Funotenzeichen"/>
        </w:rPr>
        <w:footnoteRef/>
      </w:r>
      <w:r>
        <w:t xml:space="preserve"> http://documentcloud.github.com/backbone/</w:t>
      </w:r>
    </w:p>
  </w:footnote>
  <w:footnote w:id="14">
    <w:p w14:paraId="34B5EA47" w14:textId="2B083CB6" w:rsidR="008D51B1" w:rsidRPr="00172220" w:rsidRDefault="008D51B1">
      <w:pPr>
        <w:pStyle w:val="Funotentext"/>
        <w:rPr>
          <w:lang w:val="de-DE"/>
        </w:rPr>
      </w:pPr>
      <w:r>
        <w:rPr>
          <w:rStyle w:val="Funotenzeichen"/>
        </w:rPr>
        <w:footnoteRef/>
      </w:r>
      <w:r>
        <w:t xml:space="preserve"> AJAX stands for “Asynchronous JavaScript and XML”</w:t>
      </w:r>
    </w:p>
  </w:footnote>
  <w:footnote w:id="15">
    <w:p w14:paraId="267D6224" w14:textId="7C3FC8B9" w:rsidR="008D51B1" w:rsidRPr="004C3450" w:rsidRDefault="008D51B1">
      <w:pPr>
        <w:pStyle w:val="Funotentext"/>
        <w:rPr>
          <w:lang w:val="de-DE"/>
        </w:rPr>
      </w:pPr>
      <w:r>
        <w:rPr>
          <w:rStyle w:val="Funotenzeichen"/>
        </w:rPr>
        <w:footnoteRef/>
      </w:r>
      <w:r>
        <w:t xml:space="preserve"> </w:t>
      </w:r>
      <w:r w:rsidRPr="004C3450">
        <w:rPr>
          <w:highlight w:val="yellow"/>
          <w:lang w:val="de-DE"/>
        </w:rPr>
        <w:t>explain fat clients</w:t>
      </w:r>
    </w:p>
  </w:footnote>
  <w:footnote w:id="16">
    <w:p w14:paraId="62C28509" w14:textId="6B89C689" w:rsidR="008D51B1" w:rsidRPr="009412C8" w:rsidRDefault="008D51B1">
      <w:pPr>
        <w:pStyle w:val="Funotentext"/>
        <w:rPr>
          <w:lang w:val="de-DE"/>
        </w:rPr>
      </w:pPr>
      <w:r>
        <w:rPr>
          <w:rStyle w:val="Funotenzeichen"/>
        </w:rPr>
        <w:footnoteRef/>
      </w:r>
      <w:r>
        <w:t xml:space="preserve"> </w:t>
      </w:r>
      <w:r w:rsidRPr="009412C8">
        <w:rPr>
          <w:highlight w:val="yellow"/>
        </w:rPr>
        <w:t>explain thin</w:t>
      </w:r>
      <w:r>
        <w:t xml:space="preserve"> </w:t>
      </w:r>
      <w:r w:rsidRPr="009412C8">
        <w:rPr>
          <w:highlight w:val="yellow"/>
        </w:rPr>
        <w:t>client</w:t>
      </w:r>
      <w:r>
        <w:t>s</w:t>
      </w:r>
    </w:p>
  </w:footnote>
  <w:footnote w:id="17">
    <w:p w14:paraId="55EF77E5" w14:textId="51B319E8" w:rsidR="008D51B1" w:rsidRPr="008714F0" w:rsidRDefault="008D51B1">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8D51B1" w:rsidRPr="001B2AE4" w:rsidRDefault="008D51B1">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8D51B1" w:rsidRPr="008B0AD2" w:rsidRDefault="008D51B1">
      <w:pPr>
        <w:pStyle w:val="Funotentext"/>
        <w:rPr>
          <w:lang w:val="de-DE"/>
        </w:rPr>
      </w:pPr>
      <w:r>
        <w:rPr>
          <w:rStyle w:val="Funotenzeichen"/>
        </w:rPr>
        <w:footnoteRef/>
      </w:r>
      <w:r>
        <w:t xml:space="preserve"> http://www.akamai.com/html/about/press/releases/2009/press_091409.html</w:t>
      </w:r>
    </w:p>
  </w:footnote>
  <w:footnote w:id="20">
    <w:p w14:paraId="6B0BD16A" w14:textId="77EE1AE8" w:rsidR="008D51B1" w:rsidRPr="008B0AD2" w:rsidRDefault="008D51B1">
      <w:pPr>
        <w:pStyle w:val="Funotentext"/>
        <w:rPr>
          <w:lang w:val="de-DE"/>
        </w:rPr>
      </w:pPr>
      <w:r>
        <w:rPr>
          <w:rStyle w:val="Funotenzeichen"/>
        </w:rPr>
        <w:footnoteRef/>
      </w:r>
      <w:r>
        <w:t xml:space="preserve"> http://googleresearch.blogspot.com/2009/06/speed-matters.html</w:t>
      </w:r>
    </w:p>
  </w:footnote>
  <w:footnote w:id="21">
    <w:p w14:paraId="57967022" w14:textId="2E718FED" w:rsidR="008D51B1" w:rsidRPr="00B738EE" w:rsidRDefault="008D51B1">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8D51B1" w:rsidRPr="005B5BB6" w:rsidRDefault="008D51B1">
      <w:pPr>
        <w:pStyle w:val="Funotentext"/>
        <w:rPr>
          <w:lang w:val="de-DE"/>
        </w:rPr>
      </w:pPr>
      <w:r>
        <w:rPr>
          <w:rStyle w:val="Funotenzeichen"/>
        </w:rPr>
        <w:footnoteRef/>
      </w:r>
      <w:r>
        <w:t xml:space="preserve"> http://en.wikipedia.org/wiki/Web_crawler</w:t>
      </w:r>
    </w:p>
  </w:footnote>
  <w:footnote w:id="23">
    <w:p w14:paraId="651600C7" w14:textId="3EED6E4F" w:rsidR="008D51B1" w:rsidRPr="005B5BB6" w:rsidRDefault="008D51B1">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8D51B1" w:rsidRPr="00AF0C0C" w:rsidRDefault="008D51B1">
      <w:pPr>
        <w:pStyle w:val="Funotentext"/>
        <w:rPr>
          <w:lang w:val="de-DE"/>
        </w:rPr>
      </w:pPr>
      <w:r>
        <w:rPr>
          <w:rStyle w:val="Funotenzeichen"/>
        </w:rPr>
        <w:footnoteRef/>
      </w:r>
      <w:r>
        <w:t xml:space="preserve"> https://github.com/brunch/brunch</w:t>
      </w:r>
    </w:p>
  </w:footnote>
  <w:footnote w:id="25">
    <w:p w14:paraId="163FEE63" w14:textId="5D745C27" w:rsidR="008D51B1" w:rsidRPr="007A2160" w:rsidRDefault="008D51B1">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8D51B1" w:rsidRPr="007A2160" w:rsidRDefault="008D51B1">
      <w:pPr>
        <w:pStyle w:val="Funotentext"/>
        <w:rPr>
          <w:lang w:val="de-DE"/>
        </w:rPr>
      </w:pPr>
      <w:r>
        <w:rPr>
          <w:rStyle w:val="Funotenzeichen"/>
        </w:rPr>
        <w:footnoteRef/>
      </w:r>
      <w:r>
        <w:t xml:space="preserve"> http://www.w3.org/TR/html4/interact/scripts.html#h-18.3.1</w:t>
      </w:r>
    </w:p>
  </w:footnote>
  <w:footnote w:id="27">
    <w:p w14:paraId="21AB483E" w14:textId="562D0369" w:rsidR="008D51B1" w:rsidRPr="007A2160" w:rsidRDefault="008D51B1">
      <w:pPr>
        <w:pStyle w:val="Funotentext"/>
        <w:rPr>
          <w:lang w:val="de-DE"/>
        </w:rPr>
      </w:pPr>
      <w:r>
        <w:rPr>
          <w:rStyle w:val="Funotenzeichen"/>
        </w:rPr>
        <w:footnoteRef/>
      </w:r>
      <w:r>
        <w:t xml:space="preserve"> http://webaim.org/projects/screenreadersurvey2/#javascript</w:t>
      </w:r>
    </w:p>
  </w:footnote>
  <w:footnote w:id="28">
    <w:p w14:paraId="7F2C524E" w14:textId="30801311" w:rsidR="008D51B1" w:rsidRPr="007A2160" w:rsidRDefault="008D51B1">
      <w:pPr>
        <w:pStyle w:val="Funotentext"/>
        <w:rPr>
          <w:lang w:val="de-DE"/>
        </w:rPr>
      </w:pPr>
      <w:r>
        <w:rPr>
          <w:rStyle w:val="Funotenzeichen"/>
        </w:rPr>
        <w:footnoteRef/>
      </w:r>
      <w:r>
        <w:t xml:space="preserve"> http://www.w3.org/WAI/intro/aria.php</w:t>
      </w:r>
    </w:p>
  </w:footnote>
  <w:footnote w:id="29">
    <w:p w14:paraId="256887A5" w14:textId="42E4774B" w:rsidR="008D51B1" w:rsidRPr="0012258B" w:rsidRDefault="008D51B1">
      <w:pPr>
        <w:pStyle w:val="Funotentext"/>
        <w:rPr>
          <w:lang w:val="de-DE"/>
        </w:rPr>
      </w:pPr>
      <w:r>
        <w:rPr>
          <w:rStyle w:val="Funotenzeichen"/>
        </w:rPr>
        <w:footnoteRef/>
      </w:r>
      <w:r>
        <w:t xml:space="preserve"> http://en.wikipedia.org/wiki/Gawker</w:t>
      </w:r>
    </w:p>
  </w:footnote>
  <w:footnote w:id="30">
    <w:p w14:paraId="683563DB" w14:textId="772513A2" w:rsidR="008D51B1" w:rsidRPr="0012258B" w:rsidRDefault="008D51B1">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8D51B1" w:rsidRPr="0088634D" w14:paraId="5D814B2F" w14:textId="77777777" w:rsidTr="00BD36A4">
      <w:tc>
        <w:tcPr>
          <w:tcW w:w="1152" w:type="dxa"/>
        </w:tcPr>
        <w:p w14:paraId="70800835" w14:textId="77777777" w:rsidR="008D51B1" w:rsidRDefault="008D51B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8D51B1" w:rsidRDefault="008D51B1" w:rsidP="00BD36A4">
          <w:pPr>
            <w:pStyle w:val="Kopfzeile"/>
            <w:rPr>
              <w:rFonts w:ascii="Cambria" w:hAnsi="Cambria"/>
            </w:rPr>
          </w:pPr>
          <w:r>
            <w:rPr>
              <w:rFonts w:ascii="Cambria" w:hAnsi="Cambria"/>
            </w:rPr>
            <w:t>Table osdfsdfsdf Contents</w:t>
          </w:r>
        </w:p>
      </w:tc>
    </w:tr>
  </w:tbl>
  <w:p w14:paraId="442E324D" w14:textId="77777777" w:rsidR="008D51B1" w:rsidRDefault="008D51B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44EBA"/>
    <w:rsid w:val="00046A99"/>
    <w:rsid w:val="000500FF"/>
    <w:rsid w:val="00050E99"/>
    <w:rsid w:val="000553CD"/>
    <w:rsid w:val="000576F4"/>
    <w:rsid w:val="0007115D"/>
    <w:rsid w:val="00087375"/>
    <w:rsid w:val="000A0FD4"/>
    <w:rsid w:val="000A131B"/>
    <w:rsid w:val="000A71F3"/>
    <w:rsid w:val="000B5622"/>
    <w:rsid w:val="000B6730"/>
    <w:rsid w:val="000C4EAB"/>
    <w:rsid w:val="000D690C"/>
    <w:rsid w:val="000F0FDE"/>
    <w:rsid w:val="000F2A88"/>
    <w:rsid w:val="000F718D"/>
    <w:rsid w:val="0012258B"/>
    <w:rsid w:val="00123F15"/>
    <w:rsid w:val="0012568B"/>
    <w:rsid w:val="001268B6"/>
    <w:rsid w:val="001336AD"/>
    <w:rsid w:val="00136CEC"/>
    <w:rsid w:val="00141484"/>
    <w:rsid w:val="00141E91"/>
    <w:rsid w:val="00147BA0"/>
    <w:rsid w:val="001535F9"/>
    <w:rsid w:val="001559B7"/>
    <w:rsid w:val="001623F8"/>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37111"/>
    <w:rsid w:val="00237D9B"/>
    <w:rsid w:val="0024516B"/>
    <w:rsid w:val="00252189"/>
    <w:rsid w:val="00256C21"/>
    <w:rsid w:val="0028063B"/>
    <w:rsid w:val="002843B0"/>
    <w:rsid w:val="00284626"/>
    <w:rsid w:val="00285972"/>
    <w:rsid w:val="002C1365"/>
    <w:rsid w:val="002D07ED"/>
    <w:rsid w:val="002E0406"/>
    <w:rsid w:val="002F1AD9"/>
    <w:rsid w:val="003002ED"/>
    <w:rsid w:val="0032297B"/>
    <w:rsid w:val="003303E1"/>
    <w:rsid w:val="00351894"/>
    <w:rsid w:val="00353C45"/>
    <w:rsid w:val="00353CD9"/>
    <w:rsid w:val="00360E64"/>
    <w:rsid w:val="003951FD"/>
    <w:rsid w:val="003A05CC"/>
    <w:rsid w:val="003A6758"/>
    <w:rsid w:val="003A6ABA"/>
    <w:rsid w:val="003A6F3B"/>
    <w:rsid w:val="003B157B"/>
    <w:rsid w:val="003B52D4"/>
    <w:rsid w:val="003C2DF4"/>
    <w:rsid w:val="003C3D21"/>
    <w:rsid w:val="003D0A08"/>
    <w:rsid w:val="003E0986"/>
    <w:rsid w:val="003F2F76"/>
    <w:rsid w:val="003F67EA"/>
    <w:rsid w:val="00401C8B"/>
    <w:rsid w:val="00404E7D"/>
    <w:rsid w:val="00417B71"/>
    <w:rsid w:val="00420D21"/>
    <w:rsid w:val="00427AC0"/>
    <w:rsid w:val="00435B78"/>
    <w:rsid w:val="00455FB6"/>
    <w:rsid w:val="00492FF8"/>
    <w:rsid w:val="004A09B1"/>
    <w:rsid w:val="004A0F4B"/>
    <w:rsid w:val="004A6711"/>
    <w:rsid w:val="004B2D53"/>
    <w:rsid w:val="004C09C3"/>
    <w:rsid w:val="004C24BC"/>
    <w:rsid w:val="004C3450"/>
    <w:rsid w:val="004D3CCE"/>
    <w:rsid w:val="004D5A38"/>
    <w:rsid w:val="004E1E14"/>
    <w:rsid w:val="004E4F01"/>
    <w:rsid w:val="00505785"/>
    <w:rsid w:val="00516B96"/>
    <w:rsid w:val="005218BA"/>
    <w:rsid w:val="00524BB4"/>
    <w:rsid w:val="005255C9"/>
    <w:rsid w:val="00530D02"/>
    <w:rsid w:val="00532904"/>
    <w:rsid w:val="00545CDB"/>
    <w:rsid w:val="00547E32"/>
    <w:rsid w:val="0055141E"/>
    <w:rsid w:val="00554AE5"/>
    <w:rsid w:val="00554E44"/>
    <w:rsid w:val="00561FB4"/>
    <w:rsid w:val="0056329E"/>
    <w:rsid w:val="00572F60"/>
    <w:rsid w:val="00582129"/>
    <w:rsid w:val="00582545"/>
    <w:rsid w:val="00584AB5"/>
    <w:rsid w:val="0058749D"/>
    <w:rsid w:val="005950CB"/>
    <w:rsid w:val="00595F97"/>
    <w:rsid w:val="005A03EA"/>
    <w:rsid w:val="005A0D9F"/>
    <w:rsid w:val="005B0103"/>
    <w:rsid w:val="005B0B78"/>
    <w:rsid w:val="005B2B74"/>
    <w:rsid w:val="005B5BB6"/>
    <w:rsid w:val="005D1BFF"/>
    <w:rsid w:val="005E301D"/>
    <w:rsid w:val="005F201C"/>
    <w:rsid w:val="0061588B"/>
    <w:rsid w:val="00623C72"/>
    <w:rsid w:val="00626A62"/>
    <w:rsid w:val="0062768E"/>
    <w:rsid w:val="00634AF7"/>
    <w:rsid w:val="00641AA7"/>
    <w:rsid w:val="006454D3"/>
    <w:rsid w:val="006475CA"/>
    <w:rsid w:val="00651629"/>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710106"/>
    <w:rsid w:val="00711E27"/>
    <w:rsid w:val="007379E0"/>
    <w:rsid w:val="00753055"/>
    <w:rsid w:val="00753F69"/>
    <w:rsid w:val="00763ECB"/>
    <w:rsid w:val="00766737"/>
    <w:rsid w:val="00785EE8"/>
    <w:rsid w:val="007904C5"/>
    <w:rsid w:val="00790CFA"/>
    <w:rsid w:val="00795605"/>
    <w:rsid w:val="007A029E"/>
    <w:rsid w:val="007A1268"/>
    <w:rsid w:val="007A2160"/>
    <w:rsid w:val="007B01E1"/>
    <w:rsid w:val="007B675A"/>
    <w:rsid w:val="007B77DB"/>
    <w:rsid w:val="007C2690"/>
    <w:rsid w:val="007D446C"/>
    <w:rsid w:val="007E6DDB"/>
    <w:rsid w:val="007F044D"/>
    <w:rsid w:val="007F7D98"/>
    <w:rsid w:val="00851B5D"/>
    <w:rsid w:val="00854838"/>
    <w:rsid w:val="00865D3C"/>
    <w:rsid w:val="00867432"/>
    <w:rsid w:val="008714F0"/>
    <w:rsid w:val="008844CD"/>
    <w:rsid w:val="008876FF"/>
    <w:rsid w:val="008A25D3"/>
    <w:rsid w:val="008A66EA"/>
    <w:rsid w:val="008B0AD2"/>
    <w:rsid w:val="008D51B1"/>
    <w:rsid w:val="008E01C1"/>
    <w:rsid w:val="008E2E1C"/>
    <w:rsid w:val="008F4782"/>
    <w:rsid w:val="00910821"/>
    <w:rsid w:val="00913DD6"/>
    <w:rsid w:val="00914F23"/>
    <w:rsid w:val="00916995"/>
    <w:rsid w:val="0092236D"/>
    <w:rsid w:val="00931C61"/>
    <w:rsid w:val="009412C8"/>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204F1"/>
    <w:rsid w:val="00A240D2"/>
    <w:rsid w:val="00A25FC7"/>
    <w:rsid w:val="00A325B9"/>
    <w:rsid w:val="00A356B2"/>
    <w:rsid w:val="00A43D41"/>
    <w:rsid w:val="00A4670F"/>
    <w:rsid w:val="00A46DB1"/>
    <w:rsid w:val="00A53773"/>
    <w:rsid w:val="00A54FF1"/>
    <w:rsid w:val="00A57CFE"/>
    <w:rsid w:val="00A6143F"/>
    <w:rsid w:val="00A9491F"/>
    <w:rsid w:val="00A971F4"/>
    <w:rsid w:val="00AA594A"/>
    <w:rsid w:val="00AB30D0"/>
    <w:rsid w:val="00AB420A"/>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7A81"/>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51C3"/>
    <w:rsid w:val="00C15209"/>
    <w:rsid w:val="00C2650D"/>
    <w:rsid w:val="00C529F8"/>
    <w:rsid w:val="00C543BF"/>
    <w:rsid w:val="00C5654E"/>
    <w:rsid w:val="00C64D4C"/>
    <w:rsid w:val="00C72A09"/>
    <w:rsid w:val="00C803E0"/>
    <w:rsid w:val="00C82000"/>
    <w:rsid w:val="00C82E0F"/>
    <w:rsid w:val="00C904CA"/>
    <w:rsid w:val="00CA3844"/>
    <w:rsid w:val="00CA581F"/>
    <w:rsid w:val="00CB615B"/>
    <w:rsid w:val="00CB7B6F"/>
    <w:rsid w:val="00CD184F"/>
    <w:rsid w:val="00CD3D6A"/>
    <w:rsid w:val="00CD5FF3"/>
    <w:rsid w:val="00CD7269"/>
    <w:rsid w:val="00CF0086"/>
    <w:rsid w:val="00CF1D1B"/>
    <w:rsid w:val="00CF6BF7"/>
    <w:rsid w:val="00CF6F5E"/>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8254D"/>
    <w:rsid w:val="00D83E59"/>
    <w:rsid w:val="00D93E1F"/>
    <w:rsid w:val="00DA130F"/>
    <w:rsid w:val="00DB6692"/>
    <w:rsid w:val="00DB74CD"/>
    <w:rsid w:val="00DC36E5"/>
    <w:rsid w:val="00DD5F2F"/>
    <w:rsid w:val="00DD651C"/>
    <w:rsid w:val="00DE7700"/>
    <w:rsid w:val="00E05DCE"/>
    <w:rsid w:val="00E10ED6"/>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F4C3B"/>
    <w:rsid w:val="00EF77EA"/>
    <w:rsid w:val="00EF77FA"/>
    <w:rsid w:val="00F10306"/>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93285"/>
    <w:rsid w:val="00F9340B"/>
    <w:rsid w:val="00F93816"/>
    <w:rsid w:val="00FB17E2"/>
    <w:rsid w:val="00FB5A56"/>
    <w:rsid w:val="00FD0A39"/>
    <w:rsid w:val="00FD6DEB"/>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07115D"/>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07115D"/>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07115D"/>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07115D"/>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5EE61-1FF1-CD49-BFE5-7D5CE58B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12350</Words>
  <Characters>59528</Characters>
  <Application>Microsoft Macintosh Word</Application>
  <DocSecurity>0</DocSecurity>
  <Lines>1082</Lines>
  <Paragraphs>390</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71488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38</cp:revision>
  <cp:lastPrinted>2011-04-18T18:32:00Z</cp:lastPrinted>
  <dcterms:created xsi:type="dcterms:W3CDTF">2011-04-18T18:32:00Z</dcterms:created>
  <dcterms:modified xsi:type="dcterms:W3CDTF">2011-04-18T20:35:00Z</dcterms:modified>
  <cp:category/>
</cp:coreProperties>
</file>