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AC334" w14:textId="2D544803" w:rsidR="00464E62" w:rsidRPr="00F17758" w:rsidRDefault="00EE2498" w:rsidP="20A56E62">
      <w:pPr>
        <w:pStyle w:val="Title"/>
      </w:pPr>
      <w:r>
        <w:fldChar w:fldCharType="begin"/>
      </w:r>
      <w:r>
        <w:instrText>SUBJECT  \* MERGEFORMAT</w:instrText>
      </w:r>
      <w:r>
        <w:fldChar w:fldCharType="separate"/>
      </w:r>
      <w:r w:rsidR="006C0869">
        <w:t>Arithmetic Parser</w:t>
      </w:r>
      <w:r>
        <w:fldChar w:fldCharType="end"/>
      </w:r>
    </w:p>
    <w:p w14:paraId="4B0FA4A4" w14:textId="6E545AA4" w:rsidR="00464E62" w:rsidRPr="00F17758" w:rsidRDefault="00EE2498">
      <w:pPr>
        <w:pStyle w:val="Title"/>
        <w:jc w:val="right"/>
      </w:pPr>
      <w:fldSimple w:instr="TITLE  \* MERGEFORMAT">
        <w:r w:rsidR="006C0869">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5FFD6240" w:rsidR="00464E62" w:rsidRPr="00F17758" w:rsidRDefault="1457A634" w:rsidP="600A6B8E">
      <w:pPr>
        <w:pStyle w:val="Title"/>
        <w:jc w:val="right"/>
        <w:rPr>
          <w:sz w:val="28"/>
          <w:szCs w:val="28"/>
        </w:rPr>
      </w:pPr>
      <w:r w:rsidRPr="600A6B8E">
        <w:rPr>
          <w:sz w:val="28"/>
          <w:szCs w:val="28"/>
        </w:rPr>
        <w:t>Version &lt;1.</w:t>
      </w:r>
      <w:r w:rsidR="2D446E96" w:rsidRPr="600A6B8E">
        <w:rPr>
          <w:sz w:val="28"/>
          <w:szCs w:val="28"/>
        </w:rPr>
        <w:t>5</w:t>
      </w:r>
      <w:r w:rsidRPr="600A6B8E">
        <w:rPr>
          <w:sz w:val="28"/>
          <w:szCs w:val="28"/>
        </w:rPr>
        <w:t>&gt;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rsidTr="600A6B8E">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rsidTr="600A6B8E">
        <w:tc>
          <w:tcPr>
            <w:tcW w:w="2304" w:type="dxa"/>
            <w:vAlign w:val="center"/>
          </w:tcPr>
          <w:p w14:paraId="11E48296" w14:textId="72C8DE13" w:rsidR="00464E62" w:rsidRPr="00F17758" w:rsidRDefault="797BE280" w:rsidP="600A6B8E">
            <w:pPr>
              <w:pStyle w:val="Tabletext"/>
            </w:pPr>
            <w:r>
              <w:t>09/30/24</w:t>
            </w:r>
          </w:p>
        </w:tc>
        <w:tc>
          <w:tcPr>
            <w:tcW w:w="1152" w:type="dxa"/>
            <w:vAlign w:val="center"/>
          </w:tcPr>
          <w:p w14:paraId="0672783B" w14:textId="2A1A33C5" w:rsidR="00464E62" w:rsidRPr="00F17758" w:rsidRDefault="3EB87DB3" w:rsidP="600A6B8E">
            <w:pPr>
              <w:pStyle w:val="Tabletext"/>
            </w:pPr>
            <w:r>
              <w:t>1.0</w:t>
            </w:r>
          </w:p>
        </w:tc>
        <w:tc>
          <w:tcPr>
            <w:tcW w:w="3744" w:type="dxa"/>
            <w:vAlign w:val="center"/>
          </w:tcPr>
          <w:p w14:paraId="707B2AB3" w14:textId="6ED54A03" w:rsidR="00464E62" w:rsidRPr="00F17758" w:rsidRDefault="3EB87DB3" w:rsidP="600A6B8E">
            <w:pPr>
              <w:pStyle w:val="Tabletext"/>
            </w:pPr>
            <w:r>
              <w:t>Ini</w:t>
            </w:r>
            <w:r w:rsidR="75109BFF">
              <w:t xml:space="preserve">tial </w:t>
            </w:r>
            <w:r w:rsidR="42BF50DD">
              <w:t>edit</w:t>
            </w:r>
          </w:p>
        </w:tc>
        <w:tc>
          <w:tcPr>
            <w:tcW w:w="2304" w:type="dxa"/>
            <w:vAlign w:val="center"/>
          </w:tcPr>
          <w:p w14:paraId="402208DE" w14:textId="2C4DD7FD" w:rsidR="00464E62" w:rsidRPr="00F17758" w:rsidRDefault="15E893EB" w:rsidP="600A6B8E">
            <w:pPr>
              <w:pStyle w:val="Tabletext"/>
            </w:pPr>
            <w:r>
              <w:t>Janna Dungao</w:t>
            </w:r>
          </w:p>
        </w:tc>
      </w:tr>
      <w:tr w:rsidR="00464E62" w:rsidRPr="00F17758" w14:paraId="6F1357BD" w14:textId="77777777" w:rsidTr="600A6B8E">
        <w:tc>
          <w:tcPr>
            <w:tcW w:w="2304" w:type="dxa"/>
            <w:vAlign w:val="center"/>
          </w:tcPr>
          <w:p w14:paraId="44EC46FB" w14:textId="7899DF09" w:rsidR="00464E62" w:rsidRPr="00F17758" w:rsidRDefault="2DDF5188" w:rsidP="600A6B8E">
            <w:pPr>
              <w:pStyle w:val="Tabletext"/>
            </w:pPr>
            <w:r>
              <w:t>10/16/24</w:t>
            </w:r>
          </w:p>
        </w:tc>
        <w:tc>
          <w:tcPr>
            <w:tcW w:w="1152" w:type="dxa"/>
            <w:vAlign w:val="center"/>
          </w:tcPr>
          <w:p w14:paraId="376BE03A" w14:textId="235ACCFE" w:rsidR="00464E62" w:rsidRPr="00F17758" w:rsidRDefault="058AEE87" w:rsidP="600A6B8E">
            <w:pPr>
              <w:pStyle w:val="Tabletext"/>
            </w:pPr>
            <w:r>
              <w:t>1.1</w:t>
            </w:r>
          </w:p>
        </w:tc>
        <w:tc>
          <w:tcPr>
            <w:tcW w:w="3744" w:type="dxa"/>
            <w:vAlign w:val="center"/>
          </w:tcPr>
          <w:p w14:paraId="4085F121" w14:textId="7A9EC94C" w:rsidR="00464E62" w:rsidRPr="00F17758" w:rsidRDefault="29F2E9EE" w:rsidP="600A6B8E">
            <w:pPr>
              <w:pStyle w:val="Tabletext"/>
            </w:pPr>
            <w:r>
              <w:t>Initial draft</w:t>
            </w:r>
            <w:r w:rsidR="50C2E9D9">
              <w:t xml:space="preserve"> of sections </w:t>
            </w:r>
            <w:r w:rsidR="1FD56E2F">
              <w:t>1 &amp; 2</w:t>
            </w:r>
          </w:p>
        </w:tc>
        <w:tc>
          <w:tcPr>
            <w:tcW w:w="2304" w:type="dxa"/>
            <w:vAlign w:val="center"/>
          </w:tcPr>
          <w:p w14:paraId="6D805394" w14:textId="2D6958D0" w:rsidR="00464E62" w:rsidRPr="00F17758" w:rsidRDefault="29F2E9EE" w:rsidP="600A6B8E">
            <w:pPr>
              <w:pStyle w:val="Tabletext"/>
            </w:pPr>
            <w:r>
              <w:t>Janna Dungao</w:t>
            </w:r>
          </w:p>
        </w:tc>
      </w:tr>
      <w:tr w:rsidR="00464E62" w:rsidRPr="00F17758" w14:paraId="17517A15" w14:textId="77777777" w:rsidTr="600A6B8E">
        <w:tc>
          <w:tcPr>
            <w:tcW w:w="2304" w:type="dxa"/>
            <w:vAlign w:val="center"/>
          </w:tcPr>
          <w:p w14:paraId="5419DAFB" w14:textId="20FE4124" w:rsidR="00464E62" w:rsidRPr="00F17758" w:rsidRDefault="59C90AFB" w:rsidP="600A6B8E">
            <w:pPr>
              <w:pStyle w:val="Tabletext"/>
            </w:pPr>
            <w:r>
              <w:t>10/17/2</w:t>
            </w:r>
            <w:r w:rsidR="29AB2585">
              <w:t>4</w:t>
            </w:r>
          </w:p>
        </w:tc>
        <w:tc>
          <w:tcPr>
            <w:tcW w:w="1152" w:type="dxa"/>
            <w:vAlign w:val="center"/>
          </w:tcPr>
          <w:p w14:paraId="7EF2A99E" w14:textId="43B34FFD" w:rsidR="00464E62" w:rsidRPr="00F17758" w:rsidRDefault="59C90AFB" w:rsidP="600A6B8E">
            <w:pPr>
              <w:pStyle w:val="Tabletext"/>
            </w:pPr>
            <w:r>
              <w:t>1.2</w:t>
            </w:r>
          </w:p>
        </w:tc>
        <w:tc>
          <w:tcPr>
            <w:tcW w:w="3744" w:type="dxa"/>
            <w:vAlign w:val="center"/>
          </w:tcPr>
          <w:p w14:paraId="3E621BD1" w14:textId="635F73EA" w:rsidR="00464E62" w:rsidRPr="00F17758" w:rsidRDefault="59C90AFB" w:rsidP="600A6B8E">
            <w:pPr>
              <w:pStyle w:val="Tabletext"/>
            </w:pPr>
            <w:r>
              <w:t>Updated sections 3 &amp; 4</w:t>
            </w:r>
          </w:p>
        </w:tc>
        <w:tc>
          <w:tcPr>
            <w:tcW w:w="2304" w:type="dxa"/>
            <w:vAlign w:val="center"/>
          </w:tcPr>
          <w:p w14:paraId="54D1FFDC" w14:textId="634EBAD9" w:rsidR="00464E62" w:rsidRPr="00F17758" w:rsidRDefault="59C90AFB" w:rsidP="600A6B8E">
            <w:pPr>
              <w:pStyle w:val="Tabletext"/>
            </w:pPr>
            <w:r>
              <w:t>Yoseph Ephrem</w:t>
            </w:r>
          </w:p>
        </w:tc>
      </w:tr>
      <w:tr w:rsidR="00464E62" w:rsidRPr="00F17758" w14:paraId="396ACFE4" w14:textId="77777777" w:rsidTr="600A6B8E">
        <w:tc>
          <w:tcPr>
            <w:tcW w:w="2304" w:type="dxa"/>
            <w:vAlign w:val="center"/>
          </w:tcPr>
          <w:p w14:paraId="2BC54555" w14:textId="1E13DCDA" w:rsidR="00464E62" w:rsidRPr="00F17758" w:rsidRDefault="29AB2585" w:rsidP="600A6B8E">
            <w:pPr>
              <w:pStyle w:val="Tabletext"/>
            </w:pPr>
            <w:r>
              <w:t>10/18/24</w:t>
            </w:r>
          </w:p>
        </w:tc>
        <w:tc>
          <w:tcPr>
            <w:tcW w:w="1152" w:type="dxa"/>
            <w:vAlign w:val="center"/>
          </w:tcPr>
          <w:p w14:paraId="4A018F37" w14:textId="6CFB0B31" w:rsidR="00464E62" w:rsidRPr="00F17758" w:rsidRDefault="29AB2585" w:rsidP="600A6B8E">
            <w:pPr>
              <w:pStyle w:val="Tabletext"/>
            </w:pPr>
            <w:r>
              <w:t>1.3</w:t>
            </w:r>
          </w:p>
        </w:tc>
        <w:tc>
          <w:tcPr>
            <w:tcW w:w="3744" w:type="dxa"/>
            <w:vAlign w:val="center"/>
          </w:tcPr>
          <w:p w14:paraId="38E019CE" w14:textId="16E47429" w:rsidR="00464E62" w:rsidRPr="00F17758" w:rsidRDefault="29AB2585" w:rsidP="600A6B8E">
            <w:pPr>
              <w:pStyle w:val="Tabletext"/>
            </w:pPr>
            <w:r>
              <w:t xml:space="preserve">Updated section </w:t>
            </w:r>
            <w:r w:rsidR="284F4819">
              <w:t xml:space="preserve">4 &amp; </w:t>
            </w:r>
            <w:r>
              <w:t>5</w:t>
            </w:r>
          </w:p>
        </w:tc>
        <w:tc>
          <w:tcPr>
            <w:tcW w:w="2304" w:type="dxa"/>
            <w:vAlign w:val="center"/>
          </w:tcPr>
          <w:p w14:paraId="084AD219" w14:textId="4ECF7221" w:rsidR="00464E62" w:rsidRPr="00F17758" w:rsidRDefault="29AB2585" w:rsidP="600A6B8E">
            <w:pPr>
              <w:pStyle w:val="Tabletext"/>
            </w:pPr>
            <w:r>
              <w:t xml:space="preserve">Dalen </w:t>
            </w:r>
            <w:r w:rsidR="543E3CD1">
              <w:t>Journigan</w:t>
            </w:r>
          </w:p>
        </w:tc>
      </w:tr>
      <w:tr w:rsidR="600A6B8E" w14:paraId="7870F6AF" w14:textId="77777777" w:rsidTr="600A6B8E">
        <w:trPr>
          <w:trHeight w:val="300"/>
        </w:trPr>
        <w:tc>
          <w:tcPr>
            <w:tcW w:w="2304" w:type="dxa"/>
            <w:vAlign w:val="center"/>
          </w:tcPr>
          <w:p w14:paraId="051F5454" w14:textId="3D94C4A7" w:rsidR="19401CBE" w:rsidRDefault="19401CBE" w:rsidP="600A6B8E">
            <w:pPr>
              <w:pStyle w:val="Tabletext"/>
            </w:pPr>
            <w:r>
              <w:t>10/19/24</w:t>
            </w:r>
          </w:p>
        </w:tc>
        <w:tc>
          <w:tcPr>
            <w:tcW w:w="1152" w:type="dxa"/>
            <w:vAlign w:val="center"/>
          </w:tcPr>
          <w:p w14:paraId="14B7E643" w14:textId="693040EE" w:rsidR="19401CBE" w:rsidRDefault="19401CBE" w:rsidP="600A6B8E">
            <w:pPr>
              <w:pStyle w:val="Tabletext"/>
            </w:pPr>
            <w:r>
              <w:t>1.4</w:t>
            </w:r>
          </w:p>
        </w:tc>
        <w:tc>
          <w:tcPr>
            <w:tcW w:w="3744" w:type="dxa"/>
            <w:vAlign w:val="center"/>
          </w:tcPr>
          <w:p w14:paraId="481CBAA1" w14:textId="65C7E6E0" w:rsidR="19401CBE" w:rsidRDefault="19401CBE" w:rsidP="600A6B8E">
            <w:pPr>
              <w:pStyle w:val="Tabletext"/>
            </w:pPr>
            <w:r>
              <w:t>Updated sections 3 &amp; 4</w:t>
            </w:r>
          </w:p>
        </w:tc>
        <w:tc>
          <w:tcPr>
            <w:tcW w:w="2304" w:type="dxa"/>
            <w:vAlign w:val="center"/>
          </w:tcPr>
          <w:p w14:paraId="099B951E" w14:textId="4ACB1CEF" w:rsidR="19401CBE" w:rsidRDefault="19401CBE" w:rsidP="600A6B8E">
            <w:pPr>
              <w:pStyle w:val="Tabletext"/>
            </w:pPr>
            <w:r>
              <w:t xml:space="preserve">Mahdi </w:t>
            </w:r>
            <w:proofErr w:type="spellStart"/>
            <w:r>
              <w:t>Essawi</w:t>
            </w:r>
            <w:proofErr w:type="spellEnd"/>
          </w:p>
        </w:tc>
      </w:tr>
      <w:tr w:rsidR="600A6B8E" w14:paraId="4568FB5B" w14:textId="77777777" w:rsidTr="600A6B8E">
        <w:trPr>
          <w:trHeight w:val="300"/>
        </w:trPr>
        <w:tc>
          <w:tcPr>
            <w:tcW w:w="2304" w:type="dxa"/>
            <w:vAlign w:val="center"/>
          </w:tcPr>
          <w:p w14:paraId="01644827" w14:textId="77AEFD9E" w:rsidR="5ACADA38" w:rsidRDefault="5ACADA38" w:rsidP="600A6B8E">
            <w:pPr>
              <w:pStyle w:val="Tabletext"/>
            </w:pPr>
            <w:r>
              <w:t>10/20/24</w:t>
            </w:r>
          </w:p>
        </w:tc>
        <w:tc>
          <w:tcPr>
            <w:tcW w:w="1152" w:type="dxa"/>
            <w:vAlign w:val="center"/>
          </w:tcPr>
          <w:p w14:paraId="3AB0BDB1" w14:textId="38707C6B" w:rsidR="5ACADA38" w:rsidRDefault="5ACADA38" w:rsidP="600A6B8E">
            <w:pPr>
              <w:pStyle w:val="Tabletext"/>
            </w:pPr>
            <w:r>
              <w:t>1.5</w:t>
            </w:r>
          </w:p>
        </w:tc>
        <w:tc>
          <w:tcPr>
            <w:tcW w:w="3744" w:type="dxa"/>
            <w:vAlign w:val="center"/>
          </w:tcPr>
          <w:p w14:paraId="0F94F263" w14:textId="4FF63BAB" w:rsidR="7057256D" w:rsidRDefault="7057256D" w:rsidP="600A6B8E">
            <w:pPr>
              <w:pStyle w:val="Tabletext"/>
            </w:pPr>
            <w:r>
              <w:t>Tweaked some of the punctuation to improve consistency</w:t>
            </w:r>
          </w:p>
        </w:tc>
        <w:tc>
          <w:tcPr>
            <w:tcW w:w="2304" w:type="dxa"/>
            <w:vAlign w:val="center"/>
          </w:tcPr>
          <w:p w14:paraId="55FA81B5" w14:textId="424FA73B" w:rsidR="5ACADA38" w:rsidRDefault="5ACADA38" w:rsidP="600A6B8E">
            <w:pPr>
              <w:pStyle w:val="Tabletext"/>
            </w:pPr>
            <w:r>
              <w:t>Beckett Malinowski</w:t>
            </w:r>
          </w:p>
        </w:tc>
      </w:tr>
    </w:tbl>
    <w:p w14:paraId="51B62A41" w14:textId="77777777" w:rsidR="00464E62" w:rsidRPr="00F17758" w:rsidRDefault="00464E62"/>
    <w:p w14:paraId="547FE3F1" w14:textId="66771E0E" w:rsidR="00464E62" w:rsidRPr="00F17758" w:rsidRDefault="00464E62">
      <w:pPr>
        <w:pStyle w:val="Title"/>
      </w:pPr>
      <w:r w:rsidRPr="00F17758">
        <w:br w:type="page"/>
      </w:r>
      <w:r w:rsidRPr="00F17758">
        <w:lastRenderedPageBreak/>
        <w:t>Table of Contents</w:t>
      </w:r>
    </w:p>
    <w:p w14:paraId="495876B5" w14:textId="71FE105B" w:rsidR="00464E62" w:rsidRPr="00F17758" w:rsidRDefault="00464E62">
      <w:pPr>
        <w:pStyle w:val="TOC1"/>
        <w:tabs>
          <w:tab w:val="left" w:pos="432"/>
        </w:tabs>
        <w:rPr>
          <w:noProof/>
          <w:sz w:val="24"/>
          <w:szCs w:val="24"/>
        </w:rPr>
      </w:pPr>
      <w:r w:rsidRPr="00F17758">
        <w:fldChar w:fldCharType="begin"/>
      </w:r>
      <w:r w:rsidRPr="00F17758">
        <w:instrText xml:space="preserve"> TOC \o "1-3" </w:instrText>
      </w:r>
      <w:r w:rsidRPr="00F17758">
        <w:fldChar w:fldCharType="separate"/>
      </w:r>
      <w:r w:rsidRPr="00F17758">
        <w:rPr>
          <w:noProof/>
          <w:szCs w:val="24"/>
        </w:rPr>
        <w:t>1.</w:t>
      </w:r>
      <w:r w:rsidRPr="00F17758">
        <w:rPr>
          <w:noProof/>
          <w:sz w:val="24"/>
          <w:szCs w:val="24"/>
        </w:rPr>
        <w:tab/>
      </w:r>
      <w:r w:rsidRPr="00F17758">
        <w:rPr>
          <w:noProof/>
          <w:szCs w:val="24"/>
        </w:rPr>
        <w:t>Introduction</w:t>
      </w:r>
      <w:r w:rsidRPr="00F17758">
        <w:rPr>
          <w:noProof/>
        </w:rPr>
        <w:tab/>
      </w:r>
      <w:r w:rsidRPr="00F17758">
        <w:rPr>
          <w:noProof/>
        </w:rPr>
        <w:fldChar w:fldCharType="begin"/>
      </w:r>
      <w:r w:rsidRPr="00F17758">
        <w:rPr>
          <w:noProof/>
        </w:rPr>
        <w:instrText xml:space="preserve"> PAGEREF _Toc5537887 \h </w:instrText>
      </w:r>
      <w:r w:rsidRPr="00F17758">
        <w:rPr>
          <w:noProof/>
        </w:rPr>
      </w:r>
      <w:r w:rsidRPr="00F17758">
        <w:rPr>
          <w:noProof/>
        </w:rPr>
        <w:fldChar w:fldCharType="separate"/>
      </w:r>
      <w:r w:rsidR="006C0869">
        <w:rPr>
          <w:noProof/>
        </w:rPr>
        <w:t>4</w:t>
      </w:r>
      <w:r w:rsidRPr="00F17758">
        <w:rPr>
          <w:noProof/>
        </w:rPr>
        <w:fldChar w:fldCharType="end"/>
      </w:r>
    </w:p>
    <w:p w14:paraId="61CED5A5" w14:textId="68CAF3E6" w:rsidR="00464E62" w:rsidRPr="00F17758" w:rsidRDefault="00464E62">
      <w:pPr>
        <w:pStyle w:val="TOC2"/>
        <w:tabs>
          <w:tab w:val="left" w:pos="1000"/>
        </w:tabs>
        <w:rPr>
          <w:noProof/>
          <w:sz w:val="24"/>
          <w:szCs w:val="24"/>
        </w:rPr>
      </w:pPr>
      <w:r w:rsidRPr="00F17758">
        <w:rPr>
          <w:noProof/>
        </w:rPr>
        <w:t>1.1</w:t>
      </w:r>
      <w:r w:rsidRPr="00F17758">
        <w:rPr>
          <w:noProof/>
          <w:sz w:val="24"/>
          <w:szCs w:val="24"/>
        </w:rPr>
        <w:tab/>
      </w:r>
      <w:r w:rsidRPr="00F17758">
        <w:rPr>
          <w:noProof/>
        </w:rPr>
        <w:t>Purpose</w:t>
      </w:r>
      <w:r w:rsidRPr="00F17758">
        <w:rPr>
          <w:noProof/>
        </w:rPr>
        <w:tab/>
      </w:r>
      <w:r w:rsidRPr="00F17758">
        <w:rPr>
          <w:noProof/>
        </w:rPr>
        <w:fldChar w:fldCharType="begin"/>
      </w:r>
      <w:r w:rsidRPr="00F17758">
        <w:rPr>
          <w:noProof/>
        </w:rPr>
        <w:instrText xml:space="preserve"> PAGEREF _Toc5537888 \h </w:instrText>
      </w:r>
      <w:r w:rsidRPr="00F17758">
        <w:rPr>
          <w:noProof/>
        </w:rPr>
      </w:r>
      <w:r w:rsidRPr="00F17758">
        <w:rPr>
          <w:noProof/>
        </w:rPr>
        <w:fldChar w:fldCharType="separate"/>
      </w:r>
      <w:r w:rsidR="006C0869">
        <w:rPr>
          <w:noProof/>
        </w:rPr>
        <w:t>4</w:t>
      </w:r>
      <w:r w:rsidRPr="00F17758">
        <w:rPr>
          <w:noProof/>
        </w:rPr>
        <w:fldChar w:fldCharType="end"/>
      </w:r>
    </w:p>
    <w:p w14:paraId="56E6F741" w14:textId="6BD88370" w:rsidR="00464E62" w:rsidRPr="00F17758" w:rsidRDefault="00464E62">
      <w:pPr>
        <w:pStyle w:val="TOC2"/>
        <w:tabs>
          <w:tab w:val="left" w:pos="1000"/>
        </w:tabs>
        <w:rPr>
          <w:noProof/>
          <w:sz w:val="24"/>
          <w:szCs w:val="24"/>
        </w:rPr>
      </w:pPr>
      <w:r w:rsidRPr="00F17758">
        <w:rPr>
          <w:noProof/>
        </w:rPr>
        <w:t>1.2</w:t>
      </w:r>
      <w:r w:rsidRPr="00F17758">
        <w:rPr>
          <w:noProof/>
          <w:sz w:val="24"/>
          <w:szCs w:val="24"/>
        </w:rPr>
        <w:tab/>
      </w:r>
      <w:r w:rsidRPr="00F17758">
        <w:rPr>
          <w:noProof/>
        </w:rPr>
        <w:t>Scope</w:t>
      </w:r>
      <w:r w:rsidRPr="00F17758">
        <w:rPr>
          <w:noProof/>
        </w:rPr>
        <w:tab/>
      </w:r>
      <w:r w:rsidRPr="00F17758">
        <w:rPr>
          <w:noProof/>
        </w:rPr>
        <w:fldChar w:fldCharType="begin"/>
      </w:r>
      <w:r w:rsidRPr="00F17758">
        <w:rPr>
          <w:noProof/>
        </w:rPr>
        <w:instrText xml:space="preserve"> PAGEREF _Toc5537889 \h </w:instrText>
      </w:r>
      <w:r w:rsidRPr="00F17758">
        <w:rPr>
          <w:noProof/>
        </w:rPr>
      </w:r>
      <w:r w:rsidRPr="00F17758">
        <w:rPr>
          <w:noProof/>
        </w:rPr>
        <w:fldChar w:fldCharType="separate"/>
      </w:r>
      <w:r w:rsidR="006C0869">
        <w:rPr>
          <w:noProof/>
        </w:rPr>
        <w:t>4</w:t>
      </w:r>
      <w:r w:rsidRPr="00F17758">
        <w:rPr>
          <w:noProof/>
        </w:rPr>
        <w:fldChar w:fldCharType="end"/>
      </w:r>
    </w:p>
    <w:p w14:paraId="75A84A0F" w14:textId="20F6BBB7" w:rsidR="00464E62" w:rsidRPr="00F17758" w:rsidRDefault="00464E62">
      <w:pPr>
        <w:pStyle w:val="TOC2"/>
        <w:tabs>
          <w:tab w:val="left" w:pos="1000"/>
        </w:tabs>
        <w:rPr>
          <w:noProof/>
          <w:sz w:val="24"/>
          <w:szCs w:val="24"/>
        </w:rPr>
      </w:pPr>
      <w:r w:rsidRPr="00F17758">
        <w:rPr>
          <w:noProof/>
        </w:rPr>
        <w:t>1.3</w:t>
      </w:r>
      <w:r w:rsidRPr="00F17758">
        <w:rPr>
          <w:noProof/>
          <w:sz w:val="24"/>
          <w:szCs w:val="24"/>
        </w:rPr>
        <w:tab/>
      </w:r>
      <w:r w:rsidRPr="00F17758">
        <w:rPr>
          <w:noProof/>
        </w:rPr>
        <w:t>Definitions, Acronyms, and Abbreviations</w:t>
      </w:r>
      <w:r w:rsidRPr="00F17758">
        <w:rPr>
          <w:noProof/>
        </w:rPr>
        <w:tab/>
      </w:r>
      <w:r w:rsidRPr="00F17758">
        <w:rPr>
          <w:noProof/>
        </w:rPr>
        <w:fldChar w:fldCharType="begin"/>
      </w:r>
      <w:r w:rsidRPr="00F17758">
        <w:rPr>
          <w:noProof/>
        </w:rPr>
        <w:instrText xml:space="preserve"> PAGEREF _Toc5537890 \h </w:instrText>
      </w:r>
      <w:r w:rsidRPr="00F17758">
        <w:rPr>
          <w:noProof/>
        </w:rPr>
      </w:r>
      <w:r w:rsidRPr="00F17758">
        <w:rPr>
          <w:noProof/>
        </w:rPr>
        <w:fldChar w:fldCharType="separate"/>
      </w:r>
      <w:r w:rsidR="006C0869">
        <w:rPr>
          <w:noProof/>
        </w:rPr>
        <w:t>4</w:t>
      </w:r>
      <w:r w:rsidRPr="00F17758">
        <w:rPr>
          <w:noProof/>
        </w:rPr>
        <w:fldChar w:fldCharType="end"/>
      </w:r>
    </w:p>
    <w:p w14:paraId="542E0C4C" w14:textId="7FF7F2B4" w:rsidR="00464E62" w:rsidRPr="00F17758" w:rsidRDefault="00464E62">
      <w:pPr>
        <w:pStyle w:val="TOC2"/>
        <w:tabs>
          <w:tab w:val="left" w:pos="1000"/>
        </w:tabs>
        <w:rPr>
          <w:noProof/>
          <w:sz w:val="24"/>
          <w:szCs w:val="24"/>
        </w:rPr>
      </w:pPr>
      <w:r w:rsidRPr="00F17758">
        <w:rPr>
          <w:noProof/>
        </w:rPr>
        <w:t>1.4</w:t>
      </w:r>
      <w:r w:rsidRPr="00F17758">
        <w:rPr>
          <w:noProof/>
          <w:sz w:val="24"/>
          <w:szCs w:val="24"/>
        </w:rPr>
        <w:tab/>
      </w:r>
      <w:r w:rsidRPr="00F17758">
        <w:rPr>
          <w:noProof/>
        </w:rPr>
        <w:t>References</w:t>
      </w:r>
      <w:r w:rsidRPr="00F17758">
        <w:rPr>
          <w:noProof/>
        </w:rPr>
        <w:tab/>
      </w:r>
      <w:r w:rsidRPr="00F17758">
        <w:rPr>
          <w:noProof/>
        </w:rPr>
        <w:fldChar w:fldCharType="begin"/>
      </w:r>
      <w:r w:rsidRPr="00F17758">
        <w:rPr>
          <w:noProof/>
        </w:rPr>
        <w:instrText xml:space="preserve"> PAGEREF _Toc5537891 \h </w:instrText>
      </w:r>
      <w:r w:rsidRPr="00F17758">
        <w:rPr>
          <w:noProof/>
        </w:rPr>
      </w:r>
      <w:r w:rsidRPr="00F17758">
        <w:rPr>
          <w:noProof/>
        </w:rPr>
        <w:fldChar w:fldCharType="separate"/>
      </w:r>
      <w:r w:rsidR="006C0869">
        <w:rPr>
          <w:noProof/>
        </w:rPr>
        <w:t>4</w:t>
      </w:r>
      <w:r w:rsidRPr="00F17758">
        <w:rPr>
          <w:noProof/>
        </w:rPr>
        <w:fldChar w:fldCharType="end"/>
      </w:r>
    </w:p>
    <w:p w14:paraId="059A9A5A" w14:textId="79E27366" w:rsidR="00464E62" w:rsidRPr="00F17758" w:rsidRDefault="00464E62">
      <w:pPr>
        <w:pStyle w:val="TOC2"/>
        <w:tabs>
          <w:tab w:val="left" w:pos="1000"/>
        </w:tabs>
        <w:rPr>
          <w:noProof/>
          <w:sz w:val="24"/>
          <w:szCs w:val="24"/>
        </w:rPr>
      </w:pPr>
      <w:r w:rsidRPr="00F17758">
        <w:rPr>
          <w:noProof/>
        </w:rPr>
        <w:t>1.5</w:t>
      </w:r>
      <w:r w:rsidRPr="00F17758">
        <w:rPr>
          <w:noProof/>
          <w:sz w:val="24"/>
          <w:szCs w:val="24"/>
        </w:rPr>
        <w:tab/>
      </w:r>
      <w:r w:rsidRPr="00F17758">
        <w:rPr>
          <w:noProof/>
        </w:rPr>
        <w:t>Overview</w:t>
      </w:r>
      <w:r w:rsidRPr="00F17758">
        <w:rPr>
          <w:noProof/>
        </w:rPr>
        <w:tab/>
      </w:r>
      <w:r w:rsidRPr="00F17758">
        <w:rPr>
          <w:noProof/>
        </w:rPr>
        <w:fldChar w:fldCharType="begin"/>
      </w:r>
      <w:r w:rsidRPr="00F17758">
        <w:rPr>
          <w:noProof/>
        </w:rPr>
        <w:instrText xml:space="preserve"> PAGEREF _Toc5537892 \h </w:instrText>
      </w:r>
      <w:r w:rsidRPr="00F17758">
        <w:rPr>
          <w:noProof/>
        </w:rPr>
      </w:r>
      <w:r w:rsidRPr="00F17758">
        <w:rPr>
          <w:noProof/>
        </w:rPr>
        <w:fldChar w:fldCharType="separate"/>
      </w:r>
      <w:r w:rsidR="006C0869">
        <w:rPr>
          <w:noProof/>
        </w:rPr>
        <w:t>4</w:t>
      </w:r>
      <w:r w:rsidRPr="00F17758">
        <w:rPr>
          <w:noProof/>
        </w:rPr>
        <w:fldChar w:fldCharType="end"/>
      </w:r>
    </w:p>
    <w:p w14:paraId="172020E6" w14:textId="539EFFE7" w:rsidR="00464E62" w:rsidRPr="00F17758" w:rsidRDefault="00464E62">
      <w:pPr>
        <w:pStyle w:val="TOC1"/>
        <w:tabs>
          <w:tab w:val="left" w:pos="432"/>
        </w:tabs>
        <w:rPr>
          <w:noProof/>
          <w:sz w:val="24"/>
          <w:szCs w:val="24"/>
        </w:rPr>
      </w:pPr>
      <w:r w:rsidRPr="00F17758">
        <w:rPr>
          <w:noProof/>
          <w:szCs w:val="24"/>
        </w:rPr>
        <w:t>2.</w:t>
      </w:r>
      <w:r w:rsidRPr="00F17758">
        <w:rPr>
          <w:noProof/>
          <w:sz w:val="24"/>
          <w:szCs w:val="24"/>
        </w:rPr>
        <w:tab/>
      </w:r>
      <w:r w:rsidRPr="00F17758">
        <w:rPr>
          <w:noProof/>
          <w:szCs w:val="24"/>
        </w:rPr>
        <w:t>Overall Description</w:t>
      </w:r>
      <w:r w:rsidRPr="00F17758">
        <w:rPr>
          <w:noProof/>
        </w:rPr>
        <w:tab/>
      </w:r>
      <w:r w:rsidRPr="00F17758">
        <w:rPr>
          <w:noProof/>
        </w:rPr>
        <w:fldChar w:fldCharType="begin"/>
      </w:r>
      <w:r w:rsidRPr="00F17758">
        <w:rPr>
          <w:noProof/>
        </w:rPr>
        <w:instrText xml:space="preserve"> PAGEREF _Toc5537893 \h </w:instrText>
      </w:r>
      <w:r w:rsidRPr="00F17758">
        <w:rPr>
          <w:noProof/>
        </w:rPr>
      </w:r>
      <w:r w:rsidRPr="00F17758">
        <w:rPr>
          <w:noProof/>
        </w:rPr>
        <w:fldChar w:fldCharType="separate"/>
      </w:r>
      <w:r w:rsidR="006C0869">
        <w:rPr>
          <w:noProof/>
        </w:rPr>
        <w:t>5</w:t>
      </w:r>
      <w:r w:rsidRPr="00F17758">
        <w:rPr>
          <w:noProof/>
        </w:rPr>
        <w:fldChar w:fldCharType="end"/>
      </w:r>
    </w:p>
    <w:p w14:paraId="469AE5DB" w14:textId="51006399" w:rsidR="00464E62" w:rsidRPr="00F17758" w:rsidRDefault="00464E62">
      <w:pPr>
        <w:pStyle w:val="TOC2"/>
        <w:tabs>
          <w:tab w:val="left" w:pos="1000"/>
        </w:tabs>
        <w:rPr>
          <w:noProof/>
          <w:sz w:val="24"/>
          <w:szCs w:val="24"/>
        </w:rPr>
      </w:pPr>
      <w:r w:rsidRPr="00F17758">
        <w:rPr>
          <w:noProof/>
        </w:rPr>
        <w:t>2.1</w:t>
      </w:r>
      <w:r w:rsidRPr="00F17758">
        <w:rPr>
          <w:noProof/>
          <w:sz w:val="24"/>
          <w:szCs w:val="24"/>
        </w:rPr>
        <w:tab/>
      </w:r>
      <w:r w:rsidRPr="00F17758">
        <w:rPr>
          <w:noProof/>
        </w:rPr>
        <w:t>Product perspective</w:t>
      </w:r>
      <w:r w:rsidRPr="00F17758">
        <w:rPr>
          <w:noProof/>
        </w:rPr>
        <w:tab/>
      </w:r>
      <w:r w:rsidRPr="00F17758">
        <w:rPr>
          <w:noProof/>
        </w:rPr>
        <w:fldChar w:fldCharType="begin"/>
      </w:r>
      <w:r w:rsidRPr="00F17758">
        <w:rPr>
          <w:noProof/>
        </w:rPr>
        <w:instrText xml:space="preserve"> PAGEREF _Toc5537894 \h </w:instrText>
      </w:r>
      <w:r w:rsidRPr="00F17758">
        <w:rPr>
          <w:noProof/>
        </w:rPr>
      </w:r>
      <w:r w:rsidRPr="00F17758">
        <w:rPr>
          <w:noProof/>
        </w:rPr>
        <w:fldChar w:fldCharType="separate"/>
      </w:r>
      <w:r w:rsidR="006C0869">
        <w:rPr>
          <w:noProof/>
        </w:rPr>
        <w:t>5</w:t>
      </w:r>
      <w:r w:rsidRPr="00F17758">
        <w:rPr>
          <w:noProof/>
        </w:rPr>
        <w:fldChar w:fldCharType="end"/>
      </w:r>
    </w:p>
    <w:p w14:paraId="3F70D548" w14:textId="06F6BC4E" w:rsidR="00464E62" w:rsidRPr="00F17758" w:rsidRDefault="00464E62">
      <w:pPr>
        <w:pStyle w:val="TOC3"/>
        <w:tabs>
          <w:tab w:val="left" w:pos="1600"/>
        </w:tabs>
        <w:rPr>
          <w:noProof/>
          <w:sz w:val="24"/>
          <w:szCs w:val="24"/>
        </w:rPr>
      </w:pPr>
      <w:r w:rsidRPr="00F17758">
        <w:rPr>
          <w:noProof/>
        </w:rPr>
        <w:t>2.1.1</w:t>
      </w:r>
      <w:r w:rsidRPr="00F17758">
        <w:rPr>
          <w:noProof/>
          <w:sz w:val="24"/>
          <w:szCs w:val="24"/>
        </w:rPr>
        <w:tab/>
      </w:r>
      <w:r w:rsidRPr="00F17758">
        <w:rPr>
          <w:noProof/>
        </w:rPr>
        <w:t xml:space="preserve">System </w:t>
      </w:r>
      <w:r w:rsidR="00F17758" w:rsidRPr="00F17758">
        <w:rPr>
          <w:noProof/>
        </w:rPr>
        <w:t>Interfaces</w:t>
      </w:r>
      <w:r w:rsidRPr="00F17758">
        <w:rPr>
          <w:noProof/>
        </w:rPr>
        <w:tab/>
      </w:r>
      <w:r w:rsidRPr="00F17758">
        <w:rPr>
          <w:noProof/>
        </w:rPr>
        <w:fldChar w:fldCharType="begin"/>
      </w:r>
      <w:r w:rsidRPr="00F17758">
        <w:rPr>
          <w:noProof/>
        </w:rPr>
        <w:instrText xml:space="preserve"> PAGEREF _Toc5537895 \h </w:instrText>
      </w:r>
      <w:r w:rsidRPr="00F17758">
        <w:rPr>
          <w:noProof/>
        </w:rPr>
      </w:r>
      <w:r w:rsidRPr="00F17758">
        <w:rPr>
          <w:noProof/>
        </w:rPr>
        <w:fldChar w:fldCharType="separate"/>
      </w:r>
      <w:r w:rsidR="006C0869">
        <w:rPr>
          <w:noProof/>
        </w:rPr>
        <w:t>5</w:t>
      </w:r>
      <w:r w:rsidRPr="00F17758">
        <w:rPr>
          <w:noProof/>
        </w:rPr>
        <w:fldChar w:fldCharType="end"/>
      </w:r>
    </w:p>
    <w:p w14:paraId="66B2F303" w14:textId="77480455" w:rsidR="00464E62" w:rsidRPr="00F17758" w:rsidRDefault="00464E62">
      <w:pPr>
        <w:pStyle w:val="TOC3"/>
        <w:tabs>
          <w:tab w:val="left" w:pos="1600"/>
        </w:tabs>
        <w:rPr>
          <w:noProof/>
          <w:sz w:val="24"/>
          <w:szCs w:val="24"/>
        </w:rPr>
      </w:pPr>
      <w:r w:rsidRPr="00F17758">
        <w:rPr>
          <w:noProof/>
        </w:rPr>
        <w:t>2.1.2</w:t>
      </w:r>
      <w:r w:rsidRPr="00F17758">
        <w:rPr>
          <w:noProof/>
          <w:sz w:val="24"/>
          <w:szCs w:val="24"/>
        </w:rPr>
        <w:tab/>
      </w:r>
      <w:r w:rsidRPr="00F17758">
        <w:rPr>
          <w:noProof/>
        </w:rPr>
        <w:t>User Interfaces</w:t>
      </w:r>
      <w:r w:rsidRPr="00F17758">
        <w:rPr>
          <w:noProof/>
        </w:rPr>
        <w:tab/>
      </w:r>
      <w:r w:rsidRPr="00F17758">
        <w:rPr>
          <w:noProof/>
        </w:rPr>
        <w:fldChar w:fldCharType="begin"/>
      </w:r>
      <w:r w:rsidRPr="00F17758">
        <w:rPr>
          <w:noProof/>
        </w:rPr>
        <w:instrText xml:space="preserve"> PAGEREF _Toc5537896 \h </w:instrText>
      </w:r>
      <w:r w:rsidRPr="00F17758">
        <w:rPr>
          <w:noProof/>
        </w:rPr>
      </w:r>
      <w:r w:rsidRPr="00F17758">
        <w:rPr>
          <w:noProof/>
        </w:rPr>
        <w:fldChar w:fldCharType="separate"/>
      </w:r>
      <w:r w:rsidR="006C0869">
        <w:rPr>
          <w:noProof/>
        </w:rPr>
        <w:t>5</w:t>
      </w:r>
      <w:r w:rsidRPr="00F17758">
        <w:rPr>
          <w:noProof/>
        </w:rPr>
        <w:fldChar w:fldCharType="end"/>
      </w:r>
    </w:p>
    <w:p w14:paraId="7A219B58" w14:textId="1491FD65" w:rsidR="00464E62" w:rsidRPr="00F17758" w:rsidRDefault="00464E62">
      <w:pPr>
        <w:pStyle w:val="TOC3"/>
        <w:tabs>
          <w:tab w:val="left" w:pos="1600"/>
        </w:tabs>
        <w:rPr>
          <w:noProof/>
          <w:sz w:val="24"/>
          <w:szCs w:val="24"/>
        </w:rPr>
      </w:pPr>
      <w:r w:rsidRPr="00F17758">
        <w:rPr>
          <w:noProof/>
        </w:rPr>
        <w:t>2.1.3</w:t>
      </w:r>
      <w:r w:rsidRPr="00F17758">
        <w:rPr>
          <w:noProof/>
          <w:sz w:val="24"/>
          <w:szCs w:val="24"/>
        </w:rPr>
        <w:tab/>
      </w:r>
      <w:r w:rsidRPr="00F17758">
        <w:rPr>
          <w:noProof/>
        </w:rPr>
        <w:t>Hardware Interfaces</w:t>
      </w:r>
      <w:r w:rsidRPr="00F17758">
        <w:rPr>
          <w:noProof/>
        </w:rPr>
        <w:tab/>
      </w:r>
      <w:r w:rsidRPr="00F17758">
        <w:rPr>
          <w:noProof/>
        </w:rPr>
        <w:fldChar w:fldCharType="begin"/>
      </w:r>
      <w:r w:rsidRPr="00F17758">
        <w:rPr>
          <w:noProof/>
        </w:rPr>
        <w:instrText xml:space="preserve"> PAGEREF _Toc5537897 \h </w:instrText>
      </w:r>
      <w:r w:rsidRPr="00F17758">
        <w:rPr>
          <w:noProof/>
        </w:rPr>
      </w:r>
      <w:r w:rsidRPr="00F17758">
        <w:rPr>
          <w:noProof/>
        </w:rPr>
        <w:fldChar w:fldCharType="separate"/>
      </w:r>
      <w:r w:rsidR="006C0869">
        <w:rPr>
          <w:noProof/>
        </w:rPr>
        <w:t>5</w:t>
      </w:r>
      <w:r w:rsidRPr="00F17758">
        <w:rPr>
          <w:noProof/>
        </w:rPr>
        <w:fldChar w:fldCharType="end"/>
      </w:r>
    </w:p>
    <w:p w14:paraId="76517654" w14:textId="497BEDDA" w:rsidR="00464E62" w:rsidRPr="00F17758" w:rsidRDefault="00464E62">
      <w:pPr>
        <w:pStyle w:val="TOC3"/>
        <w:tabs>
          <w:tab w:val="left" w:pos="1600"/>
        </w:tabs>
        <w:rPr>
          <w:noProof/>
          <w:sz w:val="24"/>
          <w:szCs w:val="24"/>
        </w:rPr>
      </w:pPr>
      <w:r w:rsidRPr="00F17758">
        <w:rPr>
          <w:noProof/>
        </w:rPr>
        <w:t>2.1.4</w:t>
      </w:r>
      <w:r w:rsidRPr="00F17758">
        <w:rPr>
          <w:noProof/>
          <w:sz w:val="24"/>
          <w:szCs w:val="24"/>
        </w:rPr>
        <w:tab/>
      </w:r>
      <w:r w:rsidRPr="00F17758">
        <w:rPr>
          <w:noProof/>
        </w:rPr>
        <w:t>Software Interfaces</w:t>
      </w:r>
      <w:r w:rsidRPr="00F17758">
        <w:rPr>
          <w:noProof/>
        </w:rPr>
        <w:tab/>
      </w:r>
      <w:r w:rsidRPr="00F17758">
        <w:rPr>
          <w:noProof/>
        </w:rPr>
        <w:fldChar w:fldCharType="begin"/>
      </w:r>
      <w:r w:rsidRPr="00F17758">
        <w:rPr>
          <w:noProof/>
        </w:rPr>
        <w:instrText xml:space="preserve"> PAGEREF _Toc5537898 \h </w:instrText>
      </w:r>
      <w:r w:rsidRPr="00F17758">
        <w:rPr>
          <w:noProof/>
        </w:rPr>
      </w:r>
      <w:r w:rsidRPr="00F17758">
        <w:rPr>
          <w:noProof/>
        </w:rPr>
        <w:fldChar w:fldCharType="separate"/>
      </w:r>
      <w:r w:rsidR="006C0869">
        <w:rPr>
          <w:noProof/>
        </w:rPr>
        <w:t>5</w:t>
      </w:r>
      <w:r w:rsidRPr="00F17758">
        <w:rPr>
          <w:noProof/>
        </w:rPr>
        <w:fldChar w:fldCharType="end"/>
      </w:r>
    </w:p>
    <w:p w14:paraId="2E355BFE" w14:textId="3DCCC5C3" w:rsidR="00464E62" w:rsidRPr="00F17758" w:rsidRDefault="00464E62">
      <w:pPr>
        <w:pStyle w:val="TOC3"/>
        <w:tabs>
          <w:tab w:val="left" w:pos="1600"/>
        </w:tabs>
        <w:rPr>
          <w:noProof/>
          <w:sz w:val="24"/>
          <w:szCs w:val="24"/>
        </w:rPr>
      </w:pPr>
      <w:r w:rsidRPr="00F17758">
        <w:rPr>
          <w:noProof/>
        </w:rPr>
        <w:t>2.1.5</w:t>
      </w:r>
      <w:r w:rsidRPr="00F17758">
        <w:rPr>
          <w:noProof/>
          <w:sz w:val="24"/>
          <w:szCs w:val="24"/>
        </w:rPr>
        <w:tab/>
      </w:r>
      <w:r w:rsidRPr="00F17758">
        <w:rPr>
          <w:noProof/>
        </w:rPr>
        <w:t>Communication Interfaces</w:t>
      </w:r>
      <w:r w:rsidRPr="00F17758">
        <w:rPr>
          <w:noProof/>
        </w:rPr>
        <w:tab/>
      </w:r>
      <w:r w:rsidRPr="00F17758">
        <w:rPr>
          <w:noProof/>
        </w:rPr>
        <w:fldChar w:fldCharType="begin"/>
      </w:r>
      <w:r w:rsidRPr="00F17758">
        <w:rPr>
          <w:noProof/>
        </w:rPr>
        <w:instrText xml:space="preserve"> PAGEREF _Toc5537899 \h </w:instrText>
      </w:r>
      <w:r w:rsidRPr="00F17758">
        <w:rPr>
          <w:noProof/>
        </w:rPr>
      </w:r>
      <w:r w:rsidRPr="00F17758">
        <w:rPr>
          <w:noProof/>
        </w:rPr>
        <w:fldChar w:fldCharType="separate"/>
      </w:r>
      <w:r w:rsidR="006C0869">
        <w:rPr>
          <w:noProof/>
        </w:rPr>
        <w:t>5</w:t>
      </w:r>
      <w:r w:rsidRPr="00F17758">
        <w:rPr>
          <w:noProof/>
        </w:rPr>
        <w:fldChar w:fldCharType="end"/>
      </w:r>
    </w:p>
    <w:p w14:paraId="5016F344" w14:textId="67F3E921" w:rsidR="00464E62" w:rsidRPr="00F17758" w:rsidRDefault="00464E62">
      <w:pPr>
        <w:pStyle w:val="TOC3"/>
        <w:tabs>
          <w:tab w:val="left" w:pos="1600"/>
        </w:tabs>
        <w:rPr>
          <w:noProof/>
          <w:sz w:val="24"/>
          <w:szCs w:val="24"/>
        </w:rPr>
      </w:pPr>
      <w:r w:rsidRPr="00F17758">
        <w:rPr>
          <w:noProof/>
        </w:rPr>
        <w:t>2.1.6</w:t>
      </w:r>
      <w:r w:rsidRPr="00F17758">
        <w:rPr>
          <w:noProof/>
          <w:sz w:val="24"/>
          <w:szCs w:val="24"/>
        </w:rPr>
        <w:tab/>
      </w:r>
      <w:r w:rsidRPr="00F17758">
        <w:rPr>
          <w:noProof/>
        </w:rPr>
        <w:t>Memory Constraints</w:t>
      </w:r>
      <w:r w:rsidRPr="00F17758">
        <w:rPr>
          <w:noProof/>
        </w:rPr>
        <w:tab/>
      </w:r>
      <w:r w:rsidRPr="00F17758">
        <w:rPr>
          <w:noProof/>
        </w:rPr>
        <w:fldChar w:fldCharType="begin"/>
      </w:r>
      <w:r w:rsidRPr="00F17758">
        <w:rPr>
          <w:noProof/>
        </w:rPr>
        <w:instrText xml:space="preserve"> PAGEREF _Toc5537900 \h </w:instrText>
      </w:r>
      <w:r w:rsidRPr="00F17758">
        <w:rPr>
          <w:noProof/>
        </w:rPr>
      </w:r>
      <w:r w:rsidRPr="00F17758">
        <w:rPr>
          <w:noProof/>
        </w:rPr>
        <w:fldChar w:fldCharType="separate"/>
      </w:r>
      <w:r w:rsidR="006C0869">
        <w:rPr>
          <w:noProof/>
        </w:rPr>
        <w:t>5</w:t>
      </w:r>
      <w:r w:rsidRPr="00F17758">
        <w:rPr>
          <w:noProof/>
        </w:rPr>
        <w:fldChar w:fldCharType="end"/>
      </w:r>
    </w:p>
    <w:p w14:paraId="1B7F694C" w14:textId="1FADAB46" w:rsidR="00464E62" w:rsidRPr="00F17758" w:rsidRDefault="00464E62">
      <w:pPr>
        <w:pStyle w:val="TOC3"/>
        <w:tabs>
          <w:tab w:val="left" w:pos="1600"/>
        </w:tabs>
        <w:rPr>
          <w:noProof/>
          <w:sz w:val="24"/>
          <w:szCs w:val="24"/>
        </w:rPr>
      </w:pPr>
      <w:r w:rsidRPr="00F17758">
        <w:rPr>
          <w:noProof/>
        </w:rPr>
        <w:t>2.1.7</w:t>
      </w:r>
      <w:r w:rsidRPr="00F17758">
        <w:rPr>
          <w:noProof/>
          <w:sz w:val="24"/>
          <w:szCs w:val="24"/>
        </w:rPr>
        <w:tab/>
      </w:r>
      <w:r w:rsidRPr="00F17758">
        <w:rPr>
          <w:noProof/>
        </w:rPr>
        <w:t>Operations</w:t>
      </w:r>
      <w:r w:rsidRPr="00F17758">
        <w:rPr>
          <w:noProof/>
        </w:rPr>
        <w:tab/>
      </w:r>
      <w:r w:rsidRPr="00F17758">
        <w:rPr>
          <w:noProof/>
        </w:rPr>
        <w:fldChar w:fldCharType="begin"/>
      </w:r>
      <w:r w:rsidRPr="00F17758">
        <w:rPr>
          <w:noProof/>
        </w:rPr>
        <w:instrText xml:space="preserve"> PAGEREF _Toc5537901 \h </w:instrText>
      </w:r>
      <w:r w:rsidRPr="00F17758">
        <w:rPr>
          <w:noProof/>
        </w:rPr>
      </w:r>
      <w:r w:rsidRPr="00F17758">
        <w:rPr>
          <w:noProof/>
        </w:rPr>
        <w:fldChar w:fldCharType="separate"/>
      </w:r>
      <w:r w:rsidR="006C0869">
        <w:rPr>
          <w:noProof/>
        </w:rPr>
        <w:t>5</w:t>
      </w:r>
      <w:r w:rsidRPr="00F17758">
        <w:rPr>
          <w:noProof/>
        </w:rPr>
        <w:fldChar w:fldCharType="end"/>
      </w:r>
    </w:p>
    <w:p w14:paraId="01F74A2D" w14:textId="10927ABB" w:rsidR="00464E62" w:rsidRPr="00F17758" w:rsidRDefault="00464E62">
      <w:pPr>
        <w:pStyle w:val="TOC2"/>
        <w:tabs>
          <w:tab w:val="left" w:pos="1000"/>
        </w:tabs>
        <w:rPr>
          <w:noProof/>
          <w:sz w:val="24"/>
          <w:szCs w:val="24"/>
        </w:rPr>
      </w:pPr>
      <w:r w:rsidRPr="00F17758">
        <w:rPr>
          <w:noProof/>
        </w:rPr>
        <w:t>2.2</w:t>
      </w:r>
      <w:r w:rsidRPr="00F17758">
        <w:rPr>
          <w:noProof/>
          <w:sz w:val="24"/>
          <w:szCs w:val="24"/>
        </w:rPr>
        <w:tab/>
      </w:r>
      <w:r w:rsidRPr="00F17758">
        <w:rPr>
          <w:noProof/>
        </w:rPr>
        <w:t>Product functions</w:t>
      </w:r>
      <w:r w:rsidRPr="00F17758">
        <w:rPr>
          <w:noProof/>
        </w:rPr>
        <w:tab/>
      </w:r>
      <w:r w:rsidRPr="00F17758">
        <w:rPr>
          <w:noProof/>
        </w:rPr>
        <w:fldChar w:fldCharType="begin"/>
      </w:r>
      <w:r w:rsidRPr="00F17758">
        <w:rPr>
          <w:noProof/>
        </w:rPr>
        <w:instrText xml:space="preserve"> PAGEREF _Toc5537902 \h </w:instrText>
      </w:r>
      <w:r w:rsidRPr="00F17758">
        <w:rPr>
          <w:noProof/>
        </w:rPr>
      </w:r>
      <w:r w:rsidRPr="00F17758">
        <w:rPr>
          <w:noProof/>
        </w:rPr>
        <w:fldChar w:fldCharType="separate"/>
      </w:r>
      <w:r w:rsidR="006C0869">
        <w:rPr>
          <w:noProof/>
        </w:rPr>
        <w:t>5</w:t>
      </w:r>
      <w:r w:rsidRPr="00F17758">
        <w:rPr>
          <w:noProof/>
        </w:rPr>
        <w:fldChar w:fldCharType="end"/>
      </w:r>
    </w:p>
    <w:p w14:paraId="06E5515B" w14:textId="326E8170" w:rsidR="00464E62" w:rsidRPr="00F17758" w:rsidRDefault="00464E62">
      <w:pPr>
        <w:pStyle w:val="TOC2"/>
        <w:tabs>
          <w:tab w:val="left" w:pos="1000"/>
        </w:tabs>
        <w:rPr>
          <w:noProof/>
          <w:sz w:val="24"/>
          <w:szCs w:val="24"/>
        </w:rPr>
      </w:pPr>
      <w:r w:rsidRPr="00F17758">
        <w:rPr>
          <w:noProof/>
        </w:rPr>
        <w:t>2.3</w:t>
      </w:r>
      <w:r w:rsidRPr="00F17758">
        <w:rPr>
          <w:noProof/>
          <w:sz w:val="24"/>
          <w:szCs w:val="24"/>
        </w:rPr>
        <w:tab/>
      </w:r>
      <w:r w:rsidRPr="00F17758">
        <w:rPr>
          <w:noProof/>
        </w:rPr>
        <w:t>User characteristics</w:t>
      </w:r>
      <w:r w:rsidRPr="00F17758">
        <w:rPr>
          <w:noProof/>
        </w:rPr>
        <w:tab/>
      </w:r>
      <w:r w:rsidRPr="00F17758">
        <w:rPr>
          <w:noProof/>
        </w:rPr>
        <w:fldChar w:fldCharType="begin"/>
      </w:r>
      <w:r w:rsidRPr="00F17758">
        <w:rPr>
          <w:noProof/>
        </w:rPr>
        <w:instrText xml:space="preserve"> PAGEREF _Toc5537903 \h </w:instrText>
      </w:r>
      <w:r w:rsidRPr="00F17758">
        <w:rPr>
          <w:noProof/>
        </w:rPr>
      </w:r>
      <w:r w:rsidRPr="00F17758">
        <w:rPr>
          <w:noProof/>
        </w:rPr>
        <w:fldChar w:fldCharType="separate"/>
      </w:r>
      <w:r w:rsidR="006C0869">
        <w:rPr>
          <w:noProof/>
        </w:rPr>
        <w:t>5</w:t>
      </w:r>
      <w:r w:rsidRPr="00F17758">
        <w:rPr>
          <w:noProof/>
        </w:rPr>
        <w:fldChar w:fldCharType="end"/>
      </w:r>
    </w:p>
    <w:p w14:paraId="266EBB99" w14:textId="45450E7F" w:rsidR="00464E62" w:rsidRPr="00F17758" w:rsidRDefault="00464E62">
      <w:pPr>
        <w:pStyle w:val="TOC2"/>
        <w:tabs>
          <w:tab w:val="left" w:pos="1000"/>
        </w:tabs>
        <w:rPr>
          <w:noProof/>
          <w:sz w:val="24"/>
          <w:szCs w:val="24"/>
        </w:rPr>
      </w:pPr>
      <w:r w:rsidRPr="00F17758">
        <w:rPr>
          <w:noProof/>
        </w:rPr>
        <w:t>2.4</w:t>
      </w:r>
      <w:r w:rsidRPr="00F17758">
        <w:rPr>
          <w:noProof/>
          <w:sz w:val="24"/>
          <w:szCs w:val="24"/>
        </w:rPr>
        <w:tab/>
      </w:r>
      <w:r w:rsidRPr="00F17758">
        <w:rPr>
          <w:noProof/>
        </w:rPr>
        <w:t>Constraints</w:t>
      </w:r>
      <w:r w:rsidRPr="00F17758">
        <w:rPr>
          <w:noProof/>
        </w:rPr>
        <w:tab/>
      </w:r>
      <w:r w:rsidRPr="00F17758">
        <w:rPr>
          <w:noProof/>
        </w:rPr>
        <w:fldChar w:fldCharType="begin"/>
      </w:r>
      <w:r w:rsidRPr="00F17758">
        <w:rPr>
          <w:noProof/>
        </w:rPr>
        <w:instrText xml:space="preserve"> PAGEREF _Toc5537904 \h </w:instrText>
      </w:r>
      <w:r w:rsidRPr="00F17758">
        <w:rPr>
          <w:noProof/>
        </w:rPr>
      </w:r>
      <w:r w:rsidRPr="00F17758">
        <w:rPr>
          <w:noProof/>
        </w:rPr>
        <w:fldChar w:fldCharType="separate"/>
      </w:r>
      <w:r w:rsidR="006C0869">
        <w:rPr>
          <w:noProof/>
        </w:rPr>
        <w:t>5</w:t>
      </w:r>
      <w:r w:rsidRPr="00F17758">
        <w:rPr>
          <w:noProof/>
        </w:rPr>
        <w:fldChar w:fldCharType="end"/>
      </w:r>
    </w:p>
    <w:p w14:paraId="011F9526" w14:textId="7F2BA0FA" w:rsidR="00464E62" w:rsidRPr="00F17758" w:rsidRDefault="00464E62">
      <w:pPr>
        <w:pStyle w:val="TOC2"/>
        <w:tabs>
          <w:tab w:val="left" w:pos="1000"/>
        </w:tabs>
        <w:rPr>
          <w:noProof/>
          <w:sz w:val="24"/>
          <w:szCs w:val="24"/>
        </w:rPr>
      </w:pPr>
      <w:r w:rsidRPr="00F17758">
        <w:rPr>
          <w:noProof/>
        </w:rPr>
        <w:t>2.5</w:t>
      </w:r>
      <w:r w:rsidRPr="00F17758">
        <w:rPr>
          <w:noProof/>
          <w:sz w:val="24"/>
          <w:szCs w:val="24"/>
        </w:rPr>
        <w:tab/>
      </w:r>
      <w:r w:rsidRPr="00F17758">
        <w:rPr>
          <w:noProof/>
        </w:rPr>
        <w:t>Assumptions and dependencies</w:t>
      </w:r>
      <w:r w:rsidRPr="00F17758">
        <w:rPr>
          <w:noProof/>
        </w:rPr>
        <w:tab/>
      </w:r>
      <w:r w:rsidRPr="00F17758">
        <w:rPr>
          <w:noProof/>
        </w:rPr>
        <w:fldChar w:fldCharType="begin"/>
      </w:r>
      <w:r w:rsidRPr="00F17758">
        <w:rPr>
          <w:noProof/>
        </w:rPr>
        <w:instrText xml:space="preserve"> PAGEREF _Toc5537905 \h </w:instrText>
      </w:r>
      <w:r w:rsidRPr="00F17758">
        <w:rPr>
          <w:noProof/>
        </w:rPr>
      </w:r>
      <w:r w:rsidRPr="00F17758">
        <w:rPr>
          <w:noProof/>
        </w:rPr>
        <w:fldChar w:fldCharType="separate"/>
      </w:r>
      <w:r w:rsidR="006C0869">
        <w:rPr>
          <w:noProof/>
        </w:rPr>
        <w:t>5</w:t>
      </w:r>
      <w:r w:rsidRPr="00F17758">
        <w:rPr>
          <w:noProof/>
        </w:rPr>
        <w:fldChar w:fldCharType="end"/>
      </w:r>
    </w:p>
    <w:p w14:paraId="33A97C5A" w14:textId="6570F553" w:rsidR="00464E62" w:rsidRPr="00F17758" w:rsidRDefault="00464E62">
      <w:pPr>
        <w:pStyle w:val="TOC2"/>
        <w:tabs>
          <w:tab w:val="left" w:pos="1000"/>
        </w:tabs>
        <w:rPr>
          <w:noProof/>
          <w:sz w:val="24"/>
          <w:szCs w:val="24"/>
        </w:rPr>
      </w:pPr>
      <w:r w:rsidRPr="00F17758">
        <w:rPr>
          <w:noProof/>
        </w:rPr>
        <w:t>2.6</w:t>
      </w:r>
      <w:r w:rsidRPr="00F17758">
        <w:rPr>
          <w:noProof/>
          <w:sz w:val="24"/>
          <w:szCs w:val="24"/>
        </w:rPr>
        <w:tab/>
      </w:r>
      <w:r w:rsidRPr="00F17758">
        <w:rPr>
          <w:noProof/>
        </w:rPr>
        <w:t>Requirements subsets</w:t>
      </w:r>
      <w:r w:rsidRPr="00F17758">
        <w:rPr>
          <w:noProof/>
        </w:rPr>
        <w:tab/>
      </w:r>
      <w:r w:rsidRPr="00F17758">
        <w:rPr>
          <w:noProof/>
        </w:rPr>
        <w:fldChar w:fldCharType="begin"/>
      </w:r>
      <w:r w:rsidRPr="00F17758">
        <w:rPr>
          <w:noProof/>
        </w:rPr>
        <w:instrText xml:space="preserve"> PAGEREF _Toc5537906 \h </w:instrText>
      </w:r>
      <w:r w:rsidRPr="00F17758">
        <w:rPr>
          <w:noProof/>
        </w:rPr>
      </w:r>
      <w:r w:rsidRPr="00F17758">
        <w:rPr>
          <w:noProof/>
        </w:rPr>
        <w:fldChar w:fldCharType="separate"/>
      </w:r>
      <w:r w:rsidR="006C0869">
        <w:rPr>
          <w:noProof/>
        </w:rPr>
        <w:t>5</w:t>
      </w:r>
      <w:r w:rsidRPr="00F17758">
        <w:rPr>
          <w:noProof/>
        </w:rPr>
        <w:fldChar w:fldCharType="end"/>
      </w:r>
    </w:p>
    <w:p w14:paraId="08146AF8" w14:textId="0E10F2AD" w:rsidR="00464E62" w:rsidRPr="00F17758" w:rsidRDefault="00464E62">
      <w:pPr>
        <w:pStyle w:val="TOC1"/>
        <w:tabs>
          <w:tab w:val="left" w:pos="432"/>
        </w:tabs>
        <w:rPr>
          <w:noProof/>
          <w:sz w:val="24"/>
          <w:szCs w:val="24"/>
        </w:rPr>
      </w:pPr>
      <w:r w:rsidRPr="00F17758">
        <w:rPr>
          <w:noProof/>
          <w:szCs w:val="24"/>
        </w:rPr>
        <w:t>3.</w:t>
      </w:r>
      <w:r w:rsidRPr="00F17758">
        <w:rPr>
          <w:noProof/>
          <w:sz w:val="24"/>
          <w:szCs w:val="24"/>
        </w:rPr>
        <w:tab/>
      </w:r>
      <w:r w:rsidRPr="00F17758">
        <w:rPr>
          <w:noProof/>
          <w:szCs w:val="24"/>
        </w:rPr>
        <w:t>Specific Requirements</w:t>
      </w:r>
      <w:r w:rsidRPr="00F17758">
        <w:rPr>
          <w:noProof/>
        </w:rPr>
        <w:tab/>
      </w:r>
      <w:r w:rsidRPr="00F17758">
        <w:rPr>
          <w:noProof/>
        </w:rPr>
        <w:fldChar w:fldCharType="begin"/>
      </w:r>
      <w:r w:rsidRPr="00F17758">
        <w:rPr>
          <w:noProof/>
        </w:rPr>
        <w:instrText xml:space="preserve"> PAGEREF _Toc5537907 \h </w:instrText>
      </w:r>
      <w:r w:rsidRPr="00F17758">
        <w:rPr>
          <w:noProof/>
        </w:rPr>
      </w:r>
      <w:r w:rsidRPr="00F17758">
        <w:rPr>
          <w:noProof/>
        </w:rPr>
        <w:fldChar w:fldCharType="separate"/>
      </w:r>
      <w:r w:rsidR="006C0869">
        <w:rPr>
          <w:noProof/>
        </w:rPr>
        <w:t>5</w:t>
      </w:r>
      <w:r w:rsidRPr="00F17758">
        <w:rPr>
          <w:noProof/>
        </w:rPr>
        <w:fldChar w:fldCharType="end"/>
      </w:r>
    </w:p>
    <w:p w14:paraId="12586066" w14:textId="50327FD0" w:rsidR="00464E62" w:rsidRPr="00F17758" w:rsidRDefault="00464E62">
      <w:pPr>
        <w:pStyle w:val="TOC2"/>
        <w:tabs>
          <w:tab w:val="left" w:pos="1000"/>
        </w:tabs>
        <w:rPr>
          <w:noProof/>
          <w:sz w:val="24"/>
          <w:szCs w:val="24"/>
        </w:rPr>
      </w:pPr>
      <w:r w:rsidRPr="00F17758">
        <w:rPr>
          <w:noProof/>
        </w:rPr>
        <w:t>3.1</w:t>
      </w:r>
      <w:r w:rsidRPr="00F17758">
        <w:rPr>
          <w:noProof/>
          <w:sz w:val="24"/>
          <w:szCs w:val="24"/>
        </w:rPr>
        <w:tab/>
      </w:r>
      <w:r w:rsidRPr="00F17758">
        <w:rPr>
          <w:noProof/>
        </w:rPr>
        <w:t>Functionality</w:t>
      </w:r>
      <w:r w:rsidRPr="00F17758">
        <w:rPr>
          <w:noProof/>
        </w:rPr>
        <w:tab/>
      </w:r>
      <w:r w:rsidRPr="00F17758">
        <w:rPr>
          <w:noProof/>
        </w:rPr>
        <w:fldChar w:fldCharType="begin"/>
      </w:r>
      <w:r w:rsidRPr="00F17758">
        <w:rPr>
          <w:noProof/>
        </w:rPr>
        <w:instrText xml:space="preserve"> PAGEREF _Toc5537908 \h </w:instrText>
      </w:r>
      <w:r w:rsidRPr="00F17758">
        <w:rPr>
          <w:noProof/>
        </w:rPr>
      </w:r>
      <w:r w:rsidRPr="00F17758">
        <w:rPr>
          <w:noProof/>
        </w:rPr>
        <w:fldChar w:fldCharType="separate"/>
      </w:r>
      <w:r w:rsidR="006C0869">
        <w:rPr>
          <w:noProof/>
        </w:rPr>
        <w:t>5</w:t>
      </w:r>
      <w:r w:rsidRPr="00F17758">
        <w:rPr>
          <w:noProof/>
        </w:rPr>
        <w:fldChar w:fldCharType="end"/>
      </w:r>
    </w:p>
    <w:p w14:paraId="6376D449" w14:textId="07097D83" w:rsidR="00464E62" w:rsidRPr="00F17758" w:rsidRDefault="00464E62">
      <w:pPr>
        <w:pStyle w:val="TOC3"/>
        <w:tabs>
          <w:tab w:val="left" w:pos="1600"/>
        </w:tabs>
        <w:rPr>
          <w:noProof/>
          <w:sz w:val="24"/>
          <w:szCs w:val="24"/>
        </w:rPr>
      </w:pPr>
      <w:r w:rsidRPr="00F17758">
        <w:rPr>
          <w:noProof/>
        </w:rPr>
        <w:t>3.1.1</w:t>
      </w:r>
      <w:r w:rsidRPr="00F17758">
        <w:rPr>
          <w:noProof/>
          <w:sz w:val="24"/>
          <w:szCs w:val="24"/>
        </w:rPr>
        <w:tab/>
      </w:r>
      <w:r w:rsidRPr="00F17758">
        <w:rPr>
          <w:noProof/>
        </w:rPr>
        <w:t>&lt;Functional Requirement One&gt;</w:t>
      </w:r>
      <w:r w:rsidRPr="00F17758">
        <w:rPr>
          <w:noProof/>
        </w:rPr>
        <w:tab/>
      </w:r>
      <w:r w:rsidRPr="00F17758">
        <w:rPr>
          <w:noProof/>
        </w:rPr>
        <w:fldChar w:fldCharType="begin"/>
      </w:r>
      <w:r w:rsidRPr="00F17758">
        <w:rPr>
          <w:noProof/>
        </w:rPr>
        <w:instrText xml:space="preserve"> PAGEREF _Toc5537909 \h </w:instrText>
      </w:r>
      <w:r w:rsidRPr="00F17758">
        <w:rPr>
          <w:noProof/>
        </w:rPr>
      </w:r>
      <w:r w:rsidRPr="00F17758">
        <w:rPr>
          <w:noProof/>
        </w:rPr>
        <w:fldChar w:fldCharType="separate"/>
      </w:r>
      <w:r w:rsidR="006C0869">
        <w:rPr>
          <w:noProof/>
        </w:rPr>
        <w:t>6</w:t>
      </w:r>
      <w:r w:rsidRPr="00F17758">
        <w:rPr>
          <w:noProof/>
        </w:rPr>
        <w:fldChar w:fldCharType="end"/>
      </w:r>
    </w:p>
    <w:p w14:paraId="60BAED4D" w14:textId="0BEF11F3" w:rsidR="00464E62" w:rsidRPr="00F17758" w:rsidRDefault="00464E62">
      <w:pPr>
        <w:pStyle w:val="TOC2"/>
        <w:tabs>
          <w:tab w:val="left" w:pos="1000"/>
        </w:tabs>
        <w:rPr>
          <w:noProof/>
          <w:sz w:val="24"/>
          <w:szCs w:val="24"/>
        </w:rPr>
      </w:pPr>
      <w:r w:rsidRPr="00F17758">
        <w:rPr>
          <w:noProof/>
        </w:rPr>
        <w:t>3.2</w:t>
      </w:r>
      <w:r w:rsidRPr="00F17758">
        <w:rPr>
          <w:noProof/>
          <w:sz w:val="24"/>
          <w:szCs w:val="24"/>
        </w:rPr>
        <w:tab/>
      </w:r>
      <w:r w:rsidRPr="00F17758">
        <w:rPr>
          <w:noProof/>
        </w:rPr>
        <w:t>Use-Case Specifications</w:t>
      </w:r>
      <w:r w:rsidRPr="00F17758">
        <w:rPr>
          <w:noProof/>
        </w:rPr>
        <w:tab/>
      </w:r>
      <w:r w:rsidRPr="00F17758">
        <w:rPr>
          <w:noProof/>
        </w:rPr>
        <w:fldChar w:fldCharType="begin"/>
      </w:r>
      <w:r w:rsidRPr="00F17758">
        <w:rPr>
          <w:noProof/>
        </w:rPr>
        <w:instrText xml:space="preserve"> PAGEREF _Toc5537910 \h </w:instrText>
      </w:r>
      <w:r w:rsidRPr="00F17758">
        <w:rPr>
          <w:noProof/>
        </w:rPr>
      </w:r>
      <w:r w:rsidRPr="00F17758">
        <w:rPr>
          <w:noProof/>
        </w:rPr>
        <w:fldChar w:fldCharType="separate"/>
      </w:r>
      <w:r w:rsidR="006C0869">
        <w:rPr>
          <w:noProof/>
        </w:rPr>
        <w:t>6</w:t>
      </w:r>
      <w:r w:rsidRPr="00F17758">
        <w:rPr>
          <w:noProof/>
        </w:rPr>
        <w:fldChar w:fldCharType="end"/>
      </w:r>
    </w:p>
    <w:p w14:paraId="7E2E9BAE" w14:textId="51D313D4" w:rsidR="00464E62" w:rsidRPr="00F17758" w:rsidRDefault="00464E62">
      <w:pPr>
        <w:pStyle w:val="TOC2"/>
        <w:tabs>
          <w:tab w:val="left" w:pos="1000"/>
        </w:tabs>
        <w:rPr>
          <w:noProof/>
          <w:sz w:val="24"/>
          <w:szCs w:val="24"/>
        </w:rPr>
      </w:pPr>
      <w:r w:rsidRPr="00F17758">
        <w:rPr>
          <w:noProof/>
        </w:rPr>
        <w:t>3.3</w:t>
      </w:r>
      <w:r w:rsidRPr="00F17758">
        <w:rPr>
          <w:noProof/>
          <w:sz w:val="24"/>
          <w:szCs w:val="24"/>
        </w:rPr>
        <w:tab/>
      </w:r>
      <w:r w:rsidRPr="00F17758">
        <w:rPr>
          <w:noProof/>
        </w:rPr>
        <w:t>Supplementary Requirements</w:t>
      </w:r>
      <w:r w:rsidRPr="00F17758">
        <w:rPr>
          <w:noProof/>
        </w:rPr>
        <w:tab/>
      </w:r>
      <w:r w:rsidRPr="00F17758">
        <w:rPr>
          <w:noProof/>
        </w:rPr>
        <w:fldChar w:fldCharType="begin"/>
      </w:r>
      <w:r w:rsidRPr="00F17758">
        <w:rPr>
          <w:noProof/>
        </w:rPr>
        <w:instrText xml:space="preserve"> PAGEREF _Toc5537911 \h </w:instrText>
      </w:r>
      <w:r w:rsidRPr="00F17758">
        <w:rPr>
          <w:noProof/>
        </w:rPr>
      </w:r>
      <w:r w:rsidRPr="00F17758">
        <w:rPr>
          <w:noProof/>
        </w:rPr>
        <w:fldChar w:fldCharType="separate"/>
      </w:r>
      <w:r w:rsidR="006C0869">
        <w:rPr>
          <w:noProof/>
        </w:rPr>
        <w:t>6</w:t>
      </w:r>
      <w:r w:rsidRPr="00F17758">
        <w:rPr>
          <w:noProof/>
        </w:rPr>
        <w:fldChar w:fldCharType="end"/>
      </w:r>
    </w:p>
    <w:p w14:paraId="5D1753F3" w14:textId="5E46C9CF" w:rsidR="00464E62" w:rsidRPr="00F17758" w:rsidRDefault="00464E62">
      <w:pPr>
        <w:pStyle w:val="TOC1"/>
        <w:tabs>
          <w:tab w:val="left" w:pos="432"/>
        </w:tabs>
        <w:rPr>
          <w:noProof/>
          <w:sz w:val="24"/>
          <w:szCs w:val="24"/>
        </w:rPr>
      </w:pPr>
      <w:r w:rsidRPr="00F17758">
        <w:rPr>
          <w:noProof/>
          <w:szCs w:val="24"/>
        </w:rPr>
        <w:t>4.</w:t>
      </w:r>
      <w:r w:rsidRPr="00F17758">
        <w:rPr>
          <w:noProof/>
          <w:sz w:val="24"/>
          <w:szCs w:val="24"/>
        </w:rPr>
        <w:tab/>
      </w:r>
      <w:r w:rsidRPr="00F17758">
        <w:rPr>
          <w:noProof/>
          <w:szCs w:val="24"/>
        </w:rPr>
        <w:t xml:space="preserve">Classification of </w:t>
      </w:r>
      <w:r w:rsidR="00F17758" w:rsidRPr="00F17758">
        <w:rPr>
          <w:noProof/>
          <w:szCs w:val="24"/>
        </w:rPr>
        <w:t>Functional</w:t>
      </w:r>
      <w:r w:rsidRPr="00F17758">
        <w:rPr>
          <w:noProof/>
          <w:szCs w:val="24"/>
        </w:rPr>
        <w:t xml:space="preserve"> Requirements</w:t>
      </w:r>
      <w:r w:rsidRPr="00F17758">
        <w:rPr>
          <w:noProof/>
        </w:rPr>
        <w:tab/>
      </w:r>
      <w:r w:rsidRPr="00F17758">
        <w:rPr>
          <w:noProof/>
        </w:rPr>
        <w:fldChar w:fldCharType="begin"/>
      </w:r>
      <w:r w:rsidRPr="00F17758">
        <w:rPr>
          <w:noProof/>
        </w:rPr>
        <w:instrText xml:space="preserve"> PAGEREF _Toc5537912 \h </w:instrText>
      </w:r>
      <w:r w:rsidRPr="00F17758">
        <w:rPr>
          <w:noProof/>
        </w:rPr>
      </w:r>
      <w:r w:rsidRPr="00F17758">
        <w:rPr>
          <w:noProof/>
        </w:rPr>
        <w:fldChar w:fldCharType="separate"/>
      </w:r>
      <w:r w:rsidR="006C0869">
        <w:rPr>
          <w:noProof/>
        </w:rPr>
        <w:t>6</w:t>
      </w:r>
      <w:r w:rsidRPr="00F17758">
        <w:rPr>
          <w:noProof/>
        </w:rPr>
        <w:fldChar w:fldCharType="end"/>
      </w:r>
    </w:p>
    <w:p w14:paraId="62FC874A" w14:textId="4066B363" w:rsidR="00464E62" w:rsidRDefault="00464E62">
      <w:pPr>
        <w:pStyle w:val="TOC1"/>
        <w:tabs>
          <w:tab w:val="left" w:pos="432"/>
        </w:tabs>
        <w:rPr>
          <w:noProof/>
        </w:rPr>
      </w:pPr>
      <w:r w:rsidRPr="00F17758">
        <w:rPr>
          <w:noProof/>
          <w:szCs w:val="24"/>
        </w:rPr>
        <w:t>5.</w:t>
      </w:r>
      <w:r w:rsidRPr="00F17758">
        <w:rPr>
          <w:noProof/>
          <w:sz w:val="24"/>
          <w:szCs w:val="24"/>
        </w:rPr>
        <w:tab/>
      </w:r>
      <w:r w:rsidR="00DA03E8">
        <w:rPr>
          <w:noProof/>
          <w:szCs w:val="24"/>
        </w:rPr>
        <w:t>Appendices</w:t>
      </w:r>
      <w:r w:rsidRPr="00F17758">
        <w:rPr>
          <w:noProof/>
        </w:rPr>
        <w:tab/>
      </w:r>
      <w:r w:rsidRPr="00F17758">
        <w:rPr>
          <w:noProof/>
        </w:rPr>
        <w:fldChar w:fldCharType="begin"/>
      </w:r>
      <w:r w:rsidRPr="00F17758">
        <w:rPr>
          <w:noProof/>
        </w:rPr>
        <w:instrText xml:space="preserve"> PAGEREF _Toc5537913 \h </w:instrText>
      </w:r>
      <w:r w:rsidRPr="00F17758">
        <w:rPr>
          <w:noProof/>
        </w:rPr>
      </w:r>
      <w:r w:rsidRPr="00F17758">
        <w:rPr>
          <w:noProof/>
        </w:rPr>
        <w:fldChar w:fldCharType="separate"/>
      </w:r>
      <w:r w:rsidR="006C0869">
        <w:rPr>
          <w:noProof/>
        </w:rPr>
        <w:t>6</w:t>
      </w:r>
      <w:r w:rsidRPr="00F17758">
        <w:rPr>
          <w:noProof/>
        </w:rPr>
        <w:fldChar w:fldCharType="end"/>
      </w:r>
    </w:p>
    <w:p w14:paraId="76C66835" w14:textId="77777777" w:rsidR="003417BF" w:rsidRDefault="003417BF" w:rsidP="003417BF">
      <w:pPr>
        <w:rPr>
          <w:noProof/>
        </w:rPr>
      </w:pPr>
    </w:p>
    <w:p w14:paraId="0CDEFEF2" w14:textId="7D406E0F" w:rsidR="00464E62" w:rsidRPr="00F17758" w:rsidRDefault="00464E62">
      <w:pPr>
        <w:pStyle w:val="Title"/>
      </w:pPr>
      <w:r w:rsidRPr="00F17758">
        <w:fldChar w:fldCharType="end"/>
      </w:r>
      <w:r w:rsidRPr="00F17758">
        <w:br w:type="page"/>
      </w:r>
      <w:fldSimple w:instr="TITLE  \* MERGEFORMAT">
        <w:r w:rsidR="006C0869">
          <w:t>Software Requirements Specifications</w:t>
        </w:r>
      </w:fldSimple>
      <w:r w:rsidRPr="00F17758">
        <w:t xml:space="preserve"> </w:t>
      </w:r>
    </w:p>
    <w:p w14:paraId="4D99066F" w14:textId="5C277A2C" w:rsidR="00BC59F3" w:rsidRDefault="00464E62" w:rsidP="00C86AAE">
      <w:pPr>
        <w:pStyle w:val="Heading1"/>
      </w:pPr>
      <w:bookmarkStart w:id="0" w:name="_Toc5537887"/>
      <w:r>
        <w:t>Introduction</w:t>
      </w:r>
      <w:bookmarkEnd w:id="0"/>
    </w:p>
    <w:p w14:paraId="025E3D3B" w14:textId="4C47510E" w:rsidR="002272AE" w:rsidRPr="002272AE" w:rsidRDefault="4501BDF5" w:rsidP="002272AE">
      <w:pPr>
        <w:ind w:left="720"/>
      </w:pPr>
      <w:r>
        <w:t xml:space="preserve">This section details the purpose, scope, definitions, acronyms, abbreviations, </w:t>
      </w:r>
      <w:r w:rsidR="46126185">
        <w:t>references, and an overview of this SRS.</w:t>
      </w:r>
    </w:p>
    <w:p w14:paraId="42922F54" w14:textId="77777777" w:rsidR="00464E62" w:rsidRDefault="00464E62">
      <w:pPr>
        <w:pStyle w:val="Heading2"/>
      </w:pPr>
      <w:bookmarkStart w:id="1" w:name="_Toc5537888"/>
      <w:r w:rsidRPr="00F17758">
        <w:t>Purpose</w:t>
      </w:r>
      <w:bookmarkEnd w:id="1"/>
    </w:p>
    <w:p w14:paraId="06A31E9B" w14:textId="73BB8C1B" w:rsidR="00B6356A" w:rsidRPr="00B6356A" w:rsidRDefault="55D15EF2" w:rsidP="00B6356A">
      <w:pPr>
        <w:ind w:left="763"/>
      </w:pPr>
      <w:r>
        <w:t xml:space="preserve">The purpose </w:t>
      </w:r>
      <w:r w:rsidR="5289273A">
        <w:t xml:space="preserve">of this SRS is to </w:t>
      </w:r>
      <w:r w:rsidR="2BE704E5">
        <w:t xml:space="preserve">identify what </w:t>
      </w:r>
      <w:r w:rsidR="5D921657">
        <w:t>functions</w:t>
      </w:r>
      <w:r w:rsidR="2124E79C">
        <w:t xml:space="preserve"> we</w:t>
      </w:r>
      <w:r w:rsidR="72F2FEAF">
        <w:t xml:space="preserve"> need to implement </w:t>
      </w:r>
      <w:proofErr w:type="gramStart"/>
      <w:r w:rsidR="72F2FEAF">
        <w:t>in order to</w:t>
      </w:r>
      <w:proofErr w:type="gramEnd"/>
      <w:r w:rsidR="72F2FEAF">
        <w:t xml:space="preserve"> fulfill </w:t>
      </w:r>
      <w:r w:rsidR="26F20E0A">
        <w:t xml:space="preserve">all of the requirements </w:t>
      </w:r>
      <w:r w:rsidR="7F34DE96">
        <w:t xml:space="preserve">for this class’s term project. It will identify </w:t>
      </w:r>
      <w:r w:rsidR="0F002277">
        <w:t>the systems</w:t>
      </w:r>
      <w:r w:rsidR="0BE73AEC">
        <w:t xml:space="preserve">, </w:t>
      </w:r>
      <w:r w:rsidR="0F002277">
        <w:t>subsystems</w:t>
      </w:r>
      <w:r w:rsidR="7027E2DE">
        <w:t>, and other environments</w:t>
      </w:r>
      <w:r w:rsidR="0F002277">
        <w:t xml:space="preserve"> involved</w:t>
      </w:r>
      <w:r w:rsidR="5097C916">
        <w:t xml:space="preserve"> and describe </w:t>
      </w:r>
      <w:r w:rsidR="0F002277">
        <w:t xml:space="preserve">nonfunctional requirements, </w:t>
      </w:r>
      <w:r w:rsidR="3ABBBCFA">
        <w:t>design constraints</w:t>
      </w:r>
      <w:r w:rsidR="5097C916">
        <w:t xml:space="preserve">, and the external behavior of the application </w:t>
      </w:r>
      <w:r w:rsidR="3185FED9">
        <w:t>to</w:t>
      </w:r>
      <w:r w:rsidR="5097C916">
        <w:t xml:space="preserve"> provide </w:t>
      </w:r>
      <w:r w:rsidR="3185FED9">
        <w:t>a complete and unambiguous description of the software requirements.</w:t>
      </w:r>
    </w:p>
    <w:p w14:paraId="7DC25C99" w14:textId="77777777" w:rsidR="00464E62" w:rsidRDefault="00464E62">
      <w:pPr>
        <w:pStyle w:val="Heading2"/>
      </w:pPr>
      <w:bookmarkStart w:id="2" w:name="_Toc5537889"/>
      <w:r w:rsidRPr="00F17758">
        <w:t>Scope</w:t>
      </w:r>
      <w:bookmarkEnd w:id="2"/>
    </w:p>
    <w:p w14:paraId="53171771" w14:textId="714509D5" w:rsidR="001D3E31" w:rsidRPr="001D3E31" w:rsidRDefault="01CE5C64" w:rsidP="001D3E31">
      <w:pPr>
        <w:ind w:left="720"/>
      </w:pPr>
      <w:r>
        <w:t xml:space="preserve">This SRS applies to the scope </w:t>
      </w:r>
      <w:r w:rsidR="0D78A040">
        <w:t xml:space="preserve">of our entire arithmetic parser </w:t>
      </w:r>
      <w:proofErr w:type="gramStart"/>
      <w:r w:rsidR="0D78A040">
        <w:t>project as a whole</w:t>
      </w:r>
      <w:proofErr w:type="gramEnd"/>
      <w:r w:rsidR="54CB438A">
        <w:t xml:space="preserve">. </w:t>
      </w:r>
      <w:r w:rsidR="3B17809B">
        <w:t xml:space="preserve">It will detail the required features (being the mathematical </w:t>
      </w:r>
      <w:r w:rsidR="611B8C5C">
        <w:t>computation and parsing of input)</w:t>
      </w:r>
      <w:r w:rsidR="37B41971">
        <w:t xml:space="preserve"> and it is associated with </w:t>
      </w:r>
      <w:r w:rsidR="2C20E661">
        <w:t xml:space="preserve">the Use-Case model(s) of </w:t>
      </w:r>
      <w:r w:rsidR="3F7A648A">
        <w:t xml:space="preserve">a typical calculator. </w:t>
      </w:r>
      <w:r w:rsidR="0717D170">
        <w:t xml:space="preserve">Additionally, it will discuss </w:t>
      </w:r>
      <w:r w:rsidR="5E3B2B82">
        <w:t>any additional features not mentioned in the course’s project requirements.</w:t>
      </w:r>
    </w:p>
    <w:p w14:paraId="28996C0C" w14:textId="77777777" w:rsidR="00464E62" w:rsidRDefault="00464E62">
      <w:pPr>
        <w:pStyle w:val="Heading2"/>
      </w:pPr>
      <w:bookmarkStart w:id="3" w:name="_Toc5537890"/>
      <w:r w:rsidRPr="00F17758">
        <w:t>Definitions, Acronyms, and Abbreviations</w:t>
      </w:r>
      <w:bookmarkEnd w:id="3"/>
    </w:p>
    <w:p w14:paraId="4A82E9BF" w14:textId="59796679" w:rsidR="005A00F4" w:rsidRDefault="005A00F4" w:rsidP="005A00F4">
      <w:pPr>
        <w:ind w:left="720"/>
        <w:rPr>
          <w:i/>
          <w:iCs/>
        </w:rPr>
      </w:pPr>
      <w:r w:rsidRPr="005A00F4">
        <w:rPr>
          <w:i/>
          <w:iCs/>
        </w:rPr>
        <w:t>Definitions</w:t>
      </w:r>
    </w:p>
    <w:p w14:paraId="0D83984A" w14:textId="6AAFFEDD" w:rsidR="005A00F4" w:rsidRPr="005A00F4" w:rsidRDefault="007D5C30" w:rsidP="005A00F4">
      <w:pPr>
        <w:numPr>
          <w:ilvl w:val="0"/>
          <w:numId w:val="42"/>
        </w:numPr>
      </w:pPr>
      <w:r>
        <w:t xml:space="preserve">Interface </w:t>
      </w:r>
      <w:r w:rsidR="00F75E67">
        <w:t>–</w:t>
      </w:r>
      <w:r>
        <w:t xml:space="preserve"> </w:t>
      </w:r>
      <w:r w:rsidR="005525FE">
        <w:t>defines interactions between a user, software, and/or hardware</w:t>
      </w:r>
    </w:p>
    <w:p w14:paraId="249348A0" w14:textId="0CBED018" w:rsidR="005A00F4" w:rsidRDefault="005A00F4" w:rsidP="005A00F4">
      <w:pPr>
        <w:ind w:left="720"/>
        <w:rPr>
          <w:i/>
          <w:iCs/>
        </w:rPr>
      </w:pPr>
      <w:r>
        <w:rPr>
          <w:i/>
          <w:iCs/>
        </w:rPr>
        <w:t>Acronyms</w:t>
      </w:r>
    </w:p>
    <w:p w14:paraId="6A843489" w14:textId="21451CD2" w:rsidR="005A00F4" w:rsidRPr="005A00F4" w:rsidRDefault="00740B9F" w:rsidP="005A00F4">
      <w:pPr>
        <w:numPr>
          <w:ilvl w:val="0"/>
          <w:numId w:val="42"/>
        </w:numPr>
      </w:pPr>
      <w:r>
        <w:t xml:space="preserve">PEMDAS </w:t>
      </w:r>
      <w:r w:rsidR="00B442FD">
        <w:t>–</w:t>
      </w:r>
      <w:r>
        <w:t xml:space="preserve"> </w:t>
      </w:r>
      <w:r w:rsidR="00B442FD">
        <w:t>Parenthesis, Exponents, Multiplication/Division, Addition/Subtraction (used for order of operations)</w:t>
      </w:r>
    </w:p>
    <w:p w14:paraId="75C3C1D8" w14:textId="3FD777E2" w:rsidR="005A00F4" w:rsidRDefault="005A00F4" w:rsidP="005A00F4">
      <w:pPr>
        <w:ind w:left="720"/>
        <w:rPr>
          <w:i/>
          <w:iCs/>
        </w:rPr>
      </w:pPr>
      <w:r>
        <w:rPr>
          <w:i/>
          <w:iCs/>
        </w:rPr>
        <w:t>Abbreviations</w:t>
      </w:r>
    </w:p>
    <w:p w14:paraId="6E9C11BC" w14:textId="2B687663" w:rsidR="000C4117" w:rsidRDefault="000C4117" w:rsidP="005A00F4">
      <w:pPr>
        <w:numPr>
          <w:ilvl w:val="0"/>
          <w:numId w:val="42"/>
        </w:numPr>
      </w:pPr>
      <w:r>
        <w:t xml:space="preserve">IDE </w:t>
      </w:r>
      <w:r w:rsidR="00751390">
        <w:t>–</w:t>
      </w:r>
      <w:r>
        <w:t xml:space="preserve"> </w:t>
      </w:r>
      <w:r w:rsidR="00751390">
        <w:t>Integrated Development Environment</w:t>
      </w:r>
    </w:p>
    <w:p w14:paraId="20B83DC5" w14:textId="5B65E200" w:rsidR="005A00F4" w:rsidRDefault="00D7736F" w:rsidP="005A00F4">
      <w:pPr>
        <w:numPr>
          <w:ilvl w:val="0"/>
          <w:numId w:val="42"/>
        </w:numPr>
      </w:pPr>
      <w:r>
        <w:t>SRS – Software Requirements Specification</w:t>
      </w:r>
    </w:p>
    <w:p w14:paraId="4BC20FD7" w14:textId="47322B20" w:rsidR="00D7736F" w:rsidRPr="005A00F4" w:rsidRDefault="4A077AF2" w:rsidP="005A00F4">
      <w:pPr>
        <w:numPr>
          <w:ilvl w:val="0"/>
          <w:numId w:val="42"/>
        </w:numPr>
      </w:pPr>
      <w:r>
        <w:t>UI – User Interface</w:t>
      </w:r>
    </w:p>
    <w:p w14:paraId="550BB266" w14:textId="77777777" w:rsidR="00464E62" w:rsidRDefault="00464E62">
      <w:pPr>
        <w:pStyle w:val="Heading2"/>
      </w:pPr>
      <w:bookmarkStart w:id="4" w:name="_Toc5537891"/>
      <w:r w:rsidRPr="00F17758">
        <w:t>References</w:t>
      </w:r>
      <w:bookmarkEnd w:id="4"/>
    </w:p>
    <w:p w14:paraId="69C9CE0C" w14:textId="400CC40B" w:rsidR="00E30E93" w:rsidRDefault="79513F08" w:rsidP="00E30E93">
      <w:pPr>
        <w:ind w:left="720"/>
      </w:pPr>
      <w:hyperlink r:id="rId10">
        <w:r w:rsidRPr="600A6B8E">
          <w:rPr>
            <w:rStyle w:val="Hyperlink"/>
          </w:rPr>
          <w:t>GitHub Link</w:t>
        </w:r>
      </w:hyperlink>
      <w:r w:rsidR="047F1336">
        <w:t xml:space="preserve"> – contains all documents and code including:</w:t>
      </w:r>
    </w:p>
    <w:p w14:paraId="2FA2CE50" w14:textId="1B4D4E9A" w:rsidR="00892C27" w:rsidRDefault="00892C27" w:rsidP="00892C27">
      <w:pPr>
        <w:numPr>
          <w:ilvl w:val="0"/>
          <w:numId w:val="43"/>
        </w:numPr>
      </w:pPr>
      <w:r>
        <w:t>Project Management Plan</w:t>
      </w:r>
    </w:p>
    <w:p w14:paraId="4282DB56" w14:textId="21484CB4" w:rsidR="00BE064F" w:rsidRDefault="00BE064F" w:rsidP="00892C27">
      <w:pPr>
        <w:numPr>
          <w:ilvl w:val="0"/>
          <w:numId w:val="43"/>
        </w:numPr>
      </w:pPr>
      <w:r>
        <w:t>Meeting Log</w:t>
      </w:r>
    </w:p>
    <w:p w14:paraId="1F2F74E3" w14:textId="77777777" w:rsidR="00E40D28" w:rsidRPr="00E30E93" w:rsidRDefault="00E40D28" w:rsidP="00E30E93">
      <w:pPr>
        <w:ind w:left="720"/>
      </w:pPr>
    </w:p>
    <w:p w14:paraId="56FB2B26" w14:textId="77777777" w:rsidR="00464E62" w:rsidRDefault="00464E62">
      <w:pPr>
        <w:pStyle w:val="Heading2"/>
      </w:pPr>
      <w:bookmarkStart w:id="5" w:name="_Toc5537892"/>
      <w:r w:rsidRPr="00F17758">
        <w:t>Overview</w:t>
      </w:r>
      <w:bookmarkEnd w:id="5"/>
    </w:p>
    <w:p w14:paraId="46E6A7A2" w14:textId="50A19F60" w:rsidR="00C10342" w:rsidRPr="00C10342" w:rsidRDefault="34F389AE" w:rsidP="00C10342">
      <w:pPr>
        <w:ind w:left="720"/>
      </w:pPr>
      <w:r>
        <w:t xml:space="preserve">The rest of this SRS goes into much greater detail about </w:t>
      </w:r>
      <w:r w:rsidR="34B658CE">
        <w:t xml:space="preserve">the specifications of the features we expect </w:t>
      </w:r>
      <w:r w:rsidR="67F7D304">
        <w:t>the</w:t>
      </w:r>
      <w:r w:rsidR="34B658CE">
        <w:t xml:space="preserve"> arithmetic parser to have. It will detail </w:t>
      </w:r>
      <w:r w:rsidR="5FCB8228">
        <w:t>user, software, and memory interfaces</w:t>
      </w:r>
      <w:r w:rsidR="1CE5EC32">
        <w:t xml:space="preserve">. Overall, it will give a greater view of how the arithmetic parser will function and how </w:t>
      </w:r>
      <w:r w:rsidR="0E860FEE">
        <w:t>we will create it.</w:t>
      </w:r>
      <w:r w:rsidR="5FCB8228">
        <w:t xml:space="preserve"> </w:t>
      </w:r>
    </w:p>
    <w:p w14:paraId="2D0CFB7B" w14:textId="769E8B51" w:rsidR="7515ECEA" w:rsidRDefault="7515ECEA" w:rsidP="7515ECEA">
      <w:pPr>
        <w:pStyle w:val="BodyText"/>
      </w:pPr>
    </w:p>
    <w:p w14:paraId="019460D0" w14:textId="77777777" w:rsidR="00464E62" w:rsidRDefault="00464E62">
      <w:pPr>
        <w:pStyle w:val="Heading1"/>
      </w:pPr>
      <w:r w:rsidRPr="00F17758">
        <w:br w:type="page"/>
      </w:r>
      <w:bookmarkStart w:id="6" w:name="_Toc5537893"/>
      <w:r w:rsidRPr="00F17758">
        <w:lastRenderedPageBreak/>
        <w:t>Overall Description</w:t>
      </w:r>
      <w:bookmarkEnd w:id="6"/>
    </w:p>
    <w:p w14:paraId="52FE636A" w14:textId="0436A58A" w:rsidR="00A72790" w:rsidRPr="00A72790" w:rsidRDefault="20A22B50" w:rsidP="00A72790">
      <w:pPr>
        <w:ind w:left="720"/>
      </w:pPr>
      <w:r>
        <w:t>This section contains the general factors involved with this projec</w:t>
      </w:r>
      <w:r w:rsidR="1778F43D">
        <w:t xml:space="preserve">t providing a solid background for its requirements. </w:t>
      </w:r>
      <w:r w:rsidR="1649F086">
        <w:t>It includes, for example, User Interfaces, Software Interfaces, and Memory Constraints.</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Pr="005A23CA" w:rsidRDefault="00464E62">
      <w:pPr>
        <w:pStyle w:val="Heading3"/>
        <w:rPr>
          <w:highlight w:val="yellow"/>
        </w:rPr>
      </w:pPr>
      <w:bookmarkStart w:id="8" w:name="_Toc5537895"/>
      <w:r w:rsidRPr="005A23CA">
        <w:rPr>
          <w:highlight w:val="yellow"/>
        </w:rPr>
        <w:t xml:space="preserve">System </w:t>
      </w:r>
      <w:bookmarkEnd w:id="8"/>
      <w:r w:rsidR="00F17758" w:rsidRPr="005A23CA">
        <w:rPr>
          <w:highlight w:val="yellow"/>
        </w:rPr>
        <w:t>Interfaces</w:t>
      </w:r>
    </w:p>
    <w:p w14:paraId="484307E2" w14:textId="77777777" w:rsidR="00464E62" w:rsidRDefault="00464E62">
      <w:pPr>
        <w:pStyle w:val="Heading3"/>
      </w:pPr>
      <w:bookmarkStart w:id="9" w:name="_Toc5537896"/>
      <w:r w:rsidRPr="00F17758">
        <w:t>User Interfaces</w:t>
      </w:r>
      <w:bookmarkEnd w:id="9"/>
    </w:p>
    <w:p w14:paraId="0326A5D8" w14:textId="1BF54E2A" w:rsidR="00AE4AE6" w:rsidRPr="00AE4AE6" w:rsidRDefault="00AE4AE6" w:rsidP="00AE4AE6">
      <w:pPr>
        <w:ind w:left="720"/>
      </w:pPr>
      <w:r>
        <w:t>This project will have a user-friendly command-line interface that takes in</w:t>
      </w:r>
      <w:r w:rsidR="006871F2">
        <w:t>put entered by users and outputting/displaying the calculated result.</w:t>
      </w:r>
    </w:p>
    <w:p w14:paraId="4E92572C" w14:textId="77777777" w:rsidR="00464E62" w:rsidRPr="005A23CA" w:rsidRDefault="00464E62">
      <w:pPr>
        <w:pStyle w:val="Heading3"/>
        <w:rPr>
          <w:highlight w:val="yellow"/>
        </w:rPr>
      </w:pPr>
      <w:bookmarkStart w:id="10" w:name="_Toc5537897"/>
      <w:r w:rsidRPr="005A23CA">
        <w:rPr>
          <w:highlight w:val="yellow"/>
        </w:rPr>
        <w:t>Hardware Interfaces</w:t>
      </w:r>
      <w:bookmarkEnd w:id="10"/>
    </w:p>
    <w:p w14:paraId="5F27064E" w14:textId="77777777" w:rsidR="00464E62" w:rsidRDefault="00464E62">
      <w:pPr>
        <w:pStyle w:val="Heading3"/>
      </w:pPr>
      <w:bookmarkStart w:id="11" w:name="_Toc5537898"/>
      <w:r w:rsidRPr="00F17758">
        <w:t>Software Interfaces</w:t>
      </w:r>
      <w:bookmarkEnd w:id="11"/>
    </w:p>
    <w:p w14:paraId="10C57FDB" w14:textId="03BE8378" w:rsidR="008C6CEF" w:rsidRPr="008C6CEF" w:rsidRDefault="52C6C876" w:rsidP="008C6CEF">
      <w:pPr>
        <w:ind w:left="720"/>
      </w:pPr>
      <w:r>
        <w:t xml:space="preserve">The software </w:t>
      </w:r>
      <w:r w:rsidR="09F24E03">
        <w:t>interface</w:t>
      </w:r>
      <w:r>
        <w:t xml:space="preserve"> </w:t>
      </w:r>
      <w:r w:rsidR="0979F288">
        <w:t xml:space="preserve">for this project will be any </w:t>
      </w:r>
      <w:r w:rsidR="4CE04FCD">
        <w:t xml:space="preserve">computer with the </w:t>
      </w:r>
      <w:r w:rsidR="0979F288">
        <w:t xml:space="preserve">Linux </w:t>
      </w:r>
      <w:r w:rsidR="05145A56">
        <w:t xml:space="preserve">OS </w:t>
      </w:r>
      <w:r w:rsidR="0979F288">
        <w:t xml:space="preserve">and software that can </w:t>
      </w:r>
      <w:r w:rsidR="380D4A96">
        <w:t>run our code such as an IDE</w:t>
      </w:r>
      <w:r w:rsidR="7DFBC465">
        <w:t xml:space="preserve"> or terminal.</w:t>
      </w:r>
    </w:p>
    <w:p w14:paraId="7729B793" w14:textId="77777777" w:rsidR="00464E62" w:rsidRPr="007640E7" w:rsidRDefault="00464E62">
      <w:pPr>
        <w:pStyle w:val="Heading3"/>
        <w:rPr>
          <w:highlight w:val="yellow"/>
        </w:rPr>
      </w:pPr>
      <w:bookmarkStart w:id="12" w:name="_Toc5537899"/>
      <w:r w:rsidRPr="007640E7">
        <w:rPr>
          <w:highlight w:val="yellow"/>
        </w:rPr>
        <w:t>Communication Interfaces</w:t>
      </w:r>
      <w:bookmarkEnd w:id="12"/>
    </w:p>
    <w:p w14:paraId="1674690F" w14:textId="77777777" w:rsidR="00464E62" w:rsidRDefault="00464E62">
      <w:pPr>
        <w:pStyle w:val="Heading3"/>
      </w:pPr>
      <w:bookmarkStart w:id="13" w:name="_Toc5537900"/>
      <w:r w:rsidRPr="00F17758">
        <w:t>Memory Constraints</w:t>
      </w:r>
      <w:bookmarkEnd w:id="13"/>
    </w:p>
    <w:p w14:paraId="0BDD6BB7" w14:textId="6BA5F19D" w:rsidR="0073570A" w:rsidRPr="0073570A" w:rsidRDefault="00CB4CA4" w:rsidP="0041273A">
      <w:pPr>
        <w:ind w:left="720"/>
      </w:pPr>
      <w:r>
        <w:t>We do not have specified memory constraints.</w:t>
      </w:r>
    </w:p>
    <w:p w14:paraId="0AEF123C" w14:textId="77777777" w:rsidR="00464E62" w:rsidRPr="007640E7" w:rsidRDefault="00464E62">
      <w:pPr>
        <w:pStyle w:val="Heading3"/>
        <w:rPr>
          <w:highlight w:val="yellow"/>
        </w:rPr>
      </w:pPr>
      <w:bookmarkStart w:id="14" w:name="_Toc5537901"/>
      <w:r w:rsidRPr="007640E7">
        <w:rPr>
          <w:highlight w:val="yellow"/>
        </w:rPr>
        <w:t>Operations</w:t>
      </w:r>
      <w:bookmarkEnd w:id="14"/>
    </w:p>
    <w:p w14:paraId="109B3A9A" w14:textId="77777777" w:rsidR="00464E62" w:rsidRDefault="00464E62">
      <w:pPr>
        <w:pStyle w:val="Heading2"/>
      </w:pPr>
      <w:bookmarkStart w:id="15" w:name="_Toc5537902"/>
      <w:r w:rsidRPr="00F17758">
        <w:t>Product functions</w:t>
      </w:r>
      <w:bookmarkEnd w:id="15"/>
    </w:p>
    <w:p w14:paraId="52EE232C" w14:textId="2664A050" w:rsidR="00C8798B" w:rsidRPr="00C8798B" w:rsidRDefault="00E9114E" w:rsidP="00C8798B">
      <w:pPr>
        <w:ind w:left="720"/>
      </w:pPr>
      <w:r>
        <w:t xml:space="preserve">Product functions include expression parsing, operator support (+, -, etc.), parenthesis handling, </w:t>
      </w:r>
      <w:r w:rsidR="00CC176D">
        <w:t xml:space="preserve">numeric constants recognition, friendly UI, and error handling. </w:t>
      </w:r>
    </w:p>
    <w:p w14:paraId="2E23DF44" w14:textId="77777777" w:rsidR="00464E62" w:rsidRDefault="00464E62">
      <w:pPr>
        <w:pStyle w:val="Heading2"/>
      </w:pPr>
      <w:bookmarkStart w:id="16" w:name="_Toc5537903"/>
      <w:r w:rsidRPr="00F17758">
        <w:t>User characteristics</w:t>
      </w:r>
      <w:bookmarkEnd w:id="16"/>
    </w:p>
    <w:p w14:paraId="479B7877" w14:textId="3C5073EF" w:rsidR="00670B6A" w:rsidRPr="00670B6A" w:rsidRDefault="00670B6A" w:rsidP="00670B6A">
      <w:pPr>
        <w:ind w:left="720"/>
      </w:pPr>
      <w:r>
        <w:t xml:space="preserve">This product will be </w:t>
      </w:r>
      <w:r w:rsidR="005350B4">
        <w:t>functional for users of all demographics</w:t>
      </w:r>
      <w:r w:rsidR="00823ED1">
        <w:t xml:space="preserve"> </w:t>
      </w:r>
      <w:r w:rsidR="007D5C30">
        <w:t>given that they can operate a basic scientific calculator and a command-line interface</w:t>
      </w:r>
      <w:r w:rsidR="005350B4">
        <w:t>.</w:t>
      </w:r>
    </w:p>
    <w:p w14:paraId="31390BD2" w14:textId="77777777" w:rsidR="00464E62" w:rsidRDefault="00464E62">
      <w:pPr>
        <w:pStyle w:val="Heading2"/>
      </w:pPr>
      <w:bookmarkStart w:id="17" w:name="_Toc5537904"/>
      <w:r w:rsidRPr="00F17758">
        <w:t>Constraints</w:t>
      </w:r>
      <w:bookmarkEnd w:id="17"/>
    </w:p>
    <w:p w14:paraId="108F785B" w14:textId="0A1EE13F" w:rsidR="005350B4" w:rsidRPr="005350B4" w:rsidRDefault="005350B4" w:rsidP="005350B4">
      <w:pPr>
        <w:ind w:left="720"/>
      </w:pPr>
      <w:r>
        <w:t xml:space="preserve">This project must be completed in C++ and maintained using GitHub. </w:t>
      </w:r>
      <w:r w:rsidR="006C699B">
        <w:t xml:space="preserve">Additionally, we have time constraints as we must meet certain deadlines for each deliverable. </w:t>
      </w:r>
      <w:r w:rsidR="00704965">
        <w:t xml:space="preserve">The UI must </w:t>
      </w:r>
      <w:r w:rsidR="00AF4034">
        <w:t>be a command-line interface.</w:t>
      </w:r>
    </w:p>
    <w:p w14:paraId="74874224" w14:textId="77777777" w:rsidR="00464E62" w:rsidRDefault="00464E62">
      <w:pPr>
        <w:pStyle w:val="Heading2"/>
      </w:pPr>
      <w:bookmarkStart w:id="18" w:name="_Toc5537905"/>
      <w:r w:rsidRPr="00F17758">
        <w:t>Assumptions and dependencies</w:t>
      </w:r>
      <w:bookmarkEnd w:id="18"/>
    </w:p>
    <w:p w14:paraId="59243B18" w14:textId="058FE41E" w:rsidR="00AF4034" w:rsidRPr="00AF4034" w:rsidRDefault="000878A6" w:rsidP="00AF4034">
      <w:pPr>
        <w:ind w:left="720"/>
      </w:pPr>
      <w:r>
        <w:t>For this project, we assume that</w:t>
      </w:r>
      <w:r w:rsidR="00697086">
        <w:t xml:space="preserve"> the user is familiar with basic algebra </w:t>
      </w:r>
      <w:r w:rsidR="00556E4A">
        <w:t>and using a command-line interface.</w:t>
      </w:r>
      <w:r w:rsidR="00BC1B79">
        <w:t xml:space="preserve"> Additionally, </w:t>
      </w:r>
      <w:r w:rsidR="00AF6064">
        <w:t xml:space="preserve">this document is a dependency on </w:t>
      </w:r>
      <w:r w:rsidR="002065A8">
        <w:t>the previous Project Management Plan document.</w:t>
      </w:r>
      <w:r w:rsidR="00A13806">
        <w:t xml:space="preserve"> The Project Architecture and Design is a dependency of this document. The </w:t>
      </w:r>
      <w:r w:rsidR="0071649D">
        <w:t xml:space="preserve">Project Implementation is a dependency of the architecture and design. Finally, the project test </w:t>
      </w:r>
      <w:proofErr w:type="gramStart"/>
      <w:r w:rsidR="0071649D">
        <w:t>cases</w:t>
      </w:r>
      <w:proofErr w:type="gramEnd"/>
      <w:r w:rsidR="0071649D">
        <w:t xml:space="preserve"> and user manual are dependencies of the project implementation.</w:t>
      </w:r>
    </w:p>
    <w:p w14:paraId="04014A87" w14:textId="77777777" w:rsidR="00464E62" w:rsidRPr="00A7307C" w:rsidRDefault="00464E62">
      <w:pPr>
        <w:pStyle w:val="Heading2"/>
        <w:rPr>
          <w:highlight w:val="yellow"/>
        </w:rPr>
      </w:pPr>
      <w:bookmarkStart w:id="19" w:name="_Toc5537906"/>
      <w:r w:rsidRPr="00A7307C">
        <w:rPr>
          <w:highlight w:val="yellow"/>
        </w:rPr>
        <w:t>Requirements subsets</w:t>
      </w:r>
      <w:bookmarkEnd w:id="19"/>
    </w:p>
    <w:p w14:paraId="4094E2CD" w14:textId="77777777" w:rsidR="00464E62" w:rsidRPr="00F17758" w:rsidRDefault="00464E62">
      <w:pPr>
        <w:pStyle w:val="BodyText"/>
      </w:pPr>
    </w:p>
    <w:p w14:paraId="2ACDB06F" w14:textId="77777777" w:rsidR="00464E62" w:rsidRDefault="00464E62">
      <w:pPr>
        <w:pStyle w:val="Heading1"/>
      </w:pPr>
      <w:bookmarkStart w:id="20" w:name="_Toc5537907"/>
      <w:r w:rsidRPr="00F17758">
        <w:t>Specific Requirements</w:t>
      </w:r>
      <w:bookmarkEnd w:id="20"/>
      <w:r w:rsidRPr="00F17758">
        <w:t xml:space="preserve"> </w:t>
      </w:r>
    </w:p>
    <w:p w14:paraId="02F31F50" w14:textId="7725DB68" w:rsidR="00556E4A" w:rsidRPr="00556E4A" w:rsidRDefault="00556E4A" w:rsidP="00556E4A">
      <w:pPr>
        <w:ind w:left="720"/>
      </w:pPr>
      <w:r>
        <w:t xml:space="preserve">This section contains </w:t>
      </w:r>
      <w:r w:rsidR="00E32807">
        <w:t xml:space="preserve">every requirement for this software/project to such detail that we will be able to design a system satisfactory </w:t>
      </w:r>
      <w:r w:rsidR="009F2951">
        <w:t>to said requirements using this document alone.</w:t>
      </w:r>
    </w:p>
    <w:p w14:paraId="72718902" w14:textId="65F9E4B6" w:rsidR="00464E62" w:rsidRPr="00F17758" w:rsidRDefault="00464E62" w:rsidP="05C6420D">
      <w:pPr>
        <w:pStyle w:val="Heading2"/>
        <w:rPr>
          <w:sz w:val="24"/>
          <w:szCs w:val="24"/>
        </w:rPr>
      </w:pPr>
      <w:bookmarkStart w:id="21" w:name="_Toc5537908"/>
      <w:r w:rsidRPr="05C6420D">
        <w:rPr>
          <w:sz w:val="24"/>
          <w:szCs w:val="24"/>
        </w:rPr>
        <w:t>Functionality</w:t>
      </w:r>
      <w:bookmarkEnd w:id="21"/>
    </w:p>
    <w:p w14:paraId="6E7790D6" w14:textId="7B0D2F6D" w:rsidR="00464E62" w:rsidRPr="00F17758" w:rsidRDefault="75B5A292" w:rsidP="7515ECEA">
      <w:pPr>
        <w:ind w:firstLine="720"/>
      </w:pPr>
      <w:r>
        <w:t xml:space="preserve">The </w:t>
      </w:r>
      <w:r w:rsidR="324041B3">
        <w:t xml:space="preserve">arithmetic parser program will </w:t>
      </w:r>
      <w:r w:rsidR="10FB0DB3">
        <w:t>be</w:t>
      </w:r>
      <w:r w:rsidR="324041B3">
        <w:t xml:space="preserve"> capable of executing the following functions</w:t>
      </w:r>
      <w:r w:rsidR="467FDE17">
        <w:t xml:space="preserve">: </w:t>
      </w:r>
    </w:p>
    <w:p w14:paraId="6728462E" w14:textId="72A05C35" w:rsidR="00464E62" w:rsidRPr="00F17758" w:rsidRDefault="7016E7C0" w:rsidP="7515ECEA">
      <w:pPr>
        <w:ind w:firstLine="720"/>
      </w:pPr>
      <w:r>
        <w:lastRenderedPageBreak/>
        <w:t xml:space="preserve"> </w:t>
      </w:r>
      <w:r w:rsidR="00464E62">
        <w:tab/>
      </w:r>
    </w:p>
    <w:p w14:paraId="033567A1" w14:textId="07F4C7DF" w:rsidR="00464E62" w:rsidRPr="00F17758" w:rsidRDefault="64994F7E" w:rsidP="7515ECEA">
      <w:pPr>
        <w:ind w:left="763"/>
        <w:rPr>
          <w:rFonts w:ascii="Arial Nova" w:eastAsia="Arial Nova" w:hAnsi="Arial Nova" w:cs="Arial Nova"/>
          <w:b/>
          <w:bCs/>
        </w:rPr>
      </w:pPr>
      <w:r w:rsidRPr="7515ECEA">
        <w:rPr>
          <w:rFonts w:ascii="Arial Nova" w:eastAsia="Arial Nova" w:hAnsi="Arial Nova" w:cs="Arial Nova"/>
          <w:b/>
          <w:bCs/>
        </w:rPr>
        <w:t>3.1.1 &lt;</w:t>
      </w:r>
      <w:r w:rsidR="39128AE3" w:rsidRPr="7515ECEA">
        <w:rPr>
          <w:rFonts w:ascii="Arial Nova" w:eastAsia="Arial Nova" w:hAnsi="Arial Nova" w:cs="Arial Nova"/>
          <w:b/>
          <w:bCs/>
        </w:rPr>
        <w:t>Arithmetic Operations&gt;</w:t>
      </w:r>
    </w:p>
    <w:p w14:paraId="31E2C3B1" w14:textId="48A61F04" w:rsidR="00464E62" w:rsidRPr="00F17758" w:rsidRDefault="33E5C6A6" w:rsidP="05C6420D">
      <w:pPr>
        <w:ind w:left="720"/>
      </w:pPr>
      <w:r>
        <w:t xml:space="preserve">The </w:t>
      </w:r>
      <w:r w:rsidR="3C17318F">
        <w:t xml:space="preserve">parser will be </w:t>
      </w:r>
      <w:r w:rsidR="59E9F627">
        <w:t xml:space="preserve">able to calculate mathematical expressions using addition, subtraction, </w:t>
      </w:r>
      <w:r w:rsidR="3FB723B3">
        <w:tab/>
      </w:r>
      <w:r w:rsidR="59E9F627">
        <w:t>multiplication, and division.</w:t>
      </w:r>
    </w:p>
    <w:p w14:paraId="71E8ACBE" w14:textId="09457673" w:rsidR="33CD391F" w:rsidRDefault="33CD391F" w:rsidP="33CD391F">
      <w:pPr>
        <w:ind w:left="763"/>
        <w:rPr>
          <w:rFonts w:ascii="Arial Nova" w:eastAsia="Arial Nova" w:hAnsi="Arial Nova" w:cs="Arial Nova"/>
          <w:b/>
          <w:bCs/>
        </w:rPr>
      </w:pPr>
    </w:p>
    <w:p w14:paraId="0FF8903A" w14:textId="033CE958" w:rsidR="00464E62" w:rsidRPr="00F17758" w:rsidRDefault="3BF496C7" w:rsidP="7515ECEA">
      <w:pPr>
        <w:ind w:left="763"/>
        <w:rPr>
          <w:rFonts w:ascii="Arial Nova" w:eastAsia="Arial Nova" w:hAnsi="Arial Nova" w:cs="Arial Nova"/>
          <w:b/>
          <w:bCs/>
        </w:rPr>
      </w:pPr>
      <w:r w:rsidRPr="7515ECEA">
        <w:rPr>
          <w:rFonts w:ascii="Arial Nova" w:eastAsia="Arial Nova" w:hAnsi="Arial Nova" w:cs="Arial Nova"/>
          <w:b/>
          <w:bCs/>
        </w:rPr>
        <w:t>3.1.2 &lt;</w:t>
      </w:r>
      <w:r w:rsidR="052BE86F" w:rsidRPr="7515ECEA">
        <w:rPr>
          <w:rFonts w:ascii="Arial Nova" w:eastAsia="Arial Nova" w:hAnsi="Arial Nova" w:cs="Arial Nova"/>
          <w:b/>
          <w:bCs/>
        </w:rPr>
        <w:t>Order of Operations&gt;</w:t>
      </w:r>
    </w:p>
    <w:p w14:paraId="31AC6E4D" w14:textId="1D44139B" w:rsidR="00464E62" w:rsidRPr="00F17758" w:rsidRDefault="26F90770" w:rsidP="33CD391F">
      <w:pPr>
        <w:ind w:left="763"/>
      </w:pPr>
      <w:r>
        <w:t xml:space="preserve">The </w:t>
      </w:r>
      <w:r w:rsidR="59E9F627">
        <w:t>parser will be able to identify</w:t>
      </w:r>
      <w:r w:rsidR="06D3A4A2">
        <w:t xml:space="preserve"> </w:t>
      </w:r>
      <w:r w:rsidR="20D5FEC2">
        <w:t>certain</w:t>
      </w:r>
      <w:r w:rsidR="59E9F627">
        <w:t xml:space="preserve"> keys </w:t>
      </w:r>
      <w:r w:rsidR="02C8A41D">
        <w:t xml:space="preserve">in the </w:t>
      </w:r>
      <w:r w:rsidR="59E9F627">
        <w:t xml:space="preserve">order of operations following </w:t>
      </w:r>
      <w:r w:rsidR="1E6A5A2B">
        <w:t>t</w:t>
      </w:r>
      <w:r w:rsidR="63367185">
        <w:t xml:space="preserve">he order of </w:t>
      </w:r>
      <w:r w:rsidR="49ACF12A">
        <w:t>operations, following the</w:t>
      </w:r>
      <w:r w:rsidR="63367185">
        <w:t xml:space="preserve"> (PEMDAS)</w:t>
      </w:r>
      <w:r w:rsidR="1D5267BD">
        <w:t xml:space="preserve"> rules:</w:t>
      </w:r>
    </w:p>
    <w:p w14:paraId="3FDD57A8" w14:textId="42881035" w:rsidR="6BB19641" w:rsidRDefault="6BB19641" w:rsidP="33CD391F">
      <w:pPr>
        <w:pStyle w:val="ListParagraph"/>
        <w:numPr>
          <w:ilvl w:val="0"/>
          <w:numId w:val="6"/>
        </w:numPr>
      </w:pPr>
      <w:r>
        <w:t>Parentheses</w:t>
      </w:r>
    </w:p>
    <w:p w14:paraId="0FCE0636" w14:textId="45DE0BBC" w:rsidR="6BB19641" w:rsidRDefault="6BB19641" w:rsidP="33CD391F">
      <w:pPr>
        <w:pStyle w:val="ListParagraph"/>
        <w:numPr>
          <w:ilvl w:val="0"/>
          <w:numId w:val="6"/>
        </w:numPr>
      </w:pPr>
      <w:r>
        <w:t>Exponents</w:t>
      </w:r>
    </w:p>
    <w:p w14:paraId="0E10BB6A" w14:textId="6A6090C1" w:rsidR="6BB19641" w:rsidRDefault="6BB19641" w:rsidP="33CD391F">
      <w:pPr>
        <w:pStyle w:val="ListParagraph"/>
        <w:numPr>
          <w:ilvl w:val="0"/>
          <w:numId w:val="6"/>
        </w:numPr>
      </w:pPr>
      <w:r>
        <w:t>Multiplication and Division (left to right)</w:t>
      </w:r>
    </w:p>
    <w:p w14:paraId="33A82932" w14:textId="18170D8F" w:rsidR="6BB19641" w:rsidRDefault="6BB19641" w:rsidP="33CD391F">
      <w:pPr>
        <w:pStyle w:val="ListParagraph"/>
        <w:numPr>
          <w:ilvl w:val="0"/>
          <w:numId w:val="6"/>
        </w:numPr>
      </w:pPr>
      <w:r>
        <w:t>Addition and Subtraction (left to right)</w:t>
      </w:r>
    </w:p>
    <w:p w14:paraId="7F95FD39" w14:textId="4467F19C" w:rsidR="3999CC30" w:rsidRDefault="6FD6BF08" w:rsidP="33CD391F">
      <w:pPr>
        <w:pStyle w:val="ListParagraph"/>
        <w:numPr>
          <w:ilvl w:val="0"/>
          <w:numId w:val="6"/>
        </w:numPr>
      </w:pPr>
      <w:r>
        <w:t>It will allow for nested parentheses and properly respect operator precedence</w:t>
      </w:r>
    </w:p>
    <w:p w14:paraId="7F610599" w14:textId="59F3AA92" w:rsidR="600A6B8E" w:rsidRDefault="600A6B8E" w:rsidP="600A6B8E"/>
    <w:p w14:paraId="3F70A1BC" w14:textId="1AADC8AD" w:rsidR="419F5643" w:rsidRDefault="419F5643" w:rsidP="600A6B8E">
      <w:pPr>
        <w:ind w:left="763"/>
        <w:rPr>
          <w:rFonts w:ascii="Arial Nova" w:eastAsia="Arial Nova" w:hAnsi="Arial Nova" w:cs="Arial Nova"/>
          <w:b/>
          <w:bCs/>
        </w:rPr>
      </w:pPr>
      <w:r w:rsidRPr="600A6B8E">
        <w:rPr>
          <w:rFonts w:ascii="Arial Nova" w:eastAsia="Arial Nova" w:hAnsi="Arial Nova" w:cs="Arial Nova"/>
          <w:b/>
          <w:bCs/>
        </w:rPr>
        <w:t>3.1.</w:t>
      </w:r>
      <w:r w:rsidR="50461CC4" w:rsidRPr="600A6B8E">
        <w:rPr>
          <w:rFonts w:ascii="Arial Nova" w:eastAsia="Arial Nova" w:hAnsi="Arial Nova" w:cs="Arial Nova"/>
          <w:b/>
          <w:bCs/>
        </w:rPr>
        <w:t>3</w:t>
      </w:r>
      <w:r w:rsidRPr="600A6B8E">
        <w:rPr>
          <w:rFonts w:ascii="Arial Nova" w:eastAsia="Arial Nova" w:hAnsi="Arial Nova" w:cs="Arial Nova"/>
          <w:b/>
          <w:bCs/>
        </w:rPr>
        <w:t xml:space="preserve"> &lt;Functions and Exponents Support&gt;</w:t>
      </w:r>
    </w:p>
    <w:p w14:paraId="22BD6F37" w14:textId="649C8C7E" w:rsidR="3E17B2B2" w:rsidRDefault="3E17B2B2" w:rsidP="600A6B8E">
      <w:pPr>
        <w:ind w:left="763"/>
      </w:pPr>
      <w:r>
        <w:t xml:space="preserve">The parser will be able to handle exponentiation using </w:t>
      </w:r>
      <w:r w:rsidR="56CEBE20">
        <w:t xml:space="preserve">the </w:t>
      </w:r>
      <w:r w:rsidR="56CEBE20" w:rsidRPr="600A6B8E">
        <w:rPr>
          <w:b/>
          <w:bCs/>
        </w:rPr>
        <w:t xml:space="preserve">^ </w:t>
      </w:r>
      <w:r w:rsidR="56CEBE20">
        <w:t>operator, in addition to supporting basic mathematical functions, such as:</w:t>
      </w:r>
    </w:p>
    <w:p w14:paraId="4F53D5DD" w14:textId="3198ED91" w:rsidR="197DEB38" w:rsidRDefault="197DEB38" w:rsidP="600A6B8E">
      <w:pPr>
        <w:pStyle w:val="ListParagraph"/>
        <w:numPr>
          <w:ilvl w:val="0"/>
          <w:numId w:val="1"/>
        </w:numPr>
      </w:pPr>
      <w:r>
        <w:t>Square Root (√)</w:t>
      </w:r>
    </w:p>
    <w:p w14:paraId="2A2C981B" w14:textId="6DF480E4" w:rsidR="197DEB38" w:rsidRDefault="197DEB38" w:rsidP="600A6B8E">
      <w:pPr>
        <w:pStyle w:val="ListParagraph"/>
        <w:numPr>
          <w:ilvl w:val="0"/>
          <w:numId w:val="1"/>
        </w:numPr>
      </w:pPr>
      <w:r>
        <w:t>Trigonometric functions (sin, cos, tan)</w:t>
      </w:r>
    </w:p>
    <w:p w14:paraId="147FE748" w14:textId="274DCED1" w:rsidR="197DEB38" w:rsidRDefault="197DEB38" w:rsidP="600A6B8E">
      <w:pPr>
        <w:pStyle w:val="ListParagraph"/>
        <w:numPr>
          <w:ilvl w:val="0"/>
          <w:numId w:val="1"/>
        </w:numPr>
      </w:pPr>
      <w:r>
        <w:t>Logarithmic functions (log, ln)</w:t>
      </w:r>
      <w:r>
        <w:tab/>
      </w:r>
    </w:p>
    <w:p w14:paraId="1ECEB649" w14:textId="1F0D65ED" w:rsidR="600A6B8E" w:rsidRDefault="600A6B8E" w:rsidP="600A6B8E"/>
    <w:p w14:paraId="28AEBB9D" w14:textId="12D3237B" w:rsidR="709D1D66" w:rsidRDefault="709D1D66" w:rsidP="600A6B8E">
      <w:pPr>
        <w:ind w:left="763"/>
        <w:rPr>
          <w:rFonts w:ascii="Arial Nova" w:eastAsia="Arial Nova" w:hAnsi="Arial Nova" w:cs="Arial Nova"/>
          <w:b/>
          <w:bCs/>
        </w:rPr>
      </w:pPr>
      <w:r w:rsidRPr="600A6B8E">
        <w:rPr>
          <w:rFonts w:ascii="Arial Nova" w:eastAsia="Arial Nova" w:hAnsi="Arial Nova" w:cs="Arial Nova"/>
          <w:b/>
          <w:bCs/>
        </w:rPr>
        <w:t>3.1.4 &lt;</w:t>
      </w:r>
      <w:r w:rsidR="35D0BCE8" w:rsidRPr="600A6B8E">
        <w:rPr>
          <w:rFonts w:ascii="Arial Nova" w:eastAsia="Arial Nova" w:hAnsi="Arial Nova" w:cs="Arial Nova"/>
          <w:b/>
          <w:bCs/>
        </w:rPr>
        <w:t>History of Calculations</w:t>
      </w:r>
      <w:r w:rsidRPr="600A6B8E">
        <w:rPr>
          <w:rFonts w:ascii="Arial Nova" w:eastAsia="Arial Nova" w:hAnsi="Arial Nova" w:cs="Arial Nova"/>
          <w:b/>
          <w:bCs/>
        </w:rPr>
        <w:t>&gt;</w:t>
      </w:r>
    </w:p>
    <w:p w14:paraId="05BF42DE" w14:textId="0ED88EFD" w:rsidR="49E2EB50" w:rsidRDefault="49E2EB50" w:rsidP="600A6B8E">
      <w:pPr>
        <w:ind w:left="763"/>
      </w:pPr>
      <w:r>
        <w:t>The</w:t>
      </w:r>
      <w:r w:rsidR="4E476EFA">
        <w:t xml:space="preserve"> parser will maintain and store a history of calculations (up to 10 </w:t>
      </w:r>
      <w:r w:rsidR="59BE0F7A">
        <w:t>previous</w:t>
      </w:r>
      <w:r w:rsidR="4E476EFA">
        <w:t xml:space="preserve"> calculations)</w:t>
      </w:r>
      <w:r w:rsidR="39E225FE">
        <w:t>, allowing users to view previous expressions</w:t>
      </w:r>
      <w:r w:rsidR="2355CDD0">
        <w:t>.</w:t>
      </w:r>
    </w:p>
    <w:p w14:paraId="5D4F78EF" w14:textId="1A69EF15" w:rsidR="33CD391F" w:rsidRDefault="33CD391F" w:rsidP="33CD391F"/>
    <w:p w14:paraId="4D38877F" w14:textId="51722B8C" w:rsidR="00464E62" w:rsidRPr="00F17758" w:rsidRDefault="22ECBA61" w:rsidP="7515ECEA">
      <w:pPr>
        <w:ind w:left="763"/>
        <w:rPr>
          <w:rFonts w:ascii="Arial Nova" w:eastAsia="Arial Nova" w:hAnsi="Arial Nova" w:cs="Arial Nova"/>
          <w:b/>
          <w:bCs/>
        </w:rPr>
      </w:pPr>
      <w:r w:rsidRPr="600A6B8E">
        <w:rPr>
          <w:rFonts w:ascii="Arial Nova" w:eastAsia="Arial Nova" w:hAnsi="Arial Nova" w:cs="Arial Nova"/>
          <w:b/>
          <w:bCs/>
        </w:rPr>
        <w:t>3.1.</w:t>
      </w:r>
      <w:r w:rsidR="085AF8C5" w:rsidRPr="600A6B8E">
        <w:rPr>
          <w:rFonts w:ascii="Arial Nova" w:eastAsia="Arial Nova" w:hAnsi="Arial Nova" w:cs="Arial Nova"/>
          <w:b/>
          <w:bCs/>
        </w:rPr>
        <w:t>5</w:t>
      </w:r>
      <w:r w:rsidRPr="600A6B8E">
        <w:rPr>
          <w:rFonts w:ascii="Arial Nova" w:eastAsia="Arial Nova" w:hAnsi="Arial Nova" w:cs="Arial Nova"/>
          <w:b/>
          <w:bCs/>
        </w:rPr>
        <w:t xml:space="preserve"> &lt;</w:t>
      </w:r>
      <w:r w:rsidR="03A74C82" w:rsidRPr="600A6B8E">
        <w:rPr>
          <w:rFonts w:ascii="Arial Nova" w:eastAsia="Arial Nova" w:hAnsi="Arial Nova" w:cs="Arial Nova"/>
          <w:b/>
          <w:bCs/>
        </w:rPr>
        <w:t>Responsive Errors&gt;</w:t>
      </w:r>
    </w:p>
    <w:p w14:paraId="5D080E47" w14:textId="2B1186F3" w:rsidR="00464E62" w:rsidRPr="00F17758" w:rsidRDefault="7C824813" w:rsidP="33CD391F">
      <w:pPr>
        <w:ind w:left="763"/>
        <w:rPr>
          <w:rFonts w:ascii="Arial Nova" w:eastAsia="Arial Nova" w:hAnsi="Arial Nova" w:cs="Arial Nova"/>
          <w:b/>
          <w:bCs/>
        </w:rPr>
      </w:pPr>
      <w:r>
        <w:t xml:space="preserve">The </w:t>
      </w:r>
      <w:r w:rsidR="2B15E6E7">
        <w:t>parser</w:t>
      </w:r>
      <w:r>
        <w:t xml:space="preserve"> can detect errors in certain expressions entered in the log. </w:t>
      </w:r>
      <w:r w:rsidR="24299373">
        <w:t>Providing clear feedback to the user</w:t>
      </w:r>
      <w:r w:rsidR="27193567">
        <w:t>.</w:t>
      </w:r>
    </w:p>
    <w:p w14:paraId="6BB73ED3" w14:textId="79338781" w:rsidR="00464E62" w:rsidRPr="00F17758" w:rsidRDefault="6EAECDC1" w:rsidP="7515ECEA">
      <w:pPr>
        <w:ind w:left="763"/>
      </w:pPr>
      <w:r>
        <w:t>Such examples include:</w:t>
      </w:r>
    </w:p>
    <w:p w14:paraId="59BCF36E" w14:textId="2A0CC894" w:rsidR="00464E62" w:rsidRPr="00F17758" w:rsidRDefault="6EAECDC1" w:rsidP="33CD391F">
      <w:pPr>
        <w:pStyle w:val="ListParagraph"/>
        <w:numPr>
          <w:ilvl w:val="0"/>
          <w:numId w:val="4"/>
        </w:numPr>
      </w:pPr>
      <w:r>
        <w:t>Division by Zero</w:t>
      </w:r>
    </w:p>
    <w:p w14:paraId="0991DA7A" w14:textId="4374A7E8" w:rsidR="00464E62" w:rsidRPr="00F17758" w:rsidRDefault="6EAECDC1" w:rsidP="33CD391F">
      <w:pPr>
        <w:pStyle w:val="ListParagraph"/>
        <w:numPr>
          <w:ilvl w:val="0"/>
          <w:numId w:val="4"/>
        </w:numPr>
      </w:pPr>
      <w:r>
        <w:t>Syntax Errors</w:t>
      </w:r>
    </w:p>
    <w:p w14:paraId="46B9EB7D" w14:textId="0114AF9F" w:rsidR="00464E62" w:rsidRPr="00F17758" w:rsidRDefault="6EAECDC1" w:rsidP="33CD391F">
      <w:pPr>
        <w:pStyle w:val="ListParagraph"/>
        <w:numPr>
          <w:ilvl w:val="0"/>
          <w:numId w:val="4"/>
        </w:numPr>
      </w:pPr>
      <w:r>
        <w:t>Undeclared Variables</w:t>
      </w:r>
    </w:p>
    <w:p w14:paraId="2E5678B8" w14:textId="223FA2A0" w:rsidR="00464E62" w:rsidRPr="00F17758" w:rsidRDefault="3C4788B6" w:rsidP="600A6B8E">
      <w:pPr>
        <w:pStyle w:val="ListParagraph"/>
        <w:numPr>
          <w:ilvl w:val="0"/>
          <w:numId w:val="4"/>
        </w:numPr>
      </w:pPr>
      <w:r>
        <w:t>Invalid Operations</w:t>
      </w:r>
    </w:p>
    <w:p w14:paraId="25A1A5C5" w14:textId="139DA3A7" w:rsidR="33CD391F" w:rsidRDefault="33CD391F" w:rsidP="33CD391F">
      <w:pPr>
        <w:ind w:left="763"/>
        <w:rPr>
          <w:rFonts w:ascii="Arial Nova" w:eastAsia="Arial Nova" w:hAnsi="Arial Nova" w:cs="Arial Nova"/>
          <w:b/>
          <w:bCs/>
        </w:rPr>
      </w:pPr>
    </w:p>
    <w:p w14:paraId="069F485D" w14:textId="184DDDDD" w:rsidR="7270454A" w:rsidRDefault="0F35E293" w:rsidP="33CD391F">
      <w:pPr>
        <w:ind w:left="763"/>
      </w:pPr>
      <w:r w:rsidRPr="600A6B8E">
        <w:rPr>
          <w:rFonts w:ascii="Arial Nova" w:eastAsia="Arial Nova" w:hAnsi="Arial Nova" w:cs="Arial Nova"/>
          <w:b/>
          <w:bCs/>
        </w:rPr>
        <w:t>3.1.</w:t>
      </w:r>
      <w:r w:rsidR="20817BCA" w:rsidRPr="600A6B8E">
        <w:rPr>
          <w:rFonts w:ascii="Arial Nova" w:eastAsia="Arial Nova" w:hAnsi="Arial Nova" w:cs="Arial Nova"/>
          <w:b/>
          <w:bCs/>
        </w:rPr>
        <w:t>6</w:t>
      </w:r>
      <w:r w:rsidRPr="600A6B8E">
        <w:rPr>
          <w:rFonts w:ascii="Arial Nova" w:eastAsia="Arial Nova" w:hAnsi="Arial Nova" w:cs="Arial Nova"/>
          <w:b/>
          <w:bCs/>
        </w:rPr>
        <w:t xml:space="preserve"> &lt;</w:t>
      </w:r>
      <w:r w:rsidR="33E9A5CB" w:rsidRPr="600A6B8E">
        <w:rPr>
          <w:rFonts w:ascii="Arial Nova" w:eastAsia="Arial Nova" w:hAnsi="Arial Nova" w:cs="Arial Nova"/>
          <w:b/>
          <w:bCs/>
        </w:rPr>
        <w:t>Complex Expressions</w:t>
      </w:r>
      <w:r w:rsidR="48FC91F3" w:rsidRPr="600A6B8E">
        <w:rPr>
          <w:rFonts w:ascii="Arial Nova" w:eastAsia="Arial Nova" w:hAnsi="Arial Nova" w:cs="Arial Nova"/>
          <w:b/>
          <w:bCs/>
        </w:rPr>
        <w:t>&gt;</w:t>
      </w:r>
      <w:r w:rsidR="7270454A">
        <w:br/>
      </w:r>
      <w:r w:rsidR="27A9CF95">
        <w:t xml:space="preserve">The </w:t>
      </w:r>
      <w:r w:rsidR="054C38E6">
        <w:t>parser</w:t>
      </w:r>
      <w:r w:rsidR="27A9CF95">
        <w:t xml:space="preserve"> will be able to solve equations using user stored variables inside of the expressions. </w:t>
      </w:r>
      <w:r w:rsidR="7270454A">
        <w:tab/>
      </w:r>
      <w:r w:rsidR="5EF4E313">
        <w:t xml:space="preserve">         </w:t>
      </w:r>
      <w:r w:rsidR="2499A3FD">
        <w:t>Solving</w:t>
      </w:r>
      <w:r w:rsidR="65D58E2D">
        <w:t xml:space="preserve"> undefined</w:t>
      </w:r>
      <w:r w:rsidR="27A9CF95">
        <w:t xml:space="preserve"> variables will also be a function of the </w:t>
      </w:r>
      <w:r w:rsidR="42862688">
        <w:t>parser</w:t>
      </w:r>
      <w:r w:rsidR="27A9CF95">
        <w:t>.</w:t>
      </w:r>
    </w:p>
    <w:p w14:paraId="5310F87D" w14:textId="4BA187D9" w:rsidR="650408E4" w:rsidRDefault="650408E4" w:rsidP="600A6B8E">
      <w:pPr>
        <w:ind w:left="763"/>
      </w:pPr>
      <w:r>
        <w:t>It will handle:</w:t>
      </w:r>
    </w:p>
    <w:p w14:paraId="7EE2DAED" w14:textId="714B0C48" w:rsidR="650408E4" w:rsidRDefault="650408E4" w:rsidP="600A6B8E">
      <w:pPr>
        <w:pStyle w:val="ListParagraph"/>
        <w:numPr>
          <w:ilvl w:val="0"/>
          <w:numId w:val="2"/>
        </w:numPr>
      </w:pPr>
      <w:r>
        <w:t>Variable Assignment: Users can assign value to variables (e.g., x = 10)</w:t>
      </w:r>
      <w:r w:rsidR="5C5C0E46">
        <w:t>.</w:t>
      </w:r>
    </w:p>
    <w:p w14:paraId="52D19461" w14:textId="6CE95A7E" w:rsidR="650408E4" w:rsidRDefault="650408E4" w:rsidP="600A6B8E">
      <w:pPr>
        <w:pStyle w:val="ListParagraph"/>
        <w:numPr>
          <w:ilvl w:val="0"/>
          <w:numId w:val="2"/>
        </w:numPr>
      </w:pPr>
      <w:r>
        <w:t>Substituting Variables in Expressions: Users can input expressions using defined variables such as (2 * x +3), with the par</w:t>
      </w:r>
      <w:r w:rsidR="1B7C7529">
        <w:t>ser replacing variables with their assigned value during evaluation.</w:t>
      </w:r>
    </w:p>
    <w:p w14:paraId="7C285BBE" w14:textId="0A66534E" w:rsidR="33CD391F" w:rsidRDefault="33CD391F" w:rsidP="33CD391F">
      <w:pPr>
        <w:ind w:left="763"/>
      </w:pPr>
    </w:p>
    <w:p w14:paraId="236A88FB" w14:textId="3368301A" w:rsidR="7515ECEA" w:rsidRDefault="7515ECEA" w:rsidP="7515ECEA">
      <w:pPr>
        <w:ind w:left="763"/>
      </w:pPr>
    </w:p>
    <w:p w14:paraId="6D5D069B" w14:textId="77777777" w:rsidR="00464E62" w:rsidRPr="00F17758" w:rsidRDefault="00464E62" w:rsidP="05C6420D">
      <w:pPr>
        <w:pStyle w:val="Heading2"/>
        <w:rPr>
          <w:sz w:val="24"/>
          <w:szCs w:val="24"/>
        </w:rPr>
      </w:pPr>
      <w:bookmarkStart w:id="22" w:name="_Toc492796467"/>
      <w:bookmarkStart w:id="23" w:name="_Toc5537910"/>
      <w:r w:rsidRPr="05C6420D">
        <w:rPr>
          <w:sz w:val="24"/>
          <w:szCs w:val="24"/>
        </w:rPr>
        <w:t xml:space="preserve">Use-Case </w:t>
      </w:r>
      <w:bookmarkEnd w:id="22"/>
      <w:r w:rsidRPr="05C6420D">
        <w:rPr>
          <w:sz w:val="24"/>
          <w:szCs w:val="24"/>
        </w:rPr>
        <w:t>Specifications</w:t>
      </w:r>
      <w:bookmarkEnd w:id="23"/>
    </w:p>
    <w:p w14:paraId="0B5158A5" w14:textId="19832075" w:rsidR="2758885B" w:rsidRDefault="0F940851" w:rsidP="05C6420D">
      <w:pPr>
        <w:ind w:firstLine="720"/>
      </w:pPr>
      <w:r>
        <w:t xml:space="preserve">The parser will have various use case specifications. Going through various functionality one of the use </w:t>
      </w:r>
      <w:r w:rsidR="2758885B">
        <w:tab/>
      </w:r>
      <w:r>
        <w:t>cases will be to simply comput</w:t>
      </w:r>
      <w:r w:rsidR="593BC928">
        <w:t xml:space="preserve">e </w:t>
      </w:r>
      <w:r>
        <w:t>expressions</w:t>
      </w:r>
      <w:r w:rsidR="16DB5A5F">
        <w:t xml:space="preserve"> (</w:t>
      </w:r>
      <w:r w:rsidR="0BBA4710">
        <w:t>e</w:t>
      </w:r>
      <w:r w:rsidR="111328BE">
        <w:t xml:space="preserve">.g. </w:t>
      </w:r>
      <w:r w:rsidR="6F319F59">
        <w:t>2+2, 4/2, 2*2, 2-2</w:t>
      </w:r>
      <w:r w:rsidR="16DB5A5F">
        <w:t>)</w:t>
      </w:r>
      <w:r w:rsidR="0F64F38A">
        <w:t>.</w:t>
      </w:r>
      <w:r w:rsidR="546FA697">
        <w:t xml:space="preserve"> Another </w:t>
      </w:r>
      <w:r w:rsidR="0918CB86">
        <w:t>specification</w:t>
      </w:r>
      <w:r w:rsidR="546FA697">
        <w:t xml:space="preserve"> will be </w:t>
      </w:r>
      <w:r w:rsidR="2758885B">
        <w:tab/>
      </w:r>
      <w:r w:rsidR="546FA697">
        <w:t xml:space="preserve">working </w:t>
      </w:r>
      <w:r w:rsidR="2758885B">
        <w:tab/>
      </w:r>
      <w:r w:rsidR="546FA697">
        <w:t>with complex expressions involving multiple operators and parenthesis</w:t>
      </w:r>
      <w:r w:rsidR="468E1ABC">
        <w:t xml:space="preserve"> </w:t>
      </w:r>
      <w:r w:rsidR="546FA697">
        <w:t>(</w:t>
      </w:r>
      <w:r w:rsidR="6A32B246">
        <w:t>e</w:t>
      </w:r>
      <w:r w:rsidR="1F8C557D">
        <w:t>.g.</w:t>
      </w:r>
      <w:r w:rsidR="6A32B246">
        <w:t xml:space="preserve"> </w:t>
      </w:r>
      <w:r w:rsidR="14DFA0F2">
        <w:t>(2+2)/1</w:t>
      </w:r>
      <w:r w:rsidR="546FA697">
        <w:t>)</w:t>
      </w:r>
      <w:r w:rsidR="59FA0E03">
        <w:t>.</w:t>
      </w:r>
      <w:r w:rsidR="50EA4CB5">
        <w:t xml:space="preserve"> </w:t>
      </w:r>
      <w:r w:rsidR="5B8B0C9E">
        <w:t xml:space="preserve">Error </w:t>
      </w:r>
      <w:r w:rsidR="2758885B">
        <w:tab/>
      </w:r>
      <w:r w:rsidR="5B8B0C9E">
        <w:t xml:space="preserve">detection will also give us a use case </w:t>
      </w:r>
      <w:r w:rsidR="01284657">
        <w:t>specification;</w:t>
      </w:r>
      <w:r w:rsidR="5B8B0C9E">
        <w:t xml:space="preserve"> this is from specifying the error in the expression.</w:t>
      </w:r>
    </w:p>
    <w:p w14:paraId="5619261A" w14:textId="1D84CDA1" w:rsidR="00464E62" w:rsidRDefault="00464E62" w:rsidP="05C6420D">
      <w:pPr>
        <w:pStyle w:val="Heading2"/>
        <w:rPr>
          <w:sz w:val="24"/>
          <w:szCs w:val="24"/>
        </w:rPr>
      </w:pPr>
      <w:bookmarkStart w:id="24" w:name="_Toc492796468"/>
      <w:bookmarkStart w:id="25" w:name="_Toc5537911"/>
      <w:r w:rsidRPr="05C6420D">
        <w:rPr>
          <w:sz w:val="24"/>
          <w:szCs w:val="24"/>
        </w:rPr>
        <w:t>Supplementary Requirements</w:t>
      </w:r>
      <w:bookmarkEnd w:id="24"/>
      <w:bookmarkEnd w:id="25"/>
      <w:r w:rsidRPr="05C6420D">
        <w:rPr>
          <w:sz w:val="24"/>
          <w:szCs w:val="24"/>
        </w:rPr>
        <w:t xml:space="preserve"> </w:t>
      </w:r>
    </w:p>
    <w:p w14:paraId="094C8D73" w14:textId="7E1ADE21" w:rsidR="407B8C2B" w:rsidRDefault="407B8C2B" w:rsidP="7515ECEA">
      <w:pPr>
        <w:pStyle w:val="Heading2"/>
        <w:numPr>
          <w:ilvl w:val="0"/>
          <w:numId w:val="0"/>
        </w:numPr>
        <w:ind w:firstLine="720"/>
      </w:pPr>
      <w:r w:rsidRPr="05C6420D">
        <w:rPr>
          <w:rFonts w:ascii="Times New Roman" w:hAnsi="Times New Roman"/>
          <w:b w:val="0"/>
        </w:rPr>
        <w:t>In our supplementary requirements we include our non-</w:t>
      </w:r>
      <w:r w:rsidR="6FE36B6D" w:rsidRPr="05C6420D">
        <w:rPr>
          <w:rFonts w:ascii="Times New Roman" w:hAnsi="Times New Roman"/>
          <w:b w:val="0"/>
        </w:rPr>
        <w:t>functional</w:t>
      </w:r>
      <w:r w:rsidRPr="05C6420D">
        <w:rPr>
          <w:rFonts w:ascii="Times New Roman" w:hAnsi="Times New Roman"/>
          <w:b w:val="0"/>
        </w:rPr>
        <w:t xml:space="preserve"> requirements and constraints. One of </w:t>
      </w:r>
      <w:r>
        <w:lastRenderedPageBreak/>
        <w:tab/>
      </w:r>
      <w:r w:rsidRPr="05C6420D">
        <w:rPr>
          <w:rFonts w:ascii="Times New Roman" w:hAnsi="Times New Roman"/>
          <w:b w:val="0"/>
        </w:rPr>
        <w:t>supplementary requirements is our platform availability. Our parser</w:t>
      </w:r>
      <w:r w:rsidR="7002449D" w:rsidRPr="05C6420D">
        <w:rPr>
          <w:rFonts w:ascii="Times New Roman" w:hAnsi="Times New Roman"/>
          <w:b w:val="0"/>
        </w:rPr>
        <w:t xml:space="preserve"> </w:t>
      </w:r>
      <w:r w:rsidR="342F68FB" w:rsidRPr="05C6420D">
        <w:rPr>
          <w:rFonts w:ascii="Times New Roman" w:hAnsi="Times New Roman"/>
          <w:b w:val="0"/>
        </w:rPr>
        <w:t>should</w:t>
      </w:r>
      <w:r w:rsidR="7002449D" w:rsidRPr="05C6420D">
        <w:rPr>
          <w:rFonts w:ascii="Times New Roman" w:hAnsi="Times New Roman"/>
          <w:b w:val="0"/>
        </w:rPr>
        <w:t xml:space="preserve"> be able to run on different </w:t>
      </w:r>
      <w:r>
        <w:tab/>
      </w:r>
      <w:r w:rsidR="7002449D" w:rsidRPr="05C6420D">
        <w:rPr>
          <w:rFonts w:ascii="Times New Roman" w:hAnsi="Times New Roman"/>
          <w:b w:val="0"/>
        </w:rPr>
        <w:t xml:space="preserve">operating systems such as Windows </w:t>
      </w:r>
      <w:r w:rsidR="7ED848D1" w:rsidRPr="05C6420D">
        <w:rPr>
          <w:rFonts w:ascii="Times New Roman" w:hAnsi="Times New Roman"/>
          <w:b w:val="0"/>
        </w:rPr>
        <w:t>or</w:t>
      </w:r>
      <w:r w:rsidR="7002449D" w:rsidRPr="05C6420D">
        <w:rPr>
          <w:rFonts w:ascii="Times New Roman" w:hAnsi="Times New Roman"/>
          <w:b w:val="0"/>
        </w:rPr>
        <w:t xml:space="preserve"> macOS. The parser </w:t>
      </w:r>
      <w:r w:rsidR="7BE32C72" w:rsidRPr="05C6420D">
        <w:rPr>
          <w:rFonts w:ascii="Times New Roman" w:hAnsi="Times New Roman"/>
          <w:b w:val="0"/>
        </w:rPr>
        <w:t>should also</w:t>
      </w:r>
      <w:r w:rsidR="7002449D" w:rsidRPr="05C6420D">
        <w:rPr>
          <w:rFonts w:ascii="Times New Roman" w:hAnsi="Times New Roman"/>
          <w:b w:val="0"/>
        </w:rPr>
        <w:t xml:space="preserve"> have a runtime requirement w</w:t>
      </w:r>
      <w:r w:rsidR="548179D8" w:rsidRPr="05C6420D">
        <w:rPr>
          <w:rFonts w:ascii="Times New Roman" w:hAnsi="Times New Roman"/>
          <w:b w:val="0"/>
        </w:rPr>
        <w:t xml:space="preserve">hich </w:t>
      </w:r>
      <w:r>
        <w:tab/>
      </w:r>
      <w:r w:rsidR="548179D8" w:rsidRPr="05C6420D">
        <w:rPr>
          <w:rFonts w:ascii="Times New Roman" w:hAnsi="Times New Roman"/>
          <w:b w:val="0"/>
        </w:rPr>
        <w:t xml:space="preserve">will be very quick and only take seconds to compute the expressions. </w:t>
      </w:r>
      <w:r>
        <w:tab/>
      </w:r>
    </w:p>
    <w:p w14:paraId="72209028" w14:textId="77777777" w:rsidR="00464E62" w:rsidRPr="00F17758" w:rsidRDefault="00464E62">
      <w:pPr>
        <w:pStyle w:val="BodyText"/>
        <w:ind w:left="0"/>
      </w:pPr>
    </w:p>
    <w:p w14:paraId="3D15F620" w14:textId="3EB48362" w:rsidR="00464E62" w:rsidRDefault="1457A634" w:rsidP="600A6B8E">
      <w:pPr>
        <w:pStyle w:val="Heading1"/>
      </w:pPr>
      <w:bookmarkStart w:id="26" w:name="_Toc5537912"/>
      <w:r>
        <w:t xml:space="preserve">Classification of </w:t>
      </w:r>
      <w:r w:rsidR="4FF86553">
        <w:t>Functional</w:t>
      </w:r>
      <w:r>
        <w:t xml:space="preserve"> Requirements</w:t>
      </w:r>
      <w:bookmarkEnd w:id="26"/>
    </w:p>
    <w:p w14:paraId="73735B0F" w14:textId="77777777" w:rsidR="00753275" w:rsidRPr="00753275" w:rsidRDefault="00753275" w:rsidP="00753275">
      <w:pPr>
        <w:pStyle w:val="BodyText"/>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rsidTr="600A6B8E">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1457A634" w:rsidP="600A6B8E">
            <w:pPr>
              <w:pStyle w:val="Footer"/>
              <w:spacing w:before="120" w:after="120"/>
              <w:jc w:val="center"/>
              <w:rPr>
                <w:rFonts w:ascii="Arial" w:hAnsi="Arial" w:cs="Arial"/>
                <w:b/>
                <w:bCs/>
              </w:rPr>
            </w:pPr>
            <w:r w:rsidRPr="600A6B8E">
              <w:rPr>
                <w:rFonts w:ascii="Arial" w:hAnsi="Arial" w:cs="Arial"/>
                <w:b/>
                <w:bCs/>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rsidTr="600A6B8E">
        <w:tc>
          <w:tcPr>
            <w:tcW w:w="7087" w:type="dxa"/>
            <w:tcBorders>
              <w:top w:val="single" w:sz="12" w:space="0" w:color="auto"/>
              <w:right w:val="single" w:sz="12" w:space="0" w:color="auto"/>
            </w:tcBorders>
          </w:tcPr>
          <w:p w14:paraId="1A37364A" w14:textId="30B088AD" w:rsidR="00464E62" w:rsidRPr="00F17758" w:rsidRDefault="7AD0430F">
            <w:pPr>
              <w:autoSpaceDE w:val="0"/>
              <w:autoSpaceDN w:val="0"/>
              <w:adjustRightInd w:val="0"/>
              <w:spacing w:before="120" w:after="120"/>
            </w:pPr>
            <w:r>
              <w:t>Arithmetic Operations</w:t>
            </w:r>
          </w:p>
        </w:tc>
        <w:tc>
          <w:tcPr>
            <w:tcW w:w="1985" w:type="dxa"/>
            <w:tcBorders>
              <w:top w:val="single" w:sz="12" w:space="0" w:color="auto"/>
              <w:left w:val="single" w:sz="12" w:space="0" w:color="auto"/>
            </w:tcBorders>
          </w:tcPr>
          <w:p w14:paraId="532A8521" w14:textId="0B7EF5FB" w:rsidR="00464E62" w:rsidRPr="00F17758" w:rsidRDefault="7AD0430F">
            <w:pPr>
              <w:pStyle w:val="Footer"/>
              <w:spacing w:before="120" w:after="120"/>
              <w:jc w:val="center"/>
            </w:pPr>
            <w:r>
              <w:t>Essential</w:t>
            </w:r>
          </w:p>
        </w:tc>
      </w:tr>
      <w:tr w:rsidR="7515ECEA" w14:paraId="39F4EEF7" w14:textId="77777777" w:rsidTr="600A6B8E">
        <w:trPr>
          <w:trHeight w:val="375"/>
        </w:trPr>
        <w:tc>
          <w:tcPr>
            <w:tcW w:w="7087" w:type="dxa"/>
            <w:tcBorders>
              <w:top w:val="single" w:sz="12" w:space="0" w:color="auto"/>
              <w:right w:val="single" w:sz="12" w:space="0" w:color="auto"/>
            </w:tcBorders>
          </w:tcPr>
          <w:p w14:paraId="744BB364" w14:textId="02F9FEFA" w:rsidR="7AD0430F" w:rsidRDefault="7AD0430F" w:rsidP="7515ECEA">
            <w:r>
              <w:t>Order of Operations</w:t>
            </w:r>
          </w:p>
        </w:tc>
        <w:tc>
          <w:tcPr>
            <w:tcW w:w="1985" w:type="dxa"/>
            <w:tcBorders>
              <w:top w:val="single" w:sz="12" w:space="0" w:color="auto"/>
              <w:left w:val="single" w:sz="12" w:space="0" w:color="auto"/>
            </w:tcBorders>
          </w:tcPr>
          <w:p w14:paraId="56DB2F11" w14:textId="152D0426" w:rsidR="7AD0430F" w:rsidRDefault="7AD0430F" w:rsidP="7515ECEA">
            <w:pPr>
              <w:pStyle w:val="Footer"/>
              <w:jc w:val="center"/>
            </w:pPr>
            <w:r>
              <w:t>Essential</w:t>
            </w:r>
          </w:p>
        </w:tc>
      </w:tr>
      <w:tr w:rsidR="00464E62" w:rsidRPr="00F17758" w14:paraId="60B39380" w14:textId="77777777" w:rsidTr="600A6B8E">
        <w:trPr>
          <w:trHeight w:val="300"/>
        </w:trPr>
        <w:tc>
          <w:tcPr>
            <w:tcW w:w="7087" w:type="dxa"/>
            <w:tcBorders>
              <w:right w:val="single" w:sz="12" w:space="0" w:color="auto"/>
            </w:tcBorders>
          </w:tcPr>
          <w:p w14:paraId="036F3F20" w14:textId="5FCEA33C" w:rsidR="00464E62" w:rsidRPr="00F17758" w:rsidRDefault="7AD0430F">
            <w:pPr>
              <w:autoSpaceDE w:val="0"/>
              <w:autoSpaceDN w:val="0"/>
              <w:adjustRightInd w:val="0"/>
              <w:spacing w:before="120" w:after="120"/>
            </w:pPr>
            <w:r>
              <w:t>Responsive Error</w:t>
            </w:r>
          </w:p>
        </w:tc>
        <w:tc>
          <w:tcPr>
            <w:tcW w:w="1985" w:type="dxa"/>
            <w:tcBorders>
              <w:left w:val="single" w:sz="12" w:space="0" w:color="auto"/>
            </w:tcBorders>
          </w:tcPr>
          <w:p w14:paraId="5DD57342" w14:textId="61D14C9B" w:rsidR="00464E62" w:rsidRPr="00F17758" w:rsidRDefault="7AD0430F">
            <w:pPr>
              <w:pStyle w:val="Footer"/>
              <w:spacing w:before="120" w:after="120"/>
              <w:jc w:val="center"/>
            </w:pPr>
            <w:r>
              <w:t>Essential</w:t>
            </w:r>
          </w:p>
        </w:tc>
      </w:tr>
      <w:tr w:rsidR="7515ECEA" w14:paraId="0A8B686B" w14:textId="77777777" w:rsidTr="600A6B8E">
        <w:trPr>
          <w:trHeight w:val="450"/>
        </w:trPr>
        <w:tc>
          <w:tcPr>
            <w:tcW w:w="7087" w:type="dxa"/>
            <w:tcBorders>
              <w:right w:val="single" w:sz="12" w:space="0" w:color="auto"/>
            </w:tcBorders>
          </w:tcPr>
          <w:p w14:paraId="69E4B092" w14:textId="0C4FB9CB" w:rsidR="63CB8972" w:rsidRDefault="63CB8972" w:rsidP="7515ECEA">
            <w:r>
              <w:t>Complex Expressions</w:t>
            </w:r>
          </w:p>
        </w:tc>
        <w:tc>
          <w:tcPr>
            <w:tcW w:w="1985" w:type="dxa"/>
            <w:tcBorders>
              <w:left w:val="single" w:sz="12" w:space="0" w:color="auto"/>
            </w:tcBorders>
          </w:tcPr>
          <w:p w14:paraId="6A4D518F" w14:textId="7C3EAED7" w:rsidR="63CB8972" w:rsidRDefault="63CB8972" w:rsidP="7515ECEA">
            <w:pPr>
              <w:pStyle w:val="Footer"/>
              <w:jc w:val="center"/>
            </w:pPr>
            <w:r>
              <w:t>Essential</w:t>
            </w:r>
          </w:p>
        </w:tc>
      </w:tr>
      <w:tr w:rsidR="600A6B8E" w14:paraId="07BACC8D" w14:textId="77777777" w:rsidTr="600A6B8E">
        <w:trPr>
          <w:trHeight w:val="450"/>
        </w:trPr>
        <w:tc>
          <w:tcPr>
            <w:tcW w:w="7087" w:type="dxa"/>
            <w:tcBorders>
              <w:right w:val="single" w:sz="12" w:space="0" w:color="auto"/>
            </w:tcBorders>
          </w:tcPr>
          <w:p w14:paraId="2EFF86BC" w14:textId="35A50418" w:rsidR="78707A80" w:rsidRDefault="78707A80" w:rsidP="600A6B8E">
            <w:r>
              <w:t>Runtime Efficiency</w:t>
            </w:r>
          </w:p>
        </w:tc>
        <w:tc>
          <w:tcPr>
            <w:tcW w:w="1985" w:type="dxa"/>
            <w:tcBorders>
              <w:left w:val="single" w:sz="12" w:space="0" w:color="auto"/>
            </w:tcBorders>
          </w:tcPr>
          <w:p w14:paraId="02D91638" w14:textId="649E63D6" w:rsidR="78707A80" w:rsidRDefault="78707A80" w:rsidP="600A6B8E">
            <w:pPr>
              <w:pStyle w:val="Footer"/>
              <w:jc w:val="center"/>
            </w:pPr>
            <w:r>
              <w:t>Essential</w:t>
            </w:r>
          </w:p>
        </w:tc>
      </w:tr>
      <w:tr w:rsidR="7515ECEA" w14:paraId="7B1CC008" w14:textId="77777777" w:rsidTr="600A6B8E">
        <w:trPr>
          <w:trHeight w:val="450"/>
        </w:trPr>
        <w:tc>
          <w:tcPr>
            <w:tcW w:w="7087" w:type="dxa"/>
            <w:tcBorders>
              <w:right w:val="single" w:sz="12" w:space="0" w:color="auto"/>
            </w:tcBorders>
          </w:tcPr>
          <w:p w14:paraId="405B9B86" w14:textId="0EAAE081" w:rsidR="7AD0430F" w:rsidRDefault="78707A80" w:rsidP="600A6B8E">
            <w:r>
              <w:t>Function and Exponent Support</w:t>
            </w:r>
          </w:p>
        </w:tc>
        <w:tc>
          <w:tcPr>
            <w:tcW w:w="1985" w:type="dxa"/>
            <w:tcBorders>
              <w:left w:val="single" w:sz="12" w:space="0" w:color="auto"/>
            </w:tcBorders>
          </w:tcPr>
          <w:p w14:paraId="67883932" w14:textId="42F4800D" w:rsidR="113A6B11" w:rsidRDefault="78707A80" w:rsidP="600A6B8E">
            <w:pPr>
              <w:pStyle w:val="Footer"/>
              <w:jc w:val="center"/>
            </w:pPr>
            <w:r>
              <w:t>Essential</w:t>
            </w:r>
          </w:p>
        </w:tc>
      </w:tr>
      <w:tr w:rsidR="600A6B8E" w14:paraId="578E0740" w14:textId="77777777" w:rsidTr="600A6B8E">
        <w:trPr>
          <w:trHeight w:val="450"/>
        </w:trPr>
        <w:tc>
          <w:tcPr>
            <w:tcW w:w="7087" w:type="dxa"/>
            <w:tcBorders>
              <w:right w:val="single" w:sz="12" w:space="0" w:color="auto"/>
            </w:tcBorders>
          </w:tcPr>
          <w:p w14:paraId="5613609D" w14:textId="1CEE3B4E" w:rsidR="78707A80" w:rsidRDefault="78707A80" w:rsidP="600A6B8E">
            <w:r>
              <w:t xml:space="preserve">History of Calculations </w:t>
            </w:r>
          </w:p>
        </w:tc>
        <w:tc>
          <w:tcPr>
            <w:tcW w:w="1985" w:type="dxa"/>
            <w:tcBorders>
              <w:left w:val="single" w:sz="12" w:space="0" w:color="auto"/>
            </w:tcBorders>
          </w:tcPr>
          <w:p w14:paraId="781E7A2B" w14:textId="014A1BBB" w:rsidR="78707A80" w:rsidRDefault="78707A80" w:rsidP="600A6B8E">
            <w:pPr>
              <w:pStyle w:val="Footer"/>
              <w:jc w:val="center"/>
            </w:pPr>
            <w:r>
              <w:t>Desired</w:t>
            </w:r>
          </w:p>
        </w:tc>
      </w:tr>
      <w:tr w:rsidR="600A6B8E" w14:paraId="4F0D8D31" w14:textId="77777777" w:rsidTr="600A6B8E">
        <w:trPr>
          <w:trHeight w:val="405"/>
        </w:trPr>
        <w:tc>
          <w:tcPr>
            <w:tcW w:w="7087" w:type="dxa"/>
            <w:tcBorders>
              <w:right w:val="single" w:sz="12" w:space="0" w:color="auto"/>
            </w:tcBorders>
          </w:tcPr>
          <w:p w14:paraId="29ADDDD6" w14:textId="458DCD9B" w:rsidR="78707A80" w:rsidRDefault="78707A80">
            <w:r>
              <w:t>Cross-Platform</w:t>
            </w:r>
          </w:p>
        </w:tc>
        <w:tc>
          <w:tcPr>
            <w:tcW w:w="1985" w:type="dxa"/>
            <w:tcBorders>
              <w:left w:val="single" w:sz="12" w:space="0" w:color="auto"/>
            </w:tcBorders>
          </w:tcPr>
          <w:p w14:paraId="19B58894" w14:textId="41C220DE" w:rsidR="78707A80" w:rsidRDefault="78707A80" w:rsidP="600A6B8E">
            <w:pPr>
              <w:pStyle w:val="Footer"/>
              <w:jc w:val="center"/>
            </w:pPr>
            <w:r>
              <w:t>Desired</w:t>
            </w:r>
          </w:p>
        </w:tc>
      </w:tr>
    </w:tbl>
    <w:p w14:paraId="6C06FA15" w14:textId="47CF4B4A" w:rsidR="7515ECEA" w:rsidRDefault="7515ECEA"/>
    <w:p w14:paraId="16A4FAA1" w14:textId="640BAFCD" w:rsidR="7515ECEA" w:rsidRDefault="7515ECEA"/>
    <w:p w14:paraId="60F56DED" w14:textId="30C6DF64" w:rsidR="7515ECEA" w:rsidRDefault="7515ECEA"/>
    <w:p w14:paraId="642E7E3F" w14:textId="77777777" w:rsidR="00464E62" w:rsidRPr="00F17758" w:rsidRDefault="00464E62">
      <w:pPr>
        <w:pStyle w:val="InfoBlue"/>
      </w:pPr>
    </w:p>
    <w:p w14:paraId="0EFA3AC7" w14:textId="4D3BB7DA" w:rsidR="00DA03E8" w:rsidRDefault="00DA03E8" w:rsidP="00DA03E8">
      <w:pPr>
        <w:pStyle w:val="Heading1"/>
      </w:pPr>
      <w:bookmarkStart w:id="27" w:name="_Toc5537913"/>
      <w:r w:rsidRPr="00F17758">
        <w:t>Appendi</w:t>
      </w:r>
      <w:r>
        <w:t>c</w:t>
      </w:r>
      <w:r w:rsidRPr="00F17758">
        <w:t>es</w:t>
      </w:r>
      <w:bookmarkEnd w:id="27"/>
    </w:p>
    <w:p w14:paraId="7C86B265" w14:textId="73D83A5F" w:rsidR="00353782" w:rsidRPr="000110A5" w:rsidRDefault="000110A5" w:rsidP="000110A5">
      <w:pPr>
        <w:ind w:left="720"/>
        <w:rPr>
          <w:i/>
          <w:iCs/>
        </w:rPr>
      </w:pPr>
      <w:r>
        <w:rPr>
          <w:i/>
          <w:iCs/>
        </w:rPr>
        <w:t>Appendices are not to be considered part of the requirements but as an aide in understanding the requirements explained above.</w:t>
      </w:r>
    </w:p>
    <w:p w14:paraId="4D687236" w14:textId="77777777" w:rsidR="005F0344" w:rsidRDefault="005F0344" w:rsidP="00A633D6">
      <w:pPr>
        <w:pStyle w:val="BodyText"/>
        <w:rPr>
          <w:b/>
          <w:bCs/>
        </w:rPr>
      </w:pPr>
    </w:p>
    <w:p w14:paraId="4476C499" w14:textId="31EF8906" w:rsidR="00A633D6" w:rsidRPr="00A633D6" w:rsidRDefault="00A633D6" w:rsidP="00A633D6">
      <w:pPr>
        <w:pStyle w:val="BodyText"/>
      </w:pPr>
      <w:r w:rsidRPr="00A633D6">
        <w:rPr>
          <w:b/>
          <w:bCs/>
        </w:rPr>
        <w:t>5.1 Glossary of Terms</w:t>
      </w:r>
    </w:p>
    <w:p w14:paraId="1B60ED1D" w14:textId="77777777" w:rsidR="00A633D6" w:rsidRPr="00A633D6" w:rsidRDefault="00A633D6" w:rsidP="00A633D6">
      <w:pPr>
        <w:pStyle w:val="BodyText"/>
      </w:pPr>
      <w:r w:rsidRPr="00A633D6">
        <w:t>​</w:t>
      </w:r>
    </w:p>
    <w:p w14:paraId="7075289B" w14:textId="630437A2" w:rsidR="00A633D6" w:rsidRPr="00A633D6" w:rsidRDefault="79B87C1A" w:rsidP="00A633D6">
      <w:pPr>
        <w:pStyle w:val="BodyText"/>
      </w:pPr>
      <w:r>
        <w:t>​PEMDAS (Operator Precedence): Parentheses, Exponents, Multiplication and Division, Addition and Subtraction. </w:t>
      </w:r>
      <w:r w:rsidR="333E3501">
        <w:t>Defines the order in which the operands should be evaluated.</w:t>
      </w:r>
    </w:p>
    <w:p w14:paraId="59A3AF8E" w14:textId="77777777" w:rsidR="00A633D6" w:rsidRPr="00A633D6" w:rsidRDefault="00A633D6" w:rsidP="00A633D6">
      <w:pPr>
        <w:pStyle w:val="BodyText"/>
      </w:pPr>
      <w:r w:rsidRPr="00A633D6">
        <w:t> </w:t>
      </w:r>
    </w:p>
    <w:p w14:paraId="7792AE21" w14:textId="77777777" w:rsidR="00A633D6" w:rsidRPr="00A633D6" w:rsidRDefault="00A633D6" w:rsidP="00A633D6">
      <w:pPr>
        <w:pStyle w:val="BodyText"/>
      </w:pPr>
      <w:r w:rsidRPr="00A633D6">
        <w:t>​Use-cases: A scenario in which a user interacts with the scythes to achieve a specific goal. </w:t>
      </w:r>
    </w:p>
    <w:p w14:paraId="512F1622" w14:textId="77777777" w:rsidR="00A633D6" w:rsidRPr="00A633D6" w:rsidRDefault="00A633D6" w:rsidP="00A633D6">
      <w:pPr>
        <w:pStyle w:val="BodyText"/>
      </w:pPr>
      <w:r w:rsidRPr="00A633D6">
        <w:t> </w:t>
      </w:r>
    </w:p>
    <w:p w14:paraId="1670F0CB" w14:textId="419C11E7" w:rsidR="00A633D6" w:rsidRPr="00A633D6" w:rsidRDefault="79B87C1A" w:rsidP="00A633D6">
      <w:pPr>
        <w:pStyle w:val="BodyText"/>
      </w:pPr>
      <w:r>
        <w:t>​UI (User Interface): The visual part of software systems that allow users to interact with the system</w:t>
      </w:r>
      <w:r w:rsidR="34C03DF9">
        <w:t xml:space="preserve"> (for example mathematical expressions).</w:t>
      </w:r>
    </w:p>
    <w:p w14:paraId="05D25871" w14:textId="77777777" w:rsidR="00A633D6" w:rsidRPr="00A633D6" w:rsidRDefault="00A633D6" w:rsidP="00A633D6">
      <w:pPr>
        <w:pStyle w:val="BodyText"/>
      </w:pPr>
      <w:r w:rsidRPr="00A633D6">
        <w:t> </w:t>
      </w:r>
    </w:p>
    <w:p w14:paraId="71979F78" w14:textId="77777777" w:rsidR="00A633D6" w:rsidRPr="00A633D6" w:rsidRDefault="00A633D6" w:rsidP="00A633D6">
      <w:pPr>
        <w:pStyle w:val="BodyText"/>
      </w:pPr>
      <w:r w:rsidRPr="00A633D6">
        <w:t>​IDE (Integrated Development Environment: A software suite that provides facilities for all programmers for software development. Code editor, compiler, debugger, etc.</w:t>
      </w:r>
    </w:p>
    <w:p w14:paraId="60CDB62D" w14:textId="77777777" w:rsidR="00A633D6" w:rsidRPr="00A633D6" w:rsidRDefault="00A633D6" w:rsidP="00A633D6">
      <w:pPr>
        <w:pStyle w:val="BodyText"/>
      </w:pPr>
      <w:r w:rsidRPr="00A633D6">
        <w:lastRenderedPageBreak/>
        <w:t> </w:t>
      </w:r>
    </w:p>
    <w:p w14:paraId="4ED2D8A7" w14:textId="77777777" w:rsidR="00A633D6" w:rsidRPr="00A633D6" w:rsidRDefault="00A633D6" w:rsidP="00A633D6">
      <w:pPr>
        <w:pStyle w:val="BodyText"/>
      </w:pPr>
      <w:r w:rsidRPr="00A633D6">
        <w:t>​SRS (Software Requirements Specification): A document that outlines both the functional and the non-functional requirements of a system. </w:t>
      </w:r>
    </w:p>
    <w:p w14:paraId="09CE65A0" w14:textId="77777777" w:rsidR="00A633D6" w:rsidRPr="00A633D6" w:rsidRDefault="00A633D6" w:rsidP="00A633D6">
      <w:pPr>
        <w:pStyle w:val="BodyText"/>
      </w:pPr>
      <w:r w:rsidRPr="00A633D6">
        <w:t> </w:t>
      </w:r>
    </w:p>
    <w:p w14:paraId="4E1D4E44" w14:textId="491C4139" w:rsidR="00A633D6" w:rsidRPr="00A633D6" w:rsidRDefault="79B87C1A" w:rsidP="00A633D6">
      <w:pPr>
        <w:pStyle w:val="BodyText"/>
      </w:pPr>
      <w:r>
        <w:t>​Tokenizatio</w:t>
      </w:r>
      <w:r w:rsidR="4A521CC6">
        <w:t>n/</w:t>
      </w:r>
      <w:proofErr w:type="spellStart"/>
      <w:r w:rsidR="4A521CC6">
        <w:t>Lexing</w:t>
      </w:r>
      <w:proofErr w:type="spellEnd"/>
      <w:r>
        <w:t>: The process of breaking down a string of text into smaller units called tokens. </w:t>
      </w:r>
    </w:p>
    <w:p w14:paraId="555067CF" w14:textId="77777777" w:rsidR="00A633D6" w:rsidRPr="00A633D6" w:rsidRDefault="00A633D6" w:rsidP="00A633D6">
      <w:pPr>
        <w:pStyle w:val="BodyText"/>
      </w:pPr>
      <w:r w:rsidRPr="00A633D6">
        <w:t> </w:t>
      </w:r>
    </w:p>
    <w:p w14:paraId="42F13E32" w14:textId="47929660" w:rsidR="79B87C1A" w:rsidRDefault="79B87C1A" w:rsidP="600A6B8E">
      <w:pPr>
        <w:pStyle w:val="BodyText"/>
      </w:pPr>
      <w:r>
        <w:t>​Parsing: The process of analyzing a sequence of tokens to decide its grammatical structure according to predefined rules. </w:t>
      </w:r>
    </w:p>
    <w:p w14:paraId="309A1868" w14:textId="77777777" w:rsidR="00A633D6" w:rsidRPr="00A633D6" w:rsidRDefault="00A633D6" w:rsidP="00A633D6">
      <w:pPr>
        <w:pStyle w:val="BodyText"/>
      </w:pPr>
      <w:r w:rsidRPr="00A633D6">
        <w:t> </w:t>
      </w:r>
    </w:p>
    <w:p w14:paraId="7F9CA7F8" w14:textId="7FE2AC7C" w:rsidR="00A633D6" w:rsidRPr="00A633D6" w:rsidRDefault="79B87C1A" w:rsidP="00A633D6">
      <w:pPr>
        <w:pStyle w:val="BodyText"/>
      </w:pPr>
      <w:r>
        <w:t>​Test-cases: Structured like scenarios designed to confirm</w:t>
      </w:r>
      <w:r w:rsidR="66D01F4A">
        <w:t xml:space="preserve"> </w:t>
      </w:r>
      <w:r>
        <w:t>that a software system, like an arithmetic parser, functions as expected. Each test case specifies an input, the expected output, and the criteria for success or failure</w:t>
      </w:r>
      <w:r w:rsidR="6101F2E4">
        <w:t>.</w:t>
      </w:r>
    </w:p>
    <w:p w14:paraId="37E4C39D" w14:textId="77777777" w:rsidR="00A633D6" w:rsidRPr="00A633D6" w:rsidRDefault="00A633D6" w:rsidP="00A633D6">
      <w:pPr>
        <w:pStyle w:val="BodyText"/>
      </w:pPr>
      <w:r w:rsidRPr="00A633D6">
        <w:t> </w:t>
      </w:r>
    </w:p>
    <w:p w14:paraId="5E3134E0" w14:textId="77777777" w:rsidR="00A633D6" w:rsidRPr="00A633D6" w:rsidRDefault="00A633D6" w:rsidP="00A633D6">
      <w:pPr>
        <w:pStyle w:val="BodyText"/>
      </w:pPr>
      <w:r w:rsidRPr="00A633D6">
        <w:rPr>
          <w:b/>
          <w:bCs/>
        </w:rPr>
        <w:t>5.2 Syntax Error Handling </w:t>
      </w:r>
    </w:p>
    <w:p w14:paraId="20C66339" w14:textId="77777777" w:rsidR="00A633D6" w:rsidRPr="00A633D6" w:rsidRDefault="00A633D6" w:rsidP="00A633D6">
      <w:pPr>
        <w:pStyle w:val="BodyText"/>
      </w:pPr>
      <w:r w:rsidRPr="00A633D6">
        <w:t> </w:t>
      </w:r>
    </w:p>
    <w:p w14:paraId="2290B741" w14:textId="77777777" w:rsidR="005F0344" w:rsidRDefault="00A633D6" w:rsidP="005F0344">
      <w:pPr>
        <w:pStyle w:val="BodyText"/>
      </w:pPr>
      <w:r w:rsidRPr="00A633D6">
        <w:t>1. Detecting errors: During tokenization, the </w:t>
      </w:r>
      <w:proofErr w:type="spellStart"/>
      <w:r w:rsidRPr="00A633D6">
        <w:t>lexer</w:t>
      </w:r>
      <w:proofErr w:type="spellEnd"/>
      <w:r w:rsidRPr="00A633D6">
        <w:t> checks whether each character is valid and for parsing the parser identifies if tokens follow the correct order, adhere to operator precedence rules, and maintain balanced parentheses and if an error is found then the parser generates a descriptive error message, stops further evaluation, and may or may not provide hints or details</w:t>
      </w:r>
      <w:r w:rsidR="006B0BB9">
        <w:t xml:space="preserve"> </w:t>
      </w:r>
      <w:r w:rsidRPr="00A633D6">
        <w:t>for correction depending on the programmer.</w:t>
      </w:r>
    </w:p>
    <w:p w14:paraId="36DC65D0" w14:textId="2B2AC33D" w:rsidR="00A633D6" w:rsidRPr="00A633D6" w:rsidRDefault="00A633D6" w:rsidP="005F0344">
      <w:pPr>
        <w:pStyle w:val="BodyText"/>
      </w:pPr>
      <w:r w:rsidRPr="00A633D6">
        <w:t> </w:t>
      </w:r>
    </w:p>
    <w:p w14:paraId="403ABB1F" w14:textId="77777777" w:rsidR="00A633D6" w:rsidRPr="00A633D6" w:rsidRDefault="00A633D6" w:rsidP="00A633D6">
      <w:pPr>
        <w:pStyle w:val="BodyText"/>
      </w:pPr>
      <w:r w:rsidRPr="00A633D6">
        <w:t>2. Other common syntax errors: </w:t>
      </w:r>
    </w:p>
    <w:p w14:paraId="282976F2" w14:textId="77777777" w:rsidR="00A633D6" w:rsidRPr="00A633D6" w:rsidRDefault="00A633D6" w:rsidP="00A633D6">
      <w:pPr>
        <w:pStyle w:val="BodyText"/>
      </w:pPr>
      <w:r w:rsidRPr="00A633D6">
        <w:t> </w:t>
      </w:r>
    </w:p>
    <w:p w14:paraId="59C4DDDB" w14:textId="772B4BBC" w:rsidR="00A633D6" w:rsidRPr="00A633D6" w:rsidRDefault="79B87C1A" w:rsidP="00A633D6">
      <w:pPr>
        <w:pStyle w:val="BodyText"/>
      </w:pPr>
      <w:r>
        <w:t xml:space="preserve">- Unbalance parentheses: This occurs when the number of opening and closing parentheses in the expression do not match. The error message should mention that </w:t>
      </w:r>
      <w:r w:rsidR="78C53705">
        <w:t>a parenthesis is missing as well.</w:t>
      </w:r>
      <w:r>
        <w:t> </w:t>
      </w:r>
    </w:p>
    <w:p w14:paraId="70800062" w14:textId="655E712F" w:rsidR="00A633D6" w:rsidRPr="00A633D6" w:rsidRDefault="79B87C1A" w:rsidP="00A633D6">
      <w:pPr>
        <w:pStyle w:val="BodyText"/>
      </w:pPr>
      <w:r>
        <w:t>- Consecutive operators: This occurs when two or more operators are placed consecutively with any operand in between. The error message will say “Unexpected Operator”</w:t>
      </w:r>
      <w:r w:rsidR="33450225">
        <w:t>.</w:t>
      </w:r>
    </w:p>
    <w:p w14:paraId="799BAA08" w14:textId="77777777" w:rsidR="00A633D6" w:rsidRPr="00A633D6" w:rsidRDefault="00A633D6" w:rsidP="00A633D6">
      <w:pPr>
        <w:pStyle w:val="BodyText"/>
      </w:pPr>
      <w:r w:rsidRPr="00A633D6">
        <w:t>- Division by zero: This is not strictly a syntax error; it is a critical runtime error that the parser must handle.</w:t>
      </w:r>
    </w:p>
    <w:p w14:paraId="63D6ED9D" w14:textId="6B91F2D9" w:rsidR="00A633D6" w:rsidRPr="00A633D6" w:rsidRDefault="79B87C1A" w:rsidP="00A633D6">
      <w:pPr>
        <w:pStyle w:val="BodyText"/>
      </w:pPr>
      <w:r>
        <w:t>- Invalid token: This occurs when a character is not recognized as a valid token. The error message will say “Invalid token”</w:t>
      </w:r>
      <w:r w:rsidR="6D43FCD5">
        <w:t>.</w:t>
      </w:r>
    </w:p>
    <w:p w14:paraId="476691DA" w14:textId="77777777" w:rsidR="00A633D6" w:rsidRPr="00A633D6" w:rsidRDefault="00A633D6" w:rsidP="00A633D6">
      <w:pPr>
        <w:pStyle w:val="BodyText"/>
      </w:pPr>
    </w:p>
    <w:p w14:paraId="7069AFD0" w14:textId="4550F6B5" w:rsidR="5D5F8C6B" w:rsidRDefault="5D5F8C6B" w:rsidP="5D5F8C6B">
      <w:pPr>
        <w:pStyle w:val="BodyText"/>
      </w:pPr>
    </w:p>
    <w:p w14:paraId="4422836D" w14:textId="5DD351E9" w:rsidR="00464E62" w:rsidRPr="00F17758" w:rsidRDefault="00464E62" w:rsidP="00DA03E8">
      <w:pPr>
        <w:pStyle w:val="Heading1"/>
        <w:numPr>
          <w:ilvl w:val="0"/>
          <w:numId w:val="0"/>
        </w:numPr>
      </w:pPr>
    </w:p>
    <w:sectPr w:rsidR="00464E62" w:rsidRPr="00F1775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03348" w14:textId="77777777" w:rsidR="00D654E8" w:rsidRDefault="00D654E8">
      <w:pPr>
        <w:spacing w:line="240" w:lineRule="auto"/>
      </w:pPr>
      <w:r>
        <w:separator/>
      </w:r>
    </w:p>
  </w:endnote>
  <w:endnote w:type="continuationSeparator" w:id="0">
    <w:p w14:paraId="63A8FEDB" w14:textId="77777777" w:rsidR="00D654E8" w:rsidRDefault="00D654E8">
      <w:pPr>
        <w:spacing w:line="240" w:lineRule="auto"/>
      </w:pPr>
      <w:r>
        <w:continuationSeparator/>
      </w:r>
    </w:p>
  </w:endnote>
  <w:endnote w:type="continuationNotice" w:id="1">
    <w:p w14:paraId="49CBAAE3" w14:textId="77777777" w:rsidR="00D654E8" w:rsidRDefault="00D654E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ova">
    <w:panose1 w:val="020B0504020202020204"/>
    <w:charset w:val="00"/>
    <w:family w:val="swiss"/>
    <w:pitch w:val="variable"/>
    <w:sig w:usb0="0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00A6B8E" w14:paraId="5308C1C6" w14:textId="77777777" w:rsidTr="600A6B8E">
      <w:trPr>
        <w:trHeight w:val="300"/>
      </w:trPr>
      <w:tc>
        <w:tcPr>
          <w:tcW w:w="3120" w:type="dxa"/>
        </w:tcPr>
        <w:p w14:paraId="15CC0A3F" w14:textId="07285881" w:rsidR="600A6B8E" w:rsidRDefault="600A6B8E" w:rsidP="600A6B8E">
          <w:pPr>
            <w:pStyle w:val="Header"/>
            <w:ind w:left="-115"/>
          </w:pPr>
        </w:p>
      </w:tc>
      <w:tc>
        <w:tcPr>
          <w:tcW w:w="3120" w:type="dxa"/>
        </w:tcPr>
        <w:p w14:paraId="493E4D13" w14:textId="3512DA87" w:rsidR="600A6B8E" w:rsidRDefault="600A6B8E" w:rsidP="600A6B8E">
          <w:pPr>
            <w:pStyle w:val="Header"/>
            <w:jc w:val="center"/>
          </w:pPr>
        </w:p>
      </w:tc>
      <w:tc>
        <w:tcPr>
          <w:tcW w:w="3120" w:type="dxa"/>
        </w:tcPr>
        <w:p w14:paraId="03EA414D" w14:textId="35061382" w:rsidR="600A6B8E" w:rsidRDefault="600A6B8E" w:rsidP="600A6B8E">
          <w:pPr>
            <w:pStyle w:val="Header"/>
            <w:ind w:right="-115"/>
            <w:jc w:val="right"/>
          </w:pPr>
        </w:p>
      </w:tc>
    </w:tr>
  </w:tbl>
  <w:p w14:paraId="5F023D01" w14:textId="4050FEAE" w:rsidR="600A6B8E" w:rsidRDefault="600A6B8E" w:rsidP="600A6B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6BB8AD67" w:rsidR="00464E62" w:rsidRDefault="00464E62">
          <w:pPr>
            <w:jc w:val="center"/>
          </w:pPr>
          <w:r>
            <w:rPr>
              <w:rFonts w:ascii="Symbol" w:eastAsia="Symbol" w:hAnsi="Symbol" w:cs="Symbol"/>
            </w:rPr>
            <w:t>Ó</w:t>
          </w:r>
          <w:fldSimple w:instr="DOCPROPERTY &quot;Company&quot;  \* MERGEFORMAT">
            <w:r w:rsidR="006C0869">
              <w:t>Group 22</w:t>
            </w:r>
          </w:fldSimple>
          <w:r>
            <w:t xml:space="preserve">, </w:t>
          </w:r>
          <w:r>
            <w:fldChar w:fldCharType="begin"/>
          </w:r>
          <w:r>
            <w:instrText xml:space="preserve"> DATE \@ "yyyy" </w:instrText>
          </w:r>
          <w:r>
            <w:fldChar w:fldCharType="separate"/>
          </w:r>
          <w:r w:rsidR="00353782">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1A8B4" w14:textId="77777777" w:rsidR="00D654E8" w:rsidRDefault="00D654E8">
      <w:pPr>
        <w:spacing w:line="240" w:lineRule="auto"/>
      </w:pPr>
      <w:r>
        <w:separator/>
      </w:r>
    </w:p>
  </w:footnote>
  <w:footnote w:type="continuationSeparator" w:id="0">
    <w:p w14:paraId="7F1DBBAB" w14:textId="77777777" w:rsidR="00D654E8" w:rsidRDefault="00D654E8">
      <w:pPr>
        <w:spacing w:line="240" w:lineRule="auto"/>
      </w:pPr>
      <w:r>
        <w:continuationSeparator/>
      </w:r>
    </w:p>
  </w:footnote>
  <w:footnote w:type="continuationNotice" w:id="1">
    <w:p w14:paraId="77937423" w14:textId="77777777" w:rsidR="00D654E8" w:rsidRDefault="00D654E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238EF0D3"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C0869">
      <w:rPr>
        <w:rFonts w:ascii="Arial" w:hAnsi="Arial"/>
        <w:b/>
        <w:sz w:val="36"/>
      </w:rPr>
      <w:t>Group 22</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rsidTr="600A6B8E">
      <w:tc>
        <w:tcPr>
          <w:tcW w:w="6379" w:type="dxa"/>
        </w:tcPr>
        <w:p w14:paraId="530BF40F" w14:textId="20EEE27D" w:rsidR="00464E62" w:rsidRDefault="00EE2498">
          <w:fldSimple w:instr="SUBJECT  \* MERGEFORMAT">
            <w:r w:rsidR="00DD63AD">
              <w:t>Arithmetic Parser</w:t>
            </w:r>
          </w:fldSimple>
        </w:p>
      </w:tc>
      <w:tc>
        <w:tcPr>
          <w:tcW w:w="3179" w:type="dxa"/>
        </w:tcPr>
        <w:p w14:paraId="0C9EBE44" w14:textId="491EB1E3" w:rsidR="00464E62" w:rsidRDefault="600A6B8E">
          <w:pPr>
            <w:tabs>
              <w:tab w:val="left" w:pos="1135"/>
            </w:tabs>
            <w:spacing w:before="40"/>
            <w:ind w:right="68"/>
          </w:pPr>
          <w:r>
            <w:t xml:space="preserve">  Version:           1.5</w:t>
          </w:r>
        </w:p>
      </w:tc>
    </w:tr>
    <w:tr w:rsidR="00464E62" w14:paraId="60808DE8" w14:textId="77777777" w:rsidTr="600A6B8E">
      <w:tc>
        <w:tcPr>
          <w:tcW w:w="6379" w:type="dxa"/>
        </w:tcPr>
        <w:p w14:paraId="36002E8E" w14:textId="77777777" w:rsidR="00464E62" w:rsidRDefault="00EE2498">
          <w:fldSimple w:instr="TITLE  \* MERGEFORMAT">
            <w:r w:rsidR="002D3F44">
              <w:t>Software Requirements Specifications</w:t>
            </w:r>
          </w:fldSimple>
        </w:p>
      </w:tc>
      <w:tc>
        <w:tcPr>
          <w:tcW w:w="3179" w:type="dxa"/>
        </w:tcPr>
        <w:p w14:paraId="4006D0AF" w14:textId="06B1959A" w:rsidR="0020779F" w:rsidRDefault="600A6B8E">
          <w:r>
            <w:t xml:space="preserve">  Date: 10/20/24</w:t>
          </w:r>
        </w:p>
      </w:tc>
    </w:tr>
    <w:tr w:rsidR="00464E62" w14:paraId="709F667A" w14:textId="77777777" w:rsidTr="600A6B8E">
      <w:tc>
        <w:tcPr>
          <w:tcW w:w="9558" w:type="dxa"/>
          <w:gridSpan w:val="2"/>
        </w:tcPr>
        <w:p w14:paraId="3ED0F04C" w14:textId="57D1F676" w:rsidR="00464E62" w:rsidRDefault="003B1D56">
          <w:r>
            <w:t>02-Software-Requirements-Specifications.docx</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50966C"/>
    <w:multiLevelType w:val="hybridMultilevel"/>
    <w:tmpl w:val="3466A9FE"/>
    <w:lvl w:ilvl="0" w:tplc="1F86C944">
      <w:start w:val="1"/>
      <w:numFmt w:val="bullet"/>
      <w:lvlText w:val=""/>
      <w:lvlJc w:val="left"/>
      <w:pPr>
        <w:ind w:left="1123" w:hanging="360"/>
      </w:pPr>
      <w:rPr>
        <w:rFonts w:ascii="Symbol" w:hAnsi="Symbol" w:hint="default"/>
      </w:rPr>
    </w:lvl>
    <w:lvl w:ilvl="1" w:tplc="D7602DEC">
      <w:start w:val="1"/>
      <w:numFmt w:val="bullet"/>
      <w:lvlText w:val="o"/>
      <w:lvlJc w:val="left"/>
      <w:pPr>
        <w:ind w:left="1843" w:hanging="360"/>
      </w:pPr>
      <w:rPr>
        <w:rFonts w:ascii="Courier New" w:hAnsi="Courier New" w:hint="default"/>
      </w:rPr>
    </w:lvl>
    <w:lvl w:ilvl="2" w:tplc="311EC658">
      <w:start w:val="1"/>
      <w:numFmt w:val="bullet"/>
      <w:lvlText w:val=""/>
      <w:lvlJc w:val="left"/>
      <w:pPr>
        <w:ind w:left="2563" w:hanging="360"/>
      </w:pPr>
      <w:rPr>
        <w:rFonts w:ascii="Wingdings" w:hAnsi="Wingdings" w:hint="default"/>
      </w:rPr>
    </w:lvl>
    <w:lvl w:ilvl="3" w:tplc="974CABD4">
      <w:start w:val="1"/>
      <w:numFmt w:val="bullet"/>
      <w:lvlText w:val=""/>
      <w:lvlJc w:val="left"/>
      <w:pPr>
        <w:ind w:left="3283" w:hanging="360"/>
      </w:pPr>
      <w:rPr>
        <w:rFonts w:ascii="Symbol" w:hAnsi="Symbol" w:hint="default"/>
      </w:rPr>
    </w:lvl>
    <w:lvl w:ilvl="4" w:tplc="61B6DE10">
      <w:start w:val="1"/>
      <w:numFmt w:val="bullet"/>
      <w:lvlText w:val="o"/>
      <w:lvlJc w:val="left"/>
      <w:pPr>
        <w:ind w:left="4003" w:hanging="360"/>
      </w:pPr>
      <w:rPr>
        <w:rFonts w:ascii="Courier New" w:hAnsi="Courier New" w:hint="default"/>
      </w:rPr>
    </w:lvl>
    <w:lvl w:ilvl="5" w:tplc="A2CCDCDA">
      <w:start w:val="1"/>
      <w:numFmt w:val="bullet"/>
      <w:lvlText w:val=""/>
      <w:lvlJc w:val="left"/>
      <w:pPr>
        <w:ind w:left="4723" w:hanging="360"/>
      </w:pPr>
      <w:rPr>
        <w:rFonts w:ascii="Wingdings" w:hAnsi="Wingdings" w:hint="default"/>
      </w:rPr>
    </w:lvl>
    <w:lvl w:ilvl="6" w:tplc="3E884376">
      <w:start w:val="1"/>
      <w:numFmt w:val="bullet"/>
      <w:lvlText w:val=""/>
      <w:lvlJc w:val="left"/>
      <w:pPr>
        <w:ind w:left="5443" w:hanging="360"/>
      </w:pPr>
      <w:rPr>
        <w:rFonts w:ascii="Symbol" w:hAnsi="Symbol" w:hint="default"/>
      </w:rPr>
    </w:lvl>
    <w:lvl w:ilvl="7" w:tplc="66C40456">
      <w:start w:val="1"/>
      <w:numFmt w:val="bullet"/>
      <w:lvlText w:val="o"/>
      <w:lvlJc w:val="left"/>
      <w:pPr>
        <w:ind w:left="6163" w:hanging="360"/>
      </w:pPr>
      <w:rPr>
        <w:rFonts w:ascii="Courier New" w:hAnsi="Courier New" w:hint="default"/>
      </w:rPr>
    </w:lvl>
    <w:lvl w:ilvl="8" w:tplc="B7BE7A76">
      <w:start w:val="1"/>
      <w:numFmt w:val="bullet"/>
      <w:lvlText w:val=""/>
      <w:lvlJc w:val="left"/>
      <w:pPr>
        <w:ind w:left="6883" w:hanging="360"/>
      </w:pPr>
      <w:rPr>
        <w:rFonts w:ascii="Wingdings" w:hAnsi="Wingdings" w:hint="default"/>
      </w:rPr>
    </w:lvl>
  </w:abstractNum>
  <w:abstractNum w:abstractNumId="4"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0684B33E"/>
    <w:multiLevelType w:val="multilevel"/>
    <w:tmpl w:val="DA1A9E2C"/>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5E023B"/>
    <w:multiLevelType w:val="hybridMultilevel"/>
    <w:tmpl w:val="BBFAF48A"/>
    <w:lvl w:ilvl="0" w:tplc="669E317C">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9" w15:restartNumberingAfterBreak="0">
    <w:nsid w:val="1F5E6CA8"/>
    <w:multiLevelType w:val="hybridMultilevel"/>
    <w:tmpl w:val="D460FDCE"/>
    <w:lvl w:ilvl="0" w:tplc="6592FB94">
      <w:start w:val="1"/>
      <w:numFmt w:val="bullet"/>
      <w:lvlText w:val=""/>
      <w:lvlJc w:val="left"/>
      <w:pPr>
        <w:ind w:left="1123" w:hanging="360"/>
      </w:pPr>
      <w:rPr>
        <w:rFonts w:ascii="Symbol" w:hAnsi="Symbol" w:hint="default"/>
      </w:rPr>
    </w:lvl>
    <w:lvl w:ilvl="1" w:tplc="0FC44982">
      <w:start w:val="1"/>
      <w:numFmt w:val="bullet"/>
      <w:lvlText w:val="o"/>
      <w:lvlJc w:val="left"/>
      <w:pPr>
        <w:ind w:left="1843" w:hanging="360"/>
      </w:pPr>
      <w:rPr>
        <w:rFonts w:ascii="Courier New" w:hAnsi="Courier New" w:hint="default"/>
      </w:rPr>
    </w:lvl>
    <w:lvl w:ilvl="2" w:tplc="98DEEB74">
      <w:start w:val="1"/>
      <w:numFmt w:val="bullet"/>
      <w:lvlText w:val=""/>
      <w:lvlJc w:val="left"/>
      <w:pPr>
        <w:ind w:left="2563" w:hanging="360"/>
      </w:pPr>
      <w:rPr>
        <w:rFonts w:ascii="Wingdings" w:hAnsi="Wingdings" w:hint="default"/>
      </w:rPr>
    </w:lvl>
    <w:lvl w:ilvl="3" w:tplc="6908DCF2">
      <w:start w:val="1"/>
      <w:numFmt w:val="bullet"/>
      <w:lvlText w:val=""/>
      <w:lvlJc w:val="left"/>
      <w:pPr>
        <w:ind w:left="3283" w:hanging="360"/>
      </w:pPr>
      <w:rPr>
        <w:rFonts w:ascii="Symbol" w:hAnsi="Symbol" w:hint="default"/>
      </w:rPr>
    </w:lvl>
    <w:lvl w:ilvl="4" w:tplc="E0024F24">
      <w:start w:val="1"/>
      <w:numFmt w:val="bullet"/>
      <w:lvlText w:val="o"/>
      <w:lvlJc w:val="left"/>
      <w:pPr>
        <w:ind w:left="4003" w:hanging="360"/>
      </w:pPr>
      <w:rPr>
        <w:rFonts w:ascii="Courier New" w:hAnsi="Courier New" w:hint="default"/>
      </w:rPr>
    </w:lvl>
    <w:lvl w:ilvl="5" w:tplc="6BB6BB16">
      <w:start w:val="1"/>
      <w:numFmt w:val="bullet"/>
      <w:lvlText w:val=""/>
      <w:lvlJc w:val="left"/>
      <w:pPr>
        <w:ind w:left="4723" w:hanging="360"/>
      </w:pPr>
      <w:rPr>
        <w:rFonts w:ascii="Wingdings" w:hAnsi="Wingdings" w:hint="default"/>
      </w:rPr>
    </w:lvl>
    <w:lvl w:ilvl="6" w:tplc="CCAED78A">
      <w:start w:val="1"/>
      <w:numFmt w:val="bullet"/>
      <w:lvlText w:val=""/>
      <w:lvlJc w:val="left"/>
      <w:pPr>
        <w:ind w:left="5443" w:hanging="360"/>
      </w:pPr>
      <w:rPr>
        <w:rFonts w:ascii="Symbol" w:hAnsi="Symbol" w:hint="default"/>
      </w:rPr>
    </w:lvl>
    <w:lvl w:ilvl="7" w:tplc="48205580">
      <w:start w:val="1"/>
      <w:numFmt w:val="bullet"/>
      <w:lvlText w:val="o"/>
      <w:lvlJc w:val="left"/>
      <w:pPr>
        <w:ind w:left="6163" w:hanging="360"/>
      </w:pPr>
      <w:rPr>
        <w:rFonts w:ascii="Courier New" w:hAnsi="Courier New" w:hint="default"/>
      </w:rPr>
    </w:lvl>
    <w:lvl w:ilvl="8" w:tplc="730623AA">
      <w:start w:val="1"/>
      <w:numFmt w:val="bullet"/>
      <w:lvlText w:val=""/>
      <w:lvlJc w:val="left"/>
      <w:pPr>
        <w:ind w:left="6883" w:hanging="360"/>
      </w:pPr>
      <w:rPr>
        <w:rFonts w:ascii="Wingdings" w:hAnsi="Wingdings" w:hint="default"/>
      </w:rPr>
    </w:lvl>
  </w:abstractNum>
  <w:abstractNum w:abstractNumId="10" w15:restartNumberingAfterBreak="0">
    <w:nsid w:val="22443AC4"/>
    <w:multiLevelType w:val="singleLevel"/>
    <w:tmpl w:val="12C0AC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5C4DE1"/>
    <w:multiLevelType w:val="hybridMultilevel"/>
    <w:tmpl w:val="D2A20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70FA804"/>
    <w:multiLevelType w:val="hybridMultilevel"/>
    <w:tmpl w:val="2688836E"/>
    <w:lvl w:ilvl="0" w:tplc="91BC4C14">
      <w:start w:val="1"/>
      <w:numFmt w:val="upperLetter"/>
      <w:lvlText w:val="%1."/>
      <w:lvlJc w:val="left"/>
      <w:pPr>
        <w:ind w:left="1080" w:hanging="360"/>
      </w:pPr>
    </w:lvl>
    <w:lvl w:ilvl="1" w:tplc="FABECDF2">
      <w:start w:val="1"/>
      <w:numFmt w:val="lowerLetter"/>
      <w:lvlText w:val="%2."/>
      <w:lvlJc w:val="left"/>
      <w:pPr>
        <w:ind w:left="1800" w:hanging="360"/>
      </w:pPr>
    </w:lvl>
    <w:lvl w:ilvl="2" w:tplc="53F2CEB0">
      <w:start w:val="1"/>
      <w:numFmt w:val="lowerRoman"/>
      <w:lvlText w:val="%3."/>
      <w:lvlJc w:val="right"/>
      <w:pPr>
        <w:ind w:left="2520" w:hanging="180"/>
      </w:pPr>
    </w:lvl>
    <w:lvl w:ilvl="3" w:tplc="C5247DDE">
      <w:start w:val="1"/>
      <w:numFmt w:val="decimal"/>
      <w:lvlText w:val="%4."/>
      <w:lvlJc w:val="left"/>
      <w:pPr>
        <w:ind w:left="3240" w:hanging="360"/>
      </w:pPr>
    </w:lvl>
    <w:lvl w:ilvl="4" w:tplc="0DD6502C">
      <w:start w:val="1"/>
      <w:numFmt w:val="lowerLetter"/>
      <w:lvlText w:val="%5."/>
      <w:lvlJc w:val="left"/>
      <w:pPr>
        <w:ind w:left="3960" w:hanging="360"/>
      </w:pPr>
    </w:lvl>
    <w:lvl w:ilvl="5" w:tplc="FC1EA52C">
      <w:start w:val="1"/>
      <w:numFmt w:val="lowerRoman"/>
      <w:lvlText w:val="%6."/>
      <w:lvlJc w:val="right"/>
      <w:pPr>
        <w:ind w:left="4680" w:hanging="180"/>
      </w:pPr>
    </w:lvl>
    <w:lvl w:ilvl="6" w:tplc="02DCFB4C">
      <w:start w:val="1"/>
      <w:numFmt w:val="decimal"/>
      <w:lvlText w:val="%7."/>
      <w:lvlJc w:val="left"/>
      <w:pPr>
        <w:ind w:left="5400" w:hanging="360"/>
      </w:pPr>
    </w:lvl>
    <w:lvl w:ilvl="7" w:tplc="22764D6C">
      <w:start w:val="1"/>
      <w:numFmt w:val="lowerLetter"/>
      <w:lvlText w:val="%8."/>
      <w:lvlJc w:val="left"/>
      <w:pPr>
        <w:ind w:left="6120" w:hanging="360"/>
      </w:pPr>
    </w:lvl>
    <w:lvl w:ilvl="8" w:tplc="9F74AC4C">
      <w:start w:val="1"/>
      <w:numFmt w:val="lowerRoman"/>
      <w:lvlText w:val="%9."/>
      <w:lvlJc w:val="right"/>
      <w:pPr>
        <w:ind w:left="6840" w:hanging="180"/>
      </w:pPr>
    </w:lvl>
  </w:abstractNum>
  <w:abstractNum w:abstractNumId="19" w15:restartNumberingAfterBreak="0">
    <w:nsid w:val="3ABE9A1D"/>
    <w:multiLevelType w:val="hybridMultilevel"/>
    <w:tmpl w:val="401A9030"/>
    <w:lvl w:ilvl="0" w:tplc="ED08F73A">
      <w:start w:val="1"/>
      <w:numFmt w:val="bullet"/>
      <w:lvlText w:val=""/>
      <w:lvlJc w:val="left"/>
      <w:pPr>
        <w:ind w:left="1123" w:hanging="360"/>
      </w:pPr>
      <w:rPr>
        <w:rFonts w:ascii="Symbol" w:hAnsi="Symbol" w:hint="default"/>
      </w:rPr>
    </w:lvl>
    <w:lvl w:ilvl="1" w:tplc="F57AF4D8">
      <w:start w:val="1"/>
      <w:numFmt w:val="bullet"/>
      <w:lvlText w:val="o"/>
      <w:lvlJc w:val="left"/>
      <w:pPr>
        <w:ind w:left="1843" w:hanging="360"/>
      </w:pPr>
      <w:rPr>
        <w:rFonts w:ascii="Courier New" w:hAnsi="Courier New" w:hint="default"/>
      </w:rPr>
    </w:lvl>
    <w:lvl w:ilvl="2" w:tplc="935EF54C">
      <w:start w:val="1"/>
      <w:numFmt w:val="bullet"/>
      <w:lvlText w:val=""/>
      <w:lvlJc w:val="left"/>
      <w:pPr>
        <w:ind w:left="2563" w:hanging="360"/>
      </w:pPr>
      <w:rPr>
        <w:rFonts w:ascii="Wingdings" w:hAnsi="Wingdings" w:hint="default"/>
      </w:rPr>
    </w:lvl>
    <w:lvl w:ilvl="3" w:tplc="EFD8BE82">
      <w:start w:val="1"/>
      <w:numFmt w:val="bullet"/>
      <w:lvlText w:val=""/>
      <w:lvlJc w:val="left"/>
      <w:pPr>
        <w:ind w:left="3283" w:hanging="360"/>
      </w:pPr>
      <w:rPr>
        <w:rFonts w:ascii="Symbol" w:hAnsi="Symbol" w:hint="default"/>
      </w:rPr>
    </w:lvl>
    <w:lvl w:ilvl="4" w:tplc="0C9E57F2">
      <w:start w:val="1"/>
      <w:numFmt w:val="bullet"/>
      <w:lvlText w:val="o"/>
      <w:lvlJc w:val="left"/>
      <w:pPr>
        <w:ind w:left="4003" w:hanging="360"/>
      </w:pPr>
      <w:rPr>
        <w:rFonts w:ascii="Courier New" w:hAnsi="Courier New" w:hint="default"/>
      </w:rPr>
    </w:lvl>
    <w:lvl w:ilvl="5" w:tplc="318E9410">
      <w:start w:val="1"/>
      <w:numFmt w:val="bullet"/>
      <w:lvlText w:val=""/>
      <w:lvlJc w:val="left"/>
      <w:pPr>
        <w:ind w:left="4723" w:hanging="360"/>
      </w:pPr>
      <w:rPr>
        <w:rFonts w:ascii="Wingdings" w:hAnsi="Wingdings" w:hint="default"/>
      </w:rPr>
    </w:lvl>
    <w:lvl w:ilvl="6" w:tplc="91E0D96C">
      <w:start w:val="1"/>
      <w:numFmt w:val="bullet"/>
      <w:lvlText w:val=""/>
      <w:lvlJc w:val="left"/>
      <w:pPr>
        <w:ind w:left="5443" w:hanging="360"/>
      </w:pPr>
      <w:rPr>
        <w:rFonts w:ascii="Symbol" w:hAnsi="Symbol" w:hint="default"/>
      </w:rPr>
    </w:lvl>
    <w:lvl w:ilvl="7" w:tplc="8EDE70B2">
      <w:start w:val="1"/>
      <w:numFmt w:val="bullet"/>
      <w:lvlText w:val="o"/>
      <w:lvlJc w:val="left"/>
      <w:pPr>
        <w:ind w:left="6163" w:hanging="360"/>
      </w:pPr>
      <w:rPr>
        <w:rFonts w:ascii="Courier New" w:hAnsi="Courier New" w:hint="default"/>
      </w:rPr>
    </w:lvl>
    <w:lvl w:ilvl="8" w:tplc="00E25C1A">
      <w:start w:val="1"/>
      <w:numFmt w:val="bullet"/>
      <w:lvlText w:val=""/>
      <w:lvlJc w:val="left"/>
      <w:pPr>
        <w:ind w:left="6883" w:hanging="360"/>
      </w:pPr>
      <w:rPr>
        <w:rFonts w:ascii="Wingdings" w:hAnsi="Wingdings" w:hint="default"/>
      </w:rPr>
    </w:lvl>
  </w:abstractNum>
  <w:abstractNum w:abstractNumId="20" w15:restartNumberingAfterBreak="0">
    <w:nsid w:val="3C353C16"/>
    <w:multiLevelType w:val="hybridMultilevel"/>
    <w:tmpl w:val="7AD0E100"/>
    <w:lvl w:ilvl="0" w:tplc="693CC008">
      <w:start w:val="1"/>
      <w:numFmt w:val="bullet"/>
      <w:lvlText w:val=""/>
      <w:lvlJc w:val="left"/>
      <w:pPr>
        <w:ind w:left="1123" w:hanging="360"/>
      </w:pPr>
      <w:rPr>
        <w:rFonts w:ascii="Symbol" w:hAnsi="Symbol" w:hint="default"/>
      </w:rPr>
    </w:lvl>
    <w:lvl w:ilvl="1" w:tplc="771855EC">
      <w:start w:val="1"/>
      <w:numFmt w:val="bullet"/>
      <w:lvlText w:val="o"/>
      <w:lvlJc w:val="left"/>
      <w:pPr>
        <w:ind w:left="1843" w:hanging="360"/>
      </w:pPr>
      <w:rPr>
        <w:rFonts w:ascii="Courier New" w:hAnsi="Courier New" w:hint="default"/>
      </w:rPr>
    </w:lvl>
    <w:lvl w:ilvl="2" w:tplc="D11824B2">
      <w:start w:val="1"/>
      <w:numFmt w:val="bullet"/>
      <w:lvlText w:val=""/>
      <w:lvlJc w:val="left"/>
      <w:pPr>
        <w:ind w:left="2563" w:hanging="360"/>
      </w:pPr>
      <w:rPr>
        <w:rFonts w:ascii="Wingdings" w:hAnsi="Wingdings" w:hint="default"/>
      </w:rPr>
    </w:lvl>
    <w:lvl w:ilvl="3" w:tplc="119CFD22">
      <w:start w:val="1"/>
      <w:numFmt w:val="bullet"/>
      <w:lvlText w:val=""/>
      <w:lvlJc w:val="left"/>
      <w:pPr>
        <w:ind w:left="3283" w:hanging="360"/>
      </w:pPr>
      <w:rPr>
        <w:rFonts w:ascii="Symbol" w:hAnsi="Symbol" w:hint="default"/>
      </w:rPr>
    </w:lvl>
    <w:lvl w:ilvl="4" w:tplc="CB52A0FE">
      <w:start w:val="1"/>
      <w:numFmt w:val="bullet"/>
      <w:lvlText w:val="o"/>
      <w:lvlJc w:val="left"/>
      <w:pPr>
        <w:ind w:left="4003" w:hanging="360"/>
      </w:pPr>
      <w:rPr>
        <w:rFonts w:ascii="Courier New" w:hAnsi="Courier New" w:hint="default"/>
      </w:rPr>
    </w:lvl>
    <w:lvl w:ilvl="5" w:tplc="CF4AC74A">
      <w:start w:val="1"/>
      <w:numFmt w:val="bullet"/>
      <w:lvlText w:val=""/>
      <w:lvlJc w:val="left"/>
      <w:pPr>
        <w:ind w:left="4723" w:hanging="360"/>
      </w:pPr>
      <w:rPr>
        <w:rFonts w:ascii="Wingdings" w:hAnsi="Wingdings" w:hint="default"/>
      </w:rPr>
    </w:lvl>
    <w:lvl w:ilvl="6" w:tplc="F7503F6A">
      <w:start w:val="1"/>
      <w:numFmt w:val="bullet"/>
      <w:lvlText w:val=""/>
      <w:lvlJc w:val="left"/>
      <w:pPr>
        <w:ind w:left="5443" w:hanging="360"/>
      </w:pPr>
      <w:rPr>
        <w:rFonts w:ascii="Symbol" w:hAnsi="Symbol" w:hint="default"/>
      </w:rPr>
    </w:lvl>
    <w:lvl w:ilvl="7" w:tplc="26F86A86">
      <w:start w:val="1"/>
      <w:numFmt w:val="bullet"/>
      <w:lvlText w:val="o"/>
      <w:lvlJc w:val="left"/>
      <w:pPr>
        <w:ind w:left="6163" w:hanging="360"/>
      </w:pPr>
      <w:rPr>
        <w:rFonts w:ascii="Courier New" w:hAnsi="Courier New" w:hint="default"/>
      </w:rPr>
    </w:lvl>
    <w:lvl w:ilvl="8" w:tplc="1818A61A">
      <w:start w:val="1"/>
      <w:numFmt w:val="bullet"/>
      <w:lvlText w:val=""/>
      <w:lvlJc w:val="left"/>
      <w:pPr>
        <w:ind w:left="6883" w:hanging="360"/>
      </w:pPr>
      <w:rPr>
        <w:rFonts w:ascii="Wingdings" w:hAnsi="Wingdings" w:hint="default"/>
      </w:rPr>
    </w:lvl>
  </w:abstractNum>
  <w:abstractNum w:abstractNumId="21" w15:restartNumberingAfterBreak="0">
    <w:nsid w:val="3F4BE89D"/>
    <w:multiLevelType w:val="hybridMultilevel"/>
    <w:tmpl w:val="08421262"/>
    <w:lvl w:ilvl="0" w:tplc="A7CA5C1A">
      <w:start w:val="1"/>
      <w:numFmt w:val="bullet"/>
      <w:lvlText w:val=""/>
      <w:lvlJc w:val="left"/>
      <w:pPr>
        <w:ind w:left="1123" w:hanging="360"/>
      </w:pPr>
      <w:rPr>
        <w:rFonts w:ascii="Symbol" w:hAnsi="Symbol" w:hint="default"/>
      </w:rPr>
    </w:lvl>
    <w:lvl w:ilvl="1" w:tplc="B67080AE">
      <w:start w:val="1"/>
      <w:numFmt w:val="bullet"/>
      <w:lvlText w:val="o"/>
      <w:lvlJc w:val="left"/>
      <w:pPr>
        <w:ind w:left="1843" w:hanging="360"/>
      </w:pPr>
      <w:rPr>
        <w:rFonts w:ascii="Courier New" w:hAnsi="Courier New" w:hint="default"/>
      </w:rPr>
    </w:lvl>
    <w:lvl w:ilvl="2" w:tplc="07FA6806">
      <w:start w:val="1"/>
      <w:numFmt w:val="bullet"/>
      <w:lvlText w:val=""/>
      <w:lvlJc w:val="left"/>
      <w:pPr>
        <w:ind w:left="2563" w:hanging="360"/>
      </w:pPr>
      <w:rPr>
        <w:rFonts w:ascii="Wingdings" w:hAnsi="Wingdings" w:hint="default"/>
      </w:rPr>
    </w:lvl>
    <w:lvl w:ilvl="3" w:tplc="2CF4FE2E">
      <w:start w:val="1"/>
      <w:numFmt w:val="bullet"/>
      <w:lvlText w:val=""/>
      <w:lvlJc w:val="left"/>
      <w:pPr>
        <w:ind w:left="3283" w:hanging="360"/>
      </w:pPr>
      <w:rPr>
        <w:rFonts w:ascii="Symbol" w:hAnsi="Symbol" w:hint="default"/>
      </w:rPr>
    </w:lvl>
    <w:lvl w:ilvl="4" w:tplc="CF742B40">
      <w:start w:val="1"/>
      <w:numFmt w:val="bullet"/>
      <w:lvlText w:val="o"/>
      <w:lvlJc w:val="left"/>
      <w:pPr>
        <w:ind w:left="4003" w:hanging="360"/>
      </w:pPr>
      <w:rPr>
        <w:rFonts w:ascii="Courier New" w:hAnsi="Courier New" w:hint="default"/>
      </w:rPr>
    </w:lvl>
    <w:lvl w:ilvl="5" w:tplc="BB983EB2">
      <w:start w:val="1"/>
      <w:numFmt w:val="bullet"/>
      <w:lvlText w:val=""/>
      <w:lvlJc w:val="left"/>
      <w:pPr>
        <w:ind w:left="4723" w:hanging="360"/>
      </w:pPr>
      <w:rPr>
        <w:rFonts w:ascii="Wingdings" w:hAnsi="Wingdings" w:hint="default"/>
      </w:rPr>
    </w:lvl>
    <w:lvl w:ilvl="6" w:tplc="97E25B3C">
      <w:start w:val="1"/>
      <w:numFmt w:val="bullet"/>
      <w:lvlText w:val=""/>
      <w:lvlJc w:val="left"/>
      <w:pPr>
        <w:ind w:left="5443" w:hanging="360"/>
      </w:pPr>
      <w:rPr>
        <w:rFonts w:ascii="Symbol" w:hAnsi="Symbol" w:hint="default"/>
      </w:rPr>
    </w:lvl>
    <w:lvl w:ilvl="7" w:tplc="95BCDE64">
      <w:start w:val="1"/>
      <w:numFmt w:val="bullet"/>
      <w:lvlText w:val="o"/>
      <w:lvlJc w:val="left"/>
      <w:pPr>
        <w:ind w:left="6163" w:hanging="360"/>
      </w:pPr>
      <w:rPr>
        <w:rFonts w:ascii="Courier New" w:hAnsi="Courier New" w:hint="default"/>
      </w:rPr>
    </w:lvl>
    <w:lvl w:ilvl="8" w:tplc="22463684">
      <w:start w:val="1"/>
      <w:numFmt w:val="bullet"/>
      <w:lvlText w:val=""/>
      <w:lvlJc w:val="left"/>
      <w:pPr>
        <w:ind w:left="6883" w:hanging="360"/>
      </w:pPr>
      <w:rPr>
        <w:rFonts w:ascii="Wingdings" w:hAnsi="Wingdings" w:hint="default"/>
      </w:rPr>
    </w:lvl>
  </w:abstractNum>
  <w:abstractNum w:abstractNumId="2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787E0E"/>
    <w:multiLevelType w:val="hybridMultilevel"/>
    <w:tmpl w:val="7A6CE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7A05922"/>
    <w:multiLevelType w:val="hybridMultilevel"/>
    <w:tmpl w:val="4156D81C"/>
    <w:lvl w:ilvl="0" w:tplc="61C094C8">
      <w:start w:val="1"/>
      <w:numFmt w:val="bullet"/>
      <w:lvlText w:val=""/>
      <w:lvlJc w:val="left"/>
      <w:pPr>
        <w:ind w:left="1123" w:hanging="360"/>
      </w:pPr>
      <w:rPr>
        <w:rFonts w:ascii="Symbol" w:hAnsi="Symbol" w:hint="default"/>
      </w:rPr>
    </w:lvl>
    <w:lvl w:ilvl="1" w:tplc="65C83EC4">
      <w:start w:val="1"/>
      <w:numFmt w:val="bullet"/>
      <w:lvlText w:val="o"/>
      <w:lvlJc w:val="left"/>
      <w:pPr>
        <w:ind w:left="1843" w:hanging="360"/>
      </w:pPr>
      <w:rPr>
        <w:rFonts w:ascii="Courier New" w:hAnsi="Courier New" w:hint="default"/>
      </w:rPr>
    </w:lvl>
    <w:lvl w:ilvl="2" w:tplc="3022102C">
      <w:start w:val="1"/>
      <w:numFmt w:val="bullet"/>
      <w:lvlText w:val=""/>
      <w:lvlJc w:val="left"/>
      <w:pPr>
        <w:ind w:left="2563" w:hanging="360"/>
      </w:pPr>
      <w:rPr>
        <w:rFonts w:ascii="Wingdings" w:hAnsi="Wingdings" w:hint="default"/>
      </w:rPr>
    </w:lvl>
    <w:lvl w:ilvl="3" w:tplc="CFA45012">
      <w:start w:val="1"/>
      <w:numFmt w:val="bullet"/>
      <w:lvlText w:val=""/>
      <w:lvlJc w:val="left"/>
      <w:pPr>
        <w:ind w:left="3283" w:hanging="360"/>
      </w:pPr>
      <w:rPr>
        <w:rFonts w:ascii="Symbol" w:hAnsi="Symbol" w:hint="default"/>
      </w:rPr>
    </w:lvl>
    <w:lvl w:ilvl="4" w:tplc="3BA82514">
      <w:start w:val="1"/>
      <w:numFmt w:val="bullet"/>
      <w:lvlText w:val="o"/>
      <w:lvlJc w:val="left"/>
      <w:pPr>
        <w:ind w:left="4003" w:hanging="360"/>
      </w:pPr>
      <w:rPr>
        <w:rFonts w:ascii="Courier New" w:hAnsi="Courier New" w:hint="default"/>
      </w:rPr>
    </w:lvl>
    <w:lvl w:ilvl="5" w:tplc="F5B02B92">
      <w:start w:val="1"/>
      <w:numFmt w:val="bullet"/>
      <w:lvlText w:val=""/>
      <w:lvlJc w:val="left"/>
      <w:pPr>
        <w:ind w:left="4723" w:hanging="360"/>
      </w:pPr>
      <w:rPr>
        <w:rFonts w:ascii="Wingdings" w:hAnsi="Wingdings" w:hint="default"/>
      </w:rPr>
    </w:lvl>
    <w:lvl w:ilvl="6" w:tplc="F894DB6A">
      <w:start w:val="1"/>
      <w:numFmt w:val="bullet"/>
      <w:lvlText w:val=""/>
      <w:lvlJc w:val="left"/>
      <w:pPr>
        <w:ind w:left="5443" w:hanging="360"/>
      </w:pPr>
      <w:rPr>
        <w:rFonts w:ascii="Symbol" w:hAnsi="Symbol" w:hint="default"/>
      </w:rPr>
    </w:lvl>
    <w:lvl w:ilvl="7" w:tplc="357ADC16">
      <w:start w:val="1"/>
      <w:numFmt w:val="bullet"/>
      <w:lvlText w:val="o"/>
      <w:lvlJc w:val="left"/>
      <w:pPr>
        <w:ind w:left="6163" w:hanging="360"/>
      </w:pPr>
      <w:rPr>
        <w:rFonts w:ascii="Courier New" w:hAnsi="Courier New" w:hint="default"/>
      </w:rPr>
    </w:lvl>
    <w:lvl w:ilvl="8" w:tplc="EA50B318">
      <w:start w:val="1"/>
      <w:numFmt w:val="bullet"/>
      <w:lvlText w:val=""/>
      <w:lvlJc w:val="left"/>
      <w:pPr>
        <w:ind w:left="6883" w:hanging="360"/>
      </w:pPr>
      <w:rPr>
        <w:rFonts w:ascii="Wingdings" w:hAnsi="Wingdings" w:hint="default"/>
      </w:rPr>
    </w:lvl>
  </w:abstractNum>
  <w:abstractNum w:abstractNumId="30" w15:restartNumberingAfterBreak="0">
    <w:nsid w:val="606962A1"/>
    <w:multiLevelType w:val="hybridMultilevel"/>
    <w:tmpl w:val="EB34D1CC"/>
    <w:lvl w:ilvl="0" w:tplc="1F5ED464">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31"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D8859E9"/>
    <w:multiLevelType w:val="hybridMultilevel"/>
    <w:tmpl w:val="68C4A246"/>
    <w:lvl w:ilvl="0" w:tplc="ECDEAA52">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34" w15:restartNumberingAfterBreak="0">
    <w:nsid w:val="6F942306"/>
    <w:multiLevelType w:val="hybridMultilevel"/>
    <w:tmpl w:val="619CF92A"/>
    <w:lvl w:ilvl="0" w:tplc="78861830">
      <w:start w:val="1"/>
      <w:numFmt w:val="bullet"/>
      <w:lvlText w:val=""/>
      <w:lvlJc w:val="left"/>
      <w:pPr>
        <w:ind w:left="1123" w:hanging="360"/>
      </w:pPr>
      <w:rPr>
        <w:rFonts w:ascii="Symbol" w:hAnsi="Symbol" w:hint="default"/>
      </w:rPr>
    </w:lvl>
    <w:lvl w:ilvl="1" w:tplc="3AAE7608">
      <w:start w:val="1"/>
      <w:numFmt w:val="bullet"/>
      <w:lvlText w:val="o"/>
      <w:lvlJc w:val="left"/>
      <w:pPr>
        <w:ind w:left="1843" w:hanging="360"/>
      </w:pPr>
      <w:rPr>
        <w:rFonts w:ascii="Courier New" w:hAnsi="Courier New" w:hint="default"/>
      </w:rPr>
    </w:lvl>
    <w:lvl w:ilvl="2" w:tplc="82C437FC">
      <w:start w:val="1"/>
      <w:numFmt w:val="bullet"/>
      <w:lvlText w:val=""/>
      <w:lvlJc w:val="left"/>
      <w:pPr>
        <w:ind w:left="2563" w:hanging="360"/>
      </w:pPr>
      <w:rPr>
        <w:rFonts w:ascii="Wingdings" w:hAnsi="Wingdings" w:hint="default"/>
      </w:rPr>
    </w:lvl>
    <w:lvl w:ilvl="3" w:tplc="2DCAF83E">
      <w:start w:val="1"/>
      <w:numFmt w:val="bullet"/>
      <w:lvlText w:val=""/>
      <w:lvlJc w:val="left"/>
      <w:pPr>
        <w:ind w:left="3283" w:hanging="360"/>
      </w:pPr>
      <w:rPr>
        <w:rFonts w:ascii="Symbol" w:hAnsi="Symbol" w:hint="default"/>
      </w:rPr>
    </w:lvl>
    <w:lvl w:ilvl="4" w:tplc="F8CC3234">
      <w:start w:val="1"/>
      <w:numFmt w:val="bullet"/>
      <w:lvlText w:val="o"/>
      <w:lvlJc w:val="left"/>
      <w:pPr>
        <w:ind w:left="4003" w:hanging="360"/>
      </w:pPr>
      <w:rPr>
        <w:rFonts w:ascii="Courier New" w:hAnsi="Courier New" w:hint="default"/>
      </w:rPr>
    </w:lvl>
    <w:lvl w:ilvl="5" w:tplc="6F64BF3C">
      <w:start w:val="1"/>
      <w:numFmt w:val="bullet"/>
      <w:lvlText w:val=""/>
      <w:lvlJc w:val="left"/>
      <w:pPr>
        <w:ind w:left="4723" w:hanging="360"/>
      </w:pPr>
      <w:rPr>
        <w:rFonts w:ascii="Wingdings" w:hAnsi="Wingdings" w:hint="default"/>
      </w:rPr>
    </w:lvl>
    <w:lvl w:ilvl="6" w:tplc="1B1E8D86">
      <w:start w:val="1"/>
      <w:numFmt w:val="bullet"/>
      <w:lvlText w:val=""/>
      <w:lvlJc w:val="left"/>
      <w:pPr>
        <w:ind w:left="5443" w:hanging="360"/>
      </w:pPr>
      <w:rPr>
        <w:rFonts w:ascii="Symbol" w:hAnsi="Symbol" w:hint="default"/>
      </w:rPr>
    </w:lvl>
    <w:lvl w:ilvl="7" w:tplc="C91E0218">
      <w:start w:val="1"/>
      <w:numFmt w:val="bullet"/>
      <w:lvlText w:val="o"/>
      <w:lvlJc w:val="left"/>
      <w:pPr>
        <w:ind w:left="6163" w:hanging="360"/>
      </w:pPr>
      <w:rPr>
        <w:rFonts w:ascii="Courier New" w:hAnsi="Courier New" w:hint="default"/>
      </w:rPr>
    </w:lvl>
    <w:lvl w:ilvl="8" w:tplc="C4DA80E4">
      <w:start w:val="1"/>
      <w:numFmt w:val="bullet"/>
      <w:lvlText w:val=""/>
      <w:lvlJc w:val="left"/>
      <w:pPr>
        <w:ind w:left="6883" w:hanging="360"/>
      </w:pPr>
      <w:rPr>
        <w:rFonts w:ascii="Wingdings" w:hAnsi="Wingdings"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0" w15:restartNumberingAfterBreak="0">
    <w:nsid w:val="7F56034F"/>
    <w:multiLevelType w:val="multilevel"/>
    <w:tmpl w:val="B730223A"/>
    <w:lvl w:ilvl="0">
      <w:start w:val="1"/>
      <w:numFmt w:val="decimal"/>
      <w:lvlText w:val="%1."/>
      <w:lvlJc w:val="left"/>
      <w:pPr>
        <w:ind w:left="1123" w:hanging="360"/>
      </w:pPr>
    </w:lvl>
    <w:lvl w:ilvl="1">
      <w:start w:val="1"/>
      <w:numFmt w:val="decimal"/>
      <w:lvlText w:val="%1.%2."/>
      <w:lvlJc w:val="left"/>
      <w:pPr>
        <w:ind w:left="1843" w:hanging="360"/>
      </w:pPr>
    </w:lvl>
    <w:lvl w:ilvl="2">
      <w:start w:val="1"/>
      <w:numFmt w:val="decimal"/>
      <w:lvlText w:val="%1.%2.%3."/>
      <w:lvlJc w:val="left"/>
      <w:pPr>
        <w:ind w:left="2563" w:hanging="180"/>
      </w:pPr>
    </w:lvl>
    <w:lvl w:ilvl="3">
      <w:start w:val="1"/>
      <w:numFmt w:val="decimal"/>
      <w:lvlText w:val="%1.%2.%3.%4."/>
      <w:lvlJc w:val="left"/>
      <w:pPr>
        <w:ind w:left="3283" w:hanging="360"/>
      </w:pPr>
    </w:lvl>
    <w:lvl w:ilvl="4">
      <w:start w:val="1"/>
      <w:numFmt w:val="decimal"/>
      <w:lvlText w:val="%1.%2.%3.%4.%5."/>
      <w:lvlJc w:val="left"/>
      <w:pPr>
        <w:ind w:left="4003" w:hanging="360"/>
      </w:pPr>
    </w:lvl>
    <w:lvl w:ilvl="5">
      <w:start w:val="1"/>
      <w:numFmt w:val="decimal"/>
      <w:lvlText w:val="%1.%2.%3.%4.%5.%6."/>
      <w:lvlJc w:val="left"/>
      <w:pPr>
        <w:ind w:left="4723" w:hanging="180"/>
      </w:pPr>
    </w:lvl>
    <w:lvl w:ilvl="6">
      <w:start w:val="1"/>
      <w:numFmt w:val="decimal"/>
      <w:lvlText w:val="%1.%2.%3.%4.%5.%6.%7."/>
      <w:lvlJc w:val="left"/>
      <w:pPr>
        <w:ind w:left="5443" w:hanging="360"/>
      </w:pPr>
    </w:lvl>
    <w:lvl w:ilvl="7">
      <w:start w:val="1"/>
      <w:numFmt w:val="decimal"/>
      <w:lvlText w:val="%1.%2.%3.%4.%5.%6.%7.%8."/>
      <w:lvlJc w:val="left"/>
      <w:pPr>
        <w:ind w:left="6163" w:hanging="360"/>
      </w:pPr>
    </w:lvl>
    <w:lvl w:ilvl="8">
      <w:start w:val="1"/>
      <w:numFmt w:val="decimal"/>
      <w:lvlText w:val="%1.%2.%3.%4.%5.%6.%7.%8.%9."/>
      <w:lvlJc w:val="left"/>
      <w:pPr>
        <w:ind w:left="6883" w:hanging="180"/>
      </w:pPr>
    </w:lvl>
  </w:abstractNum>
  <w:num w:numId="1" w16cid:durableId="1963684667">
    <w:abstractNumId w:val="3"/>
  </w:num>
  <w:num w:numId="2" w16cid:durableId="141509722">
    <w:abstractNumId w:val="34"/>
  </w:num>
  <w:num w:numId="3" w16cid:durableId="883491503">
    <w:abstractNumId w:val="29"/>
  </w:num>
  <w:num w:numId="4" w16cid:durableId="2060662442">
    <w:abstractNumId w:val="9"/>
  </w:num>
  <w:num w:numId="5" w16cid:durableId="1315798826">
    <w:abstractNumId w:val="20"/>
  </w:num>
  <w:num w:numId="6" w16cid:durableId="1219322424">
    <w:abstractNumId w:val="19"/>
  </w:num>
  <w:num w:numId="7" w16cid:durableId="629555966">
    <w:abstractNumId w:val="21"/>
  </w:num>
  <w:num w:numId="8" w16cid:durableId="1536575426">
    <w:abstractNumId w:val="40"/>
  </w:num>
  <w:num w:numId="9" w16cid:durableId="953554702">
    <w:abstractNumId w:val="18"/>
  </w:num>
  <w:num w:numId="10" w16cid:durableId="923687668">
    <w:abstractNumId w:val="5"/>
  </w:num>
  <w:num w:numId="11" w16cid:durableId="100951716">
    <w:abstractNumId w:val="0"/>
  </w:num>
  <w:num w:numId="12" w16cid:durableId="154028298">
    <w:abstractNumId w:val="11"/>
  </w:num>
  <w:num w:numId="13" w16cid:durableId="1977642738">
    <w:abstractNumId w:val="16"/>
  </w:num>
  <w:num w:numId="14" w16cid:durableId="133063116">
    <w:abstractNumId w:val="38"/>
  </w:num>
  <w:num w:numId="15" w16cid:durableId="614676279">
    <w:abstractNumId w:val="28"/>
  </w:num>
  <w:num w:numId="16" w16cid:durableId="2134051340">
    <w:abstractNumId w:val="26"/>
  </w:num>
  <w:num w:numId="17" w16cid:durableId="471799078">
    <w:abstractNumId w:val="1"/>
    <w:lvlOverride w:ilvl="0">
      <w:lvl w:ilvl="0">
        <w:numFmt w:val="bullet"/>
        <w:lvlText w:val=""/>
        <w:legacy w:legacy="1" w:legacySpace="0" w:legacyIndent="360"/>
        <w:lvlJc w:val="left"/>
        <w:pPr>
          <w:ind w:left="720" w:hanging="360"/>
        </w:pPr>
        <w:rPr>
          <w:rFonts w:ascii="Symbol" w:hAnsi="Symbol" w:hint="default"/>
        </w:rPr>
      </w:lvl>
    </w:lvlOverride>
  </w:num>
  <w:num w:numId="18" w16cid:durableId="22555179">
    <w:abstractNumId w:val="2"/>
  </w:num>
  <w:num w:numId="19" w16cid:durableId="1658069430">
    <w:abstractNumId w:val="37"/>
  </w:num>
  <w:num w:numId="20" w16cid:durableId="1894076237">
    <w:abstractNumId w:val="6"/>
  </w:num>
  <w:num w:numId="21" w16cid:durableId="2132553306">
    <w:abstractNumId w:val="17"/>
  </w:num>
  <w:num w:numId="22" w16cid:durableId="2114132868">
    <w:abstractNumId w:val="15"/>
  </w:num>
  <w:num w:numId="23" w16cid:durableId="1162895873">
    <w:abstractNumId w:val="36"/>
  </w:num>
  <w:num w:numId="24" w16cid:durableId="324743573">
    <w:abstractNumId w:val="14"/>
  </w:num>
  <w:num w:numId="25" w16cid:durableId="1539051147">
    <w:abstractNumId w:val="7"/>
  </w:num>
  <w:num w:numId="26" w16cid:durableId="732969655">
    <w:abstractNumId w:val="35"/>
  </w:num>
  <w:num w:numId="27" w16cid:durableId="925263170">
    <w:abstractNumId w:val="25"/>
  </w:num>
  <w:num w:numId="28" w16cid:durableId="1316377050">
    <w:abstractNumId w:val="10"/>
  </w:num>
  <w:num w:numId="29" w16cid:durableId="1430390954">
    <w:abstractNumId w:val="24"/>
  </w:num>
  <w:num w:numId="30" w16cid:durableId="61787436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1" w16cid:durableId="1372456768">
    <w:abstractNumId w:val="12"/>
  </w:num>
  <w:num w:numId="32" w16cid:durableId="1506090820">
    <w:abstractNumId w:val="32"/>
  </w:num>
  <w:num w:numId="33" w16cid:durableId="527568217">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23221520">
    <w:abstractNumId w:val="31"/>
  </w:num>
  <w:num w:numId="35" w16cid:durableId="1943223494">
    <w:abstractNumId w:val="8"/>
  </w:num>
  <w:num w:numId="36" w16cid:durableId="812253944">
    <w:abstractNumId w:val="33"/>
  </w:num>
  <w:num w:numId="37" w16cid:durableId="484250662">
    <w:abstractNumId w:val="30"/>
  </w:num>
  <w:num w:numId="38" w16cid:durableId="530145825">
    <w:abstractNumId w:val="23"/>
  </w:num>
  <w:num w:numId="39" w16cid:durableId="1504007009">
    <w:abstractNumId w:val="39"/>
  </w:num>
  <w:num w:numId="40" w16cid:durableId="1814255496">
    <w:abstractNumId w:val="22"/>
  </w:num>
  <w:num w:numId="41" w16cid:durableId="962685873">
    <w:abstractNumId w:val="4"/>
  </w:num>
  <w:num w:numId="42" w16cid:durableId="186600480">
    <w:abstractNumId w:val="13"/>
  </w:num>
  <w:num w:numId="43" w16cid:durableId="1932885562">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0110A5"/>
    <w:rsid w:val="00041F88"/>
    <w:rsid w:val="0006112A"/>
    <w:rsid w:val="000878A6"/>
    <w:rsid w:val="000C4117"/>
    <w:rsid w:val="000D0A35"/>
    <w:rsid w:val="000E3522"/>
    <w:rsid w:val="001146E4"/>
    <w:rsid w:val="00120EE9"/>
    <w:rsid w:val="001335B5"/>
    <w:rsid w:val="00147A23"/>
    <w:rsid w:val="00157567"/>
    <w:rsid w:val="001A2EA4"/>
    <w:rsid w:val="001A68D9"/>
    <w:rsid w:val="001D3E31"/>
    <w:rsid w:val="002044C4"/>
    <w:rsid w:val="002065A8"/>
    <w:rsid w:val="0020779F"/>
    <w:rsid w:val="00215814"/>
    <w:rsid w:val="002272AE"/>
    <w:rsid w:val="0023602E"/>
    <w:rsid w:val="002754B1"/>
    <w:rsid w:val="002B1083"/>
    <w:rsid w:val="002D3F44"/>
    <w:rsid w:val="002D7373"/>
    <w:rsid w:val="00306565"/>
    <w:rsid w:val="003417BF"/>
    <w:rsid w:val="00353782"/>
    <w:rsid w:val="003B1D56"/>
    <w:rsid w:val="003B6BAD"/>
    <w:rsid w:val="003C673F"/>
    <w:rsid w:val="00411728"/>
    <w:rsid w:val="0041273A"/>
    <w:rsid w:val="00455B30"/>
    <w:rsid w:val="00464E62"/>
    <w:rsid w:val="0048104D"/>
    <w:rsid w:val="004C7357"/>
    <w:rsid w:val="00513AF6"/>
    <w:rsid w:val="005350B4"/>
    <w:rsid w:val="0054409F"/>
    <w:rsid w:val="005525AB"/>
    <w:rsid w:val="005525FE"/>
    <w:rsid w:val="00556E4A"/>
    <w:rsid w:val="005665E7"/>
    <w:rsid w:val="00580A3C"/>
    <w:rsid w:val="005A00F4"/>
    <w:rsid w:val="005A23CA"/>
    <w:rsid w:val="005F0344"/>
    <w:rsid w:val="00603E30"/>
    <w:rsid w:val="00640866"/>
    <w:rsid w:val="00664142"/>
    <w:rsid w:val="006641DD"/>
    <w:rsid w:val="00670B6A"/>
    <w:rsid w:val="00674382"/>
    <w:rsid w:val="00681EF9"/>
    <w:rsid w:val="006871F2"/>
    <w:rsid w:val="00696C4D"/>
    <w:rsid w:val="00697086"/>
    <w:rsid w:val="006A0E9E"/>
    <w:rsid w:val="006B0BB9"/>
    <w:rsid w:val="006B25D6"/>
    <w:rsid w:val="006C0869"/>
    <w:rsid w:val="006C699B"/>
    <w:rsid w:val="006D4473"/>
    <w:rsid w:val="006F6FC5"/>
    <w:rsid w:val="00704161"/>
    <w:rsid w:val="00704965"/>
    <w:rsid w:val="0071649D"/>
    <w:rsid w:val="007200A6"/>
    <w:rsid w:val="0073570A"/>
    <w:rsid w:val="00740B9F"/>
    <w:rsid w:val="00751390"/>
    <w:rsid w:val="00753275"/>
    <w:rsid w:val="007640E7"/>
    <w:rsid w:val="00771340"/>
    <w:rsid w:val="007D5C30"/>
    <w:rsid w:val="007D6240"/>
    <w:rsid w:val="00823ED1"/>
    <w:rsid w:val="0084433C"/>
    <w:rsid w:val="00884A85"/>
    <w:rsid w:val="00892C27"/>
    <w:rsid w:val="008C6CEF"/>
    <w:rsid w:val="008E013F"/>
    <w:rsid w:val="008F1B7F"/>
    <w:rsid w:val="008F5BF4"/>
    <w:rsid w:val="009D21EE"/>
    <w:rsid w:val="009F2951"/>
    <w:rsid w:val="00A13806"/>
    <w:rsid w:val="00A633D6"/>
    <w:rsid w:val="00A63EF2"/>
    <w:rsid w:val="00A72790"/>
    <w:rsid w:val="00A72ABF"/>
    <w:rsid w:val="00A7307C"/>
    <w:rsid w:val="00AB2748"/>
    <w:rsid w:val="00AE3DD4"/>
    <w:rsid w:val="00AE4AE6"/>
    <w:rsid w:val="00AF4034"/>
    <w:rsid w:val="00AF6064"/>
    <w:rsid w:val="00B148EC"/>
    <w:rsid w:val="00B22C21"/>
    <w:rsid w:val="00B26120"/>
    <w:rsid w:val="00B442FD"/>
    <w:rsid w:val="00B45420"/>
    <w:rsid w:val="00B55736"/>
    <w:rsid w:val="00B6356A"/>
    <w:rsid w:val="00BC1B79"/>
    <w:rsid w:val="00BC59F3"/>
    <w:rsid w:val="00BE064F"/>
    <w:rsid w:val="00C10342"/>
    <w:rsid w:val="00C3137F"/>
    <w:rsid w:val="00C6791F"/>
    <w:rsid w:val="00C86824"/>
    <w:rsid w:val="00C86AAE"/>
    <w:rsid w:val="00C8798B"/>
    <w:rsid w:val="00CA3FCD"/>
    <w:rsid w:val="00CB4CA4"/>
    <w:rsid w:val="00CC176D"/>
    <w:rsid w:val="00CE69AB"/>
    <w:rsid w:val="00CF073D"/>
    <w:rsid w:val="00D12B69"/>
    <w:rsid w:val="00D208D5"/>
    <w:rsid w:val="00D654E8"/>
    <w:rsid w:val="00D7736F"/>
    <w:rsid w:val="00DA03E8"/>
    <w:rsid w:val="00DB04A3"/>
    <w:rsid w:val="00DB6E0A"/>
    <w:rsid w:val="00DD63AD"/>
    <w:rsid w:val="00E30E93"/>
    <w:rsid w:val="00E3222F"/>
    <w:rsid w:val="00E32807"/>
    <w:rsid w:val="00E407AE"/>
    <w:rsid w:val="00E40D28"/>
    <w:rsid w:val="00E41B86"/>
    <w:rsid w:val="00E66C09"/>
    <w:rsid w:val="00E73406"/>
    <w:rsid w:val="00E9114E"/>
    <w:rsid w:val="00ED2D3A"/>
    <w:rsid w:val="00EE2498"/>
    <w:rsid w:val="00F11AD0"/>
    <w:rsid w:val="00F17758"/>
    <w:rsid w:val="00F41CB7"/>
    <w:rsid w:val="00F42E80"/>
    <w:rsid w:val="00F44059"/>
    <w:rsid w:val="00F75E67"/>
    <w:rsid w:val="00F855CF"/>
    <w:rsid w:val="01284657"/>
    <w:rsid w:val="01CE5C64"/>
    <w:rsid w:val="02C8A41D"/>
    <w:rsid w:val="03A74C82"/>
    <w:rsid w:val="03CF456C"/>
    <w:rsid w:val="047F1336"/>
    <w:rsid w:val="05145A56"/>
    <w:rsid w:val="0524E27D"/>
    <w:rsid w:val="052BE86F"/>
    <w:rsid w:val="054C38E6"/>
    <w:rsid w:val="058AEE87"/>
    <w:rsid w:val="05C5C14F"/>
    <w:rsid w:val="05C6420D"/>
    <w:rsid w:val="06A63BE4"/>
    <w:rsid w:val="06D3A4A2"/>
    <w:rsid w:val="0717D170"/>
    <w:rsid w:val="079DC7D4"/>
    <w:rsid w:val="085AF8C5"/>
    <w:rsid w:val="0918CB86"/>
    <w:rsid w:val="09551602"/>
    <w:rsid w:val="0959D91F"/>
    <w:rsid w:val="0979F288"/>
    <w:rsid w:val="09C47CBB"/>
    <w:rsid w:val="09F24E03"/>
    <w:rsid w:val="0A7E5708"/>
    <w:rsid w:val="0ADF2CA7"/>
    <w:rsid w:val="0BBA4710"/>
    <w:rsid w:val="0BCB51AA"/>
    <w:rsid w:val="0BE73AEC"/>
    <w:rsid w:val="0C33297C"/>
    <w:rsid w:val="0CDC7A74"/>
    <w:rsid w:val="0D6638A6"/>
    <w:rsid w:val="0D78A040"/>
    <w:rsid w:val="0DC74093"/>
    <w:rsid w:val="0E58EF3B"/>
    <w:rsid w:val="0E860FEE"/>
    <w:rsid w:val="0F002277"/>
    <w:rsid w:val="0F35E293"/>
    <w:rsid w:val="0F64F38A"/>
    <w:rsid w:val="0F74CCAE"/>
    <w:rsid w:val="0F940851"/>
    <w:rsid w:val="0FEEB85D"/>
    <w:rsid w:val="100AC3B1"/>
    <w:rsid w:val="1012EDC3"/>
    <w:rsid w:val="1066F693"/>
    <w:rsid w:val="10FB0DB3"/>
    <w:rsid w:val="111328BE"/>
    <w:rsid w:val="113A6B11"/>
    <w:rsid w:val="119679A7"/>
    <w:rsid w:val="12CDF86C"/>
    <w:rsid w:val="135E8B58"/>
    <w:rsid w:val="1457A634"/>
    <w:rsid w:val="14A110C2"/>
    <w:rsid w:val="14DFA0F2"/>
    <w:rsid w:val="153B43A9"/>
    <w:rsid w:val="15C49580"/>
    <w:rsid w:val="15E893EB"/>
    <w:rsid w:val="15E92D31"/>
    <w:rsid w:val="161A4722"/>
    <w:rsid w:val="1649F086"/>
    <w:rsid w:val="16B439DE"/>
    <w:rsid w:val="16DB5A5F"/>
    <w:rsid w:val="16E46231"/>
    <w:rsid w:val="1741861B"/>
    <w:rsid w:val="175F19C1"/>
    <w:rsid w:val="1778F43D"/>
    <w:rsid w:val="1813BA62"/>
    <w:rsid w:val="18A1E11A"/>
    <w:rsid w:val="19401CBE"/>
    <w:rsid w:val="197DEB38"/>
    <w:rsid w:val="1990E837"/>
    <w:rsid w:val="1A127313"/>
    <w:rsid w:val="1B5E2E2E"/>
    <w:rsid w:val="1B7C7529"/>
    <w:rsid w:val="1BC63798"/>
    <w:rsid w:val="1C107E49"/>
    <w:rsid w:val="1C972C81"/>
    <w:rsid w:val="1CE5EC32"/>
    <w:rsid w:val="1D052518"/>
    <w:rsid w:val="1D5267BD"/>
    <w:rsid w:val="1D74ED95"/>
    <w:rsid w:val="1E3F4DBC"/>
    <w:rsid w:val="1E6A5A2B"/>
    <w:rsid w:val="1F72CCB2"/>
    <w:rsid w:val="1F8C557D"/>
    <w:rsid w:val="1FD56E2F"/>
    <w:rsid w:val="1FD9FC28"/>
    <w:rsid w:val="20817BCA"/>
    <w:rsid w:val="20A22B50"/>
    <w:rsid w:val="20A56E62"/>
    <w:rsid w:val="20D5FEC2"/>
    <w:rsid w:val="2124E79C"/>
    <w:rsid w:val="220A8B8D"/>
    <w:rsid w:val="22890DB4"/>
    <w:rsid w:val="22ECBA61"/>
    <w:rsid w:val="2355CDD0"/>
    <w:rsid w:val="237FE213"/>
    <w:rsid w:val="23820982"/>
    <w:rsid w:val="240520C3"/>
    <w:rsid w:val="24299373"/>
    <w:rsid w:val="2499A3FD"/>
    <w:rsid w:val="24B7F051"/>
    <w:rsid w:val="24D63D8D"/>
    <w:rsid w:val="25BA1857"/>
    <w:rsid w:val="25F0A5F5"/>
    <w:rsid w:val="26BC2305"/>
    <w:rsid w:val="26DEA1F4"/>
    <w:rsid w:val="26F20E0A"/>
    <w:rsid w:val="26F7506C"/>
    <w:rsid w:val="26F90770"/>
    <w:rsid w:val="27193567"/>
    <w:rsid w:val="2758885B"/>
    <w:rsid w:val="27994217"/>
    <w:rsid w:val="27A9CF95"/>
    <w:rsid w:val="27EF0C26"/>
    <w:rsid w:val="27F4ACFC"/>
    <w:rsid w:val="2814DD71"/>
    <w:rsid w:val="284F4819"/>
    <w:rsid w:val="28803604"/>
    <w:rsid w:val="28A3970E"/>
    <w:rsid w:val="29125BCD"/>
    <w:rsid w:val="29AB2585"/>
    <w:rsid w:val="29F2E9EE"/>
    <w:rsid w:val="2AB0F09B"/>
    <w:rsid w:val="2AB9A76C"/>
    <w:rsid w:val="2B15E6E7"/>
    <w:rsid w:val="2B38B88D"/>
    <w:rsid w:val="2BB2B0BC"/>
    <w:rsid w:val="2BE704E5"/>
    <w:rsid w:val="2C20E661"/>
    <w:rsid w:val="2C98AD96"/>
    <w:rsid w:val="2D1B753C"/>
    <w:rsid w:val="2D446E96"/>
    <w:rsid w:val="2DDF5188"/>
    <w:rsid w:val="2E1CAE7E"/>
    <w:rsid w:val="2F246EEA"/>
    <w:rsid w:val="30D5FAF6"/>
    <w:rsid w:val="30EBA3D8"/>
    <w:rsid w:val="3185FED9"/>
    <w:rsid w:val="324041B3"/>
    <w:rsid w:val="3252F737"/>
    <w:rsid w:val="32AECA14"/>
    <w:rsid w:val="32DC0B4B"/>
    <w:rsid w:val="333E3501"/>
    <w:rsid w:val="33450225"/>
    <w:rsid w:val="33A92F16"/>
    <w:rsid w:val="33CB2F60"/>
    <w:rsid w:val="33CD391F"/>
    <w:rsid w:val="33E5C6A6"/>
    <w:rsid w:val="33E9A5CB"/>
    <w:rsid w:val="33FF63B4"/>
    <w:rsid w:val="342F68FB"/>
    <w:rsid w:val="34B658CE"/>
    <w:rsid w:val="34C03DF9"/>
    <w:rsid w:val="34F389AE"/>
    <w:rsid w:val="35A73953"/>
    <w:rsid w:val="35D0BCE8"/>
    <w:rsid w:val="36676475"/>
    <w:rsid w:val="374F5109"/>
    <w:rsid w:val="37B41971"/>
    <w:rsid w:val="380D4A96"/>
    <w:rsid w:val="39128AE3"/>
    <w:rsid w:val="3999CC30"/>
    <w:rsid w:val="39E225FE"/>
    <w:rsid w:val="39FFCCFD"/>
    <w:rsid w:val="3A3A85A0"/>
    <w:rsid w:val="3ABBBCFA"/>
    <w:rsid w:val="3B17809B"/>
    <w:rsid w:val="3B2472FF"/>
    <w:rsid w:val="3BF496C7"/>
    <w:rsid w:val="3C17318F"/>
    <w:rsid w:val="3C3737A8"/>
    <w:rsid w:val="3C4788B6"/>
    <w:rsid w:val="3C983F8E"/>
    <w:rsid w:val="3CC90614"/>
    <w:rsid w:val="3CD56E8D"/>
    <w:rsid w:val="3D8EC94A"/>
    <w:rsid w:val="3DE816A4"/>
    <w:rsid w:val="3E17B2B2"/>
    <w:rsid w:val="3EB87DB3"/>
    <w:rsid w:val="3F0261EC"/>
    <w:rsid w:val="3F7A648A"/>
    <w:rsid w:val="3FB723B3"/>
    <w:rsid w:val="401FE74D"/>
    <w:rsid w:val="407B8C2B"/>
    <w:rsid w:val="40D0330A"/>
    <w:rsid w:val="410867CF"/>
    <w:rsid w:val="4141EF3F"/>
    <w:rsid w:val="414C44AB"/>
    <w:rsid w:val="419F5643"/>
    <w:rsid w:val="41B91610"/>
    <w:rsid w:val="425A4225"/>
    <w:rsid w:val="42862688"/>
    <w:rsid w:val="42BF50DD"/>
    <w:rsid w:val="4346848A"/>
    <w:rsid w:val="43CD0775"/>
    <w:rsid w:val="44CDAA70"/>
    <w:rsid w:val="4501BDF5"/>
    <w:rsid w:val="451CB9B2"/>
    <w:rsid w:val="45C0F983"/>
    <w:rsid w:val="45E7A888"/>
    <w:rsid w:val="45EBDBAE"/>
    <w:rsid w:val="46126185"/>
    <w:rsid w:val="467FDE17"/>
    <w:rsid w:val="468E1ABC"/>
    <w:rsid w:val="4818E914"/>
    <w:rsid w:val="48FC91F3"/>
    <w:rsid w:val="492003F0"/>
    <w:rsid w:val="49ACF12A"/>
    <w:rsid w:val="49CCBC01"/>
    <w:rsid w:val="49E2EB50"/>
    <w:rsid w:val="4A077AF2"/>
    <w:rsid w:val="4A521CC6"/>
    <w:rsid w:val="4A569767"/>
    <w:rsid w:val="4B26B9DA"/>
    <w:rsid w:val="4BD9381F"/>
    <w:rsid w:val="4C617BDB"/>
    <w:rsid w:val="4C68B5A7"/>
    <w:rsid w:val="4CE04FCD"/>
    <w:rsid w:val="4E476EFA"/>
    <w:rsid w:val="4EEF3CA0"/>
    <w:rsid w:val="4FF86553"/>
    <w:rsid w:val="4FFBE0EB"/>
    <w:rsid w:val="5031AEE0"/>
    <w:rsid w:val="50461CC4"/>
    <w:rsid w:val="5097C916"/>
    <w:rsid w:val="50C2E9D9"/>
    <w:rsid w:val="50EA4CB5"/>
    <w:rsid w:val="5112D80E"/>
    <w:rsid w:val="5210DE15"/>
    <w:rsid w:val="5217B280"/>
    <w:rsid w:val="5289273A"/>
    <w:rsid w:val="52C6C876"/>
    <w:rsid w:val="52C7ADF1"/>
    <w:rsid w:val="530F74CF"/>
    <w:rsid w:val="533489E0"/>
    <w:rsid w:val="543E3CD1"/>
    <w:rsid w:val="546FA697"/>
    <w:rsid w:val="548179D8"/>
    <w:rsid w:val="5483DB4C"/>
    <w:rsid w:val="54CB438A"/>
    <w:rsid w:val="54DEA364"/>
    <w:rsid w:val="55ABBAA4"/>
    <w:rsid w:val="55D15EF2"/>
    <w:rsid w:val="56A2D9E5"/>
    <w:rsid w:val="56CEBE20"/>
    <w:rsid w:val="59329358"/>
    <w:rsid w:val="593BC928"/>
    <w:rsid w:val="5958AE91"/>
    <w:rsid w:val="59BE0F7A"/>
    <w:rsid w:val="59C90AFB"/>
    <w:rsid w:val="59CB03D7"/>
    <w:rsid w:val="59E9F627"/>
    <w:rsid w:val="59FA0E03"/>
    <w:rsid w:val="5A747318"/>
    <w:rsid w:val="5ACADA38"/>
    <w:rsid w:val="5B8B0C9E"/>
    <w:rsid w:val="5C5C0E46"/>
    <w:rsid w:val="5D5F8C6B"/>
    <w:rsid w:val="5D921657"/>
    <w:rsid w:val="5E3B2B82"/>
    <w:rsid w:val="5EF4E313"/>
    <w:rsid w:val="5FCB8228"/>
    <w:rsid w:val="600A6B8E"/>
    <w:rsid w:val="6101F2E4"/>
    <w:rsid w:val="611B8C5C"/>
    <w:rsid w:val="626301B2"/>
    <w:rsid w:val="627E75A5"/>
    <w:rsid w:val="63367185"/>
    <w:rsid w:val="63CB8972"/>
    <w:rsid w:val="63DCDC01"/>
    <w:rsid w:val="63DD6511"/>
    <w:rsid w:val="643CF8DD"/>
    <w:rsid w:val="64994F7E"/>
    <w:rsid w:val="650408E4"/>
    <w:rsid w:val="65D58E2D"/>
    <w:rsid w:val="66D01F4A"/>
    <w:rsid w:val="67B94B59"/>
    <w:rsid w:val="67F7D304"/>
    <w:rsid w:val="6835BE83"/>
    <w:rsid w:val="6898C084"/>
    <w:rsid w:val="69795B83"/>
    <w:rsid w:val="69F58B3F"/>
    <w:rsid w:val="6A32B246"/>
    <w:rsid w:val="6BB19641"/>
    <w:rsid w:val="6BB8DD87"/>
    <w:rsid w:val="6C09F8EB"/>
    <w:rsid w:val="6C63568D"/>
    <w:rsid w:val="6C681DE9"/>
    <w:rsid w:val="6C6C60B6"/>
    <w:rsid w:val="6CB6764C"/>
    <w:rsid w:val="6CD79E8B"/>
    <w:rsid w:val="6D43FCD5"/>
    <w:rsid w:val="6DADAA13"/>
    <w:rsid w:val="6DB85B46"/>
    <w:rsid w:val="6DEC8991"/>
    <w:rsid w:val="6E0BAB50"/>
    <w:rsid w:val="6E60F34F"/>
    <w:rsid w:val="6EAECDC1"/>
    <w:rsid w:val="6F319F59"/>
    <w:rsid w:val="6F504D90"/>
    <w:rsid w:val="6FD6BF08"/>
    <w:rsid w:val="6FE36B6D"/>
    <w:rsid w:val="7002449D"/>
    <w:rsid w:val="7016E7C0"/>
    <w:rsid w:val="7027E2DE"/>
    <w:rsid w:val="7057256D"/>
    <w:rsid w:val="70934655"/>
    <w:rsid w:val="709D1D66"/>
    <w:rsid w:val="710AA81A"/>
    <w:rsid w:val="72632CF3"/>
    <w:rsid w:val="7270454A"/>
    <w:rsid w:val="72F2FEAF"/>
    <w:rsid w:val="73940D6B"/>
    <w:rsid w:val="746EEA25"/>
    <w:rsid w:val="7477C48F"/>
    <w:rsid w:val="74B4DA31"/>
    <w:rsid w:val="74DDC4DD"/>
    <w:rsid w:val="75109BFF"/>
    <w:rsid w:val="7515ECEA"/>
    <w:rsid w:val="752C0DA1"/>
    <w:rsid w:val="753F7794"/>
    <w:rsid w:val="758557D2"/>
    <w:rsid w:val="75B5A292"/>
    <w:rsid w:val="76423F3A"/>
    <w:rsid w:val="766EBFC5"/>
    <w:rsid w:val="769104E1"/>
    <w:rsid w:val="779F7A21"/>
    <w:rsid w:val="77BF8378"/>
    <w:rsid w:val="77D117A4"/>
    <w:rsid w:val="78707A80"/>
    <w:rsid w:val="78C53705"/>
    <w:rsid w:val="793C932B"/>
    <w:rsid w:val="79513F08"/>
    <w:rsid w:val="797BE280"/>
    <w:rsid w:val="79B87C1A"/>
    <w:rsid w:val="7AB353EA"/>
    <w:rsid w:val="7AD0430F"/>
    <w:rsid w:val="7BE32C72"/>
    <w:rsid w:val="7C824813"/>
    <w:rsid w:val="7C9A4A3E"/>
    <w:rsid w:val="7D533FB1"/>
    <w:rsid w:val="7D74B6EC"/>
    <w:rsid w:val="7DFBC465"/>
    <w:rsid w:val="7EA6554D"/>
    <w:rsid w:val="7ED12000"/>
    <w:rsid w:val="7ED848D1"/>
    <w:rsid w:val="7F34DE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3CDD43E3-FF5D-465D-B71E-F728BD46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1"/>
      </w:numPr>
      <w:spacing w:before="240" w:after="60"/>
      <w:outlineLvl w:val="4"/>
    </w:pPr>
    <w:rPr>
      <w:sz w:val="22"/>
    </w:rPr>
  </w:style>
  <w:style w:type="paragraph" w:styleId="Heading6">
    <w:name w:val="heading 6"/>
    <w:basedOn w:val="Normal"/>
    <w:next w:val="Normal"/>
    <w:qFormat/>
    <w:pPr>
      <w:numPr>
        <w:ilvl w:val="5"/>
        <w:numId w:val="11"/>
      </w:numPr>
      <w:spacing w:before="240" w:after="60"/>
      <w:outlineLvl w:val="5"/>
    </w:pPr>
    <w:rPr>
      <w:i/>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uiPriority w:val="99"/>
    <w:semiHidden/>
    <w:unhideWhenUsed/>
    <w:rsid w:val="00E40D28"/>
    <w:rPr>
      <w:color w:val="605E5C"/>
      <w:shd w:val="clear" w:color="auto" w:fill="E1DFDD"/>
    </w:rPr>
  </w:style>
  <w:style w:type="paragraph" w:styleId="ListParagraph">
    <w:name w:val="List Paragraph"/>
    <w:basedOn w:val="Normal"/>
    <w:uiPriority w:val="34"/>
    <w:qFormat/>
    <w:pPr>
      <w:ind w:left="720"/>
      <w:contextualSpacing/>
    </w:pPr>
  </w:style>
  <w:style w:type="character" w:styleId="CommentReference">
    <w:name w:val="annotation reference"/>
    <w:uiPriority w:val="99"/>
    <w:semiHidden/>
    <w:unhideWhenUsed/>
    <w:rsid w:val="007D6240"/>
    <w:rPr>
      <w:sz w:val="16"/>
      <w:szCs w:val="16"/>
    </w:rPr>
  </w:style>
  <w:style w:type="paragraph" w:styleId="CommentText">
    <w:name w:val="annotation text"/>
    <w:basedOn w:val="Normal"/>
    <w:link w:val="CommentTextChar"/>
    <w:uiPriority w:val="99"/>
    <w:semiHidden/>
    <w:unhideWhenUsed/>
    <w:rsid w:val="007D6240"/>
  </w:style>
  <w:style w:type="character" w:customStyle="1" w:styleId="CommentTextChar">
    <w:name w:val="Comment Text Char"/>
    <w:basedOn w:val="DefaultParagraphFont"/>
    <w:link w:val="CommentText"/>
    <w:uiPriority w:val="99"/>
    <w:semiHidden/>
    <w:rsid w:val="007D6240"/>
  </w:style>
  <w:style w:type="paragraph" w:styleId="CommentSubject">
    <w:name w:val="annotation subject"/>
    <w:basedOn w:val="CommentText"/>
    <w:next w:val="CommentText"/>
    <w:link w:val="CommentSubjectChar"/>
    <w:uiPriority w:val="99"/>
    <w:semiHidden/>
    <w:unhideWhenUsed/>
    <w:rsid w:val="007D6240"/>
    <w:rPr>
      <w:b/>
      <w:bCs/>
    </w:rPr>
  </w:style>
  <w:style w:type="character" w:customStyle="1" w:styleId="CommentSubjectChar">
    <w:name w:val="Comment Subject Char"/>
    <w:link w:val="CommentSubject"/>
    <w:uiPriority w:val="99"/>
    <w:semiHidden/>
    <w:rsid w:val="007D6240"/>
    <w:rPr>
      <w:b/>
      <w:bCs/>
    </w:rPr>
  </w:style>
  <w:style w:type="character" w:styleId="Mention">
    <w:name w:val="Mention"/>
    <w:uiPriority w:val="99"/>
    <w:unhideWhenUsed/>
    <w:rsid w:val="007D6240"/>
    <w:rPr>
      <w:color w:val="2B579A"/>
      <w:shd w:val="clear" w:color="auto" w:fill="E1DFDD"/>
    </w:r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676405">
      <w:bodyDiv w:val="1"/>
      <w:marLeft w:val="0"/>
      <w:marRight w:val="0"/>
      <w:marTop w:val="0"/>
      <w:marBottom w:val="0"/>
      <w:divBdr>
        <w:top w:val="none" w:sz="0" w:space="0" w:color="auto"/>
        <w:left w:val="none" w:sz="0" w:space="0" w:color="auto"/>
        <w:bottom w:val="none" w:sz="0" w:space="0" w:color="auto"/>
        <w:right w:val="none" w:sz="0" w:space="0" w:color="auto"/>
      </w:divBdr>
      <w:divsChild>
        <w:div w:id="120198482">
          <w:marLeft w:val="810"/>
          <w:marRight w:val="0"/>
          <w:marTop w:val="0"/>
          <w:marBottom w:val="0"/>
          <w:divBdr>
            <w:top w:val="none" w:sz="0" w:space="0" w:color="auto"/>
            <w:left w:val="none" w:sz="0" w:space="0" w:color="auto"/>
            <w:bottom w:val="none" w:sz="0" w:space="0" w:color="auto"/>
            <w:right w:val="none" w:sz="0" w:space="0" w:color="auto"/>
          </w:divBdr>
        </w:div>
        <w:div w:id="2138982648">
          <w:marLeft w:val="810"/>
          <w:marRight w:val="0"/>
          <w:marTop w:val="0"/>
          <w:marBottom w:val="0"/>
          <w:divBdr>
            <w:top w:val="none" w:sz="0" w:space="0" w:color="auto"/>
            <w:left w:val="none" w:sz="0" w:space="0" w:color="auto"/>
            <w:bottom w:val="none" w:sz="0" w:space="0" w:color="auto"/>
            <w:right w:val="none" w:sz="0" w:space="0" w:color="auto"/>
          </w:divBdr>
        </w:div>
        <w:div w:id="1672904362">
          <w:marLeft w:val="1080"/>
          <w:marRight w:val="0"/>
          <w:marTop w:val="0"/>
          <w:marBottom w:val="0"/>
          <w:divBdr>
            <w:top w:val="none" w:sz="0" w:space="0" w:color="auto"/>
            <w:left w:val="none" w:sz="0" w:space="0" w:color="auto"/>
            <w:bottom w:val="none" w:sz="0" w:space="0" w:color="auto"/>
            <w:right w:val="none" w:sz="0" w:space="0" w:color="auto"/>
          </w:divBdr>
        </w:div>
        <w:div w:id="1626157107">
          <w:marLeft w:val="1080"/>
          <w:marRight w:val="0"/>
          <w:marTop w:val="0"/>
          <w:marBottom w:val="0"/>
          <w:divBdr>
            <w:top w:val="none" w:sz="0" w:space="0" w:color="auto"/>
            <w:left w:val="none" w:sz="0" w:space="0" w:color="auto"/>
            <w:bottom w:val="none" w:sz="0" w:space="0" w:color="auto"/>
            <w:right w:val="none" w:sz="0" w:space="0" w:color="auto"/>
          </w:divBdr>
        </w:div>
        <w:div w:id="957567904">
          <w:marLeft w:val="1080"/>
          <w:marRight w:val="0"/>
          <w:marTop w:val="0"/>
          <w:marBottom w:val="0"/>
          <w:divBdr>
            <w:top w:val="none" w:sz="0" w:space="0" w:color="auto"/>
            <w:left w:val="none" w:sz="0" w:space="0" w:color="auto"/>
            <w:bottom w:val="none" w:sz="0" w:space="0" w:color="auto"/>
            <w:right w:val="none" w:sz="0" w:space="0" w:color="auto"/>
          </w:divBdr>
        </w:div>
        <w:div w:id="799415767">
          <w:marLeft w:val="1080"/>
          <w:marRight w:val="0"/>
          <w:marTop w:val="0"/>
          <w:marBottom w:val="0"/>
          <w:divBdr>
            <w:top w:val="none" w:sz="0" w:space="0" w:color="auto"/>
            <w:left w:val="none" w:sz="0" w:space="0" w:color="auto"/>
            <w:bottom w:val="none" w:sz="0" w:space="0" w:color="auto"/>
            <w:right w:val="none" w:sz="0" w:space="0" w:color="auto"/>
          </w:divBdr>
        </w:div>
      </w:divsChild>
    </w:div>
    <w:div w:id="1845509141">
      <w:bodyDiv w:val="1"/>
      <w:marLeft w:val="0"/>
      <w:marRight w:val="0"/>
      <w:marTop w:val="0"/>
      <w:marBottom w:val="0"/>
      <w:divBdr>
        <w:top w:val="none" w:sz="0" w:space="0" w:color="auto"/>
        <w:left w:val="none" w:sz="0" w:space="0" w:color="auto"/>
        <w:bottom w:val="none" w:sz="0" w:space="0" w:color="auto"/>
        <w:right w:val="none" w:sz="0" w:space="0" w:color="auto"/>
      </w:divBdr>
      <w:divsChild>
        <w:div w:id="141312373">
          <w:marLeft w:val="810"/>
          <w:marRight w:val="0"/>
          <w:marTop w:val="0"/>
          <w:marBottom w:val="0"/>
          <w:divBdr>
            <w:top w:val="none" w:sz="0" w:space="0" w:color="auto"/>
            <w:left w:val="none" w:sz="0" w:space="0" w:color="auto"/>
            <w:bottom w:val="none" w:sz="0" w:space="0" w:color="auto"/>
            <w:right w:val="none" w:sz="0" w:space="0" w:color="auto"/>
          </w:divBdr>
        </w:div>
        <w:div w:id="1044208465">
          <w:marLeft w:val="810"/>
          <w:marRight w:val="0"/>
          <w:marTop w:val="0"/>
          <w:marBottom w:val="0"/>
          <w:divBdr>
            <w:top w:val="none" w:sz="0" w:space="0" w:color="auto"/>
            <w:left w:val="none" w:sz="0" w:space="0" w:color="auto"/>
            <w:bottom w:val="none" w:sz="0" w:space="0" w:color="auto"/>
            <w:right w:val="none" w:sz="0" w:space="0" w:color="auto"/>
          </w:divBdr>
        </w:div>
        <w:div w:id="1224870593">
          <w:marLeft w:val="1080"/>
          <w:marRight w:val="0"/>
          <w:marTop w:val="0"/>
          <w:marBottom w:val="0"/>
          <w:divBdr>
            <w:top w:val="none" w:sz="0" w:space="0" w:color="auto"/>
            <w:left w:val="none" w:sz="0" w:space="0" w:color="auto"/>
            <w:bottom w:val="none" w:sz="0" w:space="0" w:color="auto"/>
            <w:right w:val="none" w:sz="0" w:space="0" w:color="auto"/>
          </w:divBdr>
        </w:div>
        <w:div w:id="241989972">
          <w:marLeft w:val="1080"/>
          <w:marRight w:val="0"/>
          <w:marTop w:val="0"/>
          <w:marBottom w:val="0"/>
          <w:divBdr>
            <w:top w:val="none" w:sz="0" w:space="0" w:color="auto"/>
            <w:left w:val="none" w:sz="0" w:space="0" w:color="auto"/>
            <w:bottom w:val="none" w:sz="0" w:space="0" w:color="auto"/>
            <w:right w:val="none" w:sz="0" w:space="0" w:color="auto"/>
          </w:divBdr>
        </w:div>
        <w:div w:id="1226254490">
          <w:marLeft w:val="1080"/>
          <w:marRight w:val="0"/>
          <w:marTop w:val="0"/>
          <w:marBottom w:val="0"/>
          <w:divBdr>
            <w:top w:val="none" w:sz="0" w:space="0" w:color="auto"/>
            <w:left w:val="none" w:sz="0" w:space="0" w:color="auto"/>
            <w:bottom w:val="none" w:sz="0" w:space="0" w:color="auto"/>
            <w:right w:val="none" w:sz="0" w:space="0" w:color="auto"/>
          </w:divBdr>
        </w:div>
        <w:div w:id="109512560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jannadungao/EECS-348-Group-22.gi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C:\Users\hossai\Desktop\02-requirement-spec.dot</Template>
  <TotalTime>4</TotalTime>
  <Pages>8</Pages>
  <Words>1671</Words>
  <Characters>9525</Characters>
  <Application>Microsoft Office Word</Application>
  <DocSecurity>0</DocSecurity>
  <Lines>79</Lines>
  <Paragraphs>22</Paragraphs>
  <ScaleCrop>false</ScaleCrop>
  <Manager/>
  <Company>Group 22</Company>
  <LinksUpToDate>false</LinksUpToDate>
  <CharactersWithSpaces>11174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Arithmetic Parser</dc:subject>
  <dc:creator>hossai</dc:creator>
  <cp:keywords/>
  <dc:description/>
  <cp:lastModifiedBy>Dungao, Janna T</cp:lastModifiedBy>
  <cp:revision>126</cp:revision>
  <cp:lastPrinted>1900-01-01T08:00:00Z</cp:lastPrinted>
  <dcterms:created xsi:type="dcterms:W3CDTF">2023-09-25T02:05:00Z</dcterms:created>
  <dcterms:modified xsi:type="dcterms:W3CDTF">2024-10-20T18:10:00Z</dcterms:modified>
  <cp:category/>
</cp:coreProperties>
</file>