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line="480" w:lineRule="auto"/>
        <w:contextualSpacing w:val="0"/>
        <w:jc w:val="center"/>
      </w:pPr>
      <w:bookmarkStart w:colFirst="0" w:colLast="0" w:name="h.dy6cpj4292jv" w:id="0"/>
      <w:bookmarkEnd w:id="0"/>
      <w:r w:rsidDel="00000000" w:rsidR="00000000" w:rsidRPr="00000000">
        <w:rPr>
          <w:u w:val="single"/>
          <w:rtl w:val="0"/>
        </w:rPr>
        <w:t xml:space="preserve">GITS 1.0 Test Report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ased on actual testing conducted on prototype/first increment:</w:t>
      </w:r>
    </w:p>
    <w:tbl>
      <w:tblPr>
        <w:tblStyle w:val="Table1"/>
        <w:bidi w:val="0"/>
        <w:tblW w:w="8880.0" w:type="dxa"/>
        <w:jc w:val="left"/>
        <w:tblLayout w:type="fixed"/>
        <w:tblLook w:val="0600"/>
      </w:tblPr>
      <w:tblGrid>
        <w:gridCol w:w="1755"/>
        <w:gridCol w:w="7125"/>
        <w:tblGridChange w:id="0">
          <w:tblGrid>
            <w:gridCol w:w="1755"/>
            <w:gridCol w:w="7125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/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160" w:line="342.85714285714283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f0f0f0" w:val="clear"/>
                <w:rtl w:val="0"/>
              </w:rPr>
              <w:t xml:space="preserve">Target 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160" w:line="342.85714285714283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GITS 1.0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/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160" w:line="342.85714285714283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f0f0f0" w:val="clear"/>
                <w:rtl w:val="0"/>
              </w:rPr>
              <w:t xml:space="preserve">Document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160" w:line="342.85714285714283" w:lineRule="auto"/>
              <w:contextualSpacing w:val="0"/>
            </w:pPr>
            <w:r w:rsidDel="00000000" w:rsidR="00000000" w:rsidRPr="00000000">
              <w:rPr>
                <w:b w:val="1"/>
                <w:color w:val="333333"/>
                <w:sz w:val="17"/>
                <w:szCs w:val="17"/>
                <w:shd w:fill="cccccc" w:val="clear"/>
                <w:rtl w:val="0"/>
              </w:rPr>
              <w:t xml:space="preserve">1st incrementation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/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160" w:line="342.85714285714283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f0f0f0" w:val="clear"/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160" w:line="274.2857142857143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Michael Jannain, Julian Nunez, Jose Garcia, Jimmy Doan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/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160" w:line="342.85714285714283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f0f0f0" w:val="clear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160" w:line="342.85714285714283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03/01/16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0f0f0"/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160" w:line="342.85714285714283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f0f0f0" w:val="clear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before="160" w:line="342.85714285714283" w:lineRule="auto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05/12/16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spacing w:after="0" w:before="460" w:line="300" w:lineRule="auto"/>
        <w:contextualSpacing w:val="0"/>
      </w:pPr>
      <w:bookmarkStart w:colFirst="0" w:colLast="0" w:name="h.nscnco9rrbqx" w:id="1"/>
      <w:bookmarkEnd w:id="1"/>
      <w:r w:rsidDel="00000000" w:rsidR="00000000" w:rsidRPr="00000000">
        <w:rPr>
          <w:sz w:val="36"/>
          <w:szCs w:val="36"/>
          <w:highlight w:val="white"/>
          <w:rtl w:val="0"/>
        </w:rPr>
        <w:t xml:space="preserve">Environment: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Staging - 1.0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GITS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1.0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Production - 1.0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GITS 1.0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Devices Under Test -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160" w:line="342.85714285714283" w:lineRule="auto"/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MacBook Air/Pro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160" w:line="342.85714285714283" w:lineRule="auto"/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HP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Features Implemented: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60" w:line="342.85714285714283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GITS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160" w:line="342.85714285714283" w:lineRule="auto"/>
        <w:ind w:left="144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hyperlink r:id="rId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https://docs.google.com/spreadsheets/d/1-NFqH25sHgVALQ9ds_AoOXAndle9t_6pFh0YUKH-l4I/edit#gid=0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460" w:line="300" w:lineRule="auto"/>
        <w:contextualSpacing w:val="0"/>
      </w:pPr>
      <w:bookmarkStart w:colFirst="0" w:colLast="0" w:name="h.dcjtqryy8e2v" w:id="2"/>
      <w:bookmarkEnd w:id="2"/>
      <w:r w:rsidDel="00000000" w:rsidR="00000000" w:rsidRPr="00000000">
        <w:rPr>
          <w:sz w:val="36"/>
          <w:szCs w:val="36"/>
          <w:highlight w:val="white"/>
          <w:rtl w:val="0"/>
        </w:rPr>
        <w:t xml:space="preserve">Test Case Execution from Excel: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GITS Test Suite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https://docs.google.com/spreadsheets/d/1tV8PwMrfq4vAkzfegUePCWpPKE414m2UJrlZgKDRK70/edit#gid=0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60" w:line="342.85714285714283" w:lineRule="auto"/>
        <w:contextualSpacing w:val="0"/>
      </w:pPr>
      <w:bookmarkStart w:colFirst="0" w:colLast="0" w:name="h.668wf24y7tzi" w:id="3"/>
      <w:bookmarkEnd w:id="3"/>
      <w:r w:rsidDel="00000000" w:rsidR="00000000" w:rsidRPr="00000000">
        <w:rPr>
          <w:sz w:val="36"/>
          <w:szCs w:val="36"/>
          <w:rtl w:val="0"/>
        </w:rPr>
        <w:t xml:space="preserve">GITS 1.</w:t>
      </w:r>
      <w:r w:rsidDel="00000000" w:rsidR="00000000" w:rsidRPr="00000000">
        <w:rPr>
          <w:sz w:val="36"/>
          <w:szCs w:val="36"/>
          <w:rtl w:val="0"/>
        </w:rPr>
        <w:t xml:space="preserve">0 - Open Known Issues: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38838" cy="266486"/>
            <wp:effectExtent b="0" l="0" r="0" t="0"/>
            <wp:docPr descr="Screen Shot 2016-05-12 at 10.57.13 AM.png" id="1" name="image01.png"/>
            <a:graphic>
              <a:graphicData uri="http://schemas.openxmlformats.org/drawingml/2006/picture">
                <pic:pic>
                  <pic:nvPicPr>
                    <pic:cNvPr descr="Screen Shot 2016-05-12 at 10.57.13 AM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66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GITS issues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https://docs.google.com/spreadsheets/d/1dLlhCw7ZyiVPN3nqn3TUsjnVNS6ljzVkpv-uAqH2264/edit#gid=0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60" w:line="342.85714285714283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spreadsheets/d/1-NFqH25sHgVALQ9ds_AoOXAndle9t_6pFh0YUKH-l4I/edit#gid=0" TargetMode="External"/><Relationship Id="rId6" Type="http://schemas.openxmlformats.org/officeDocument/2006/relationships/hyperlink" Target="https://docs.google.com/spreadsheets/d/1tV8PwMrfq4vAkzfegUePCWpPKE414m2UJrlZgKDRK70/edit#gid=0" TargetMode="External"/><Relationship Id="rId7" Type="http://schemas.openxmlformats.org/officeDocument/2006/relationships/image" Target="media/image01.png"/><Relationship Id="rId8" Type="http://schemas.openxmlformats.org/officeDocument/2006/relationships/hyperlink" Target="https://docs.google.com/spreadsheets/d/1dLlhCw7ZyiVPN3nqn3TUsjnVNS6ljzVkpv-uAqH2264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