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7B13B" w14:textId="77777777" w:rsidR="002D1D84" w:rsidRPr="001A4CE3" w:rsidRDefault="002D1D84" w:rsidP="002D1D84">
      <w:pPr>
        <w:pStyle w:val="Heading3"/>
        <w:rPr>
          <w:rFonts w:ascii="Calibri" w:hAnsi="Calibri" w:cs="Calibri"/>
        </w:rPr>
      </w:pPr>
      <w:r>
        <w:rPr>
          <w:rFonts w:ascii="Calibri" w:hAnsi="Calibri" w:cs="Calibri"/>
        </w:rPr>
        <w:t>Validity</w:t>
      </w:r>
    </w:p>
    <w:p w14:paraId="073859BF" w14:textId="2C5A36BA" w:rsidR="002D1D84" w:rsidRDefault="002D1D84" w:rsidP="002D1D84">
      <w:pPr>
        <w:rPr>
          <w:rFonts w:ascii="Calibri" w:hAnsi="Calibri" w:cs="Calibri"/>
          <w:sz w:val="20"/>
          <w:szCs w:val="20"/>
        </w:rPr>
      </w:pPr>
      <w:r>
        <w:rPr>
          <w:rFonts w:ascii="Calibri" w:hAnsi="Calibri" w:cs="Calibri"/>
          <w:sz w:val="20"/>
          <w:szCs w:val="20"/>
        </w:rPr>
        <w:tab/>
        <w:t>Validity is the metric that measures how well the data matches required formats, such as metadata, data types, and ranges (What is Data Quality?). Data values must be formatted a specific way in order to meet the needs of the business or the model. For example, in a machine learning project that predicted the likelihood of a customer canceling their booking at a hotel, some features were formatted in the wrong data type for the purpose of the model; the numbers of children and adults for each booking were numeric when they needed to be factors that were then one-hot encoded for the neural network. In this specific instance, it was simple enough to convert the whole column of values into factors; however, problems could arise if some of the values were entered as words instead of numbers. Bar charts and pie charts can be used to see the proportions of different data types for each variable in the data set. Once identified, the values of the incorrect data type can be found and converted to the appropriate data type through basic logic.</w:t>
      </w:r>
    </w:p>
    <w:p w14:paraId="6C73593B" w14:textId="1477D138" w:rsidR="004C7404" w:rsidRDefault="004C7404" w:rsidP="004C7404">
      <w:pPr>
        <w:pStyle w:val="Heading3"/>
        <w:rPr>
          <w:rFonts w:ascii="Calibri" w:hAnsi="Calibri" w:cs="Calibri"/>
        </w:rPr>
      </w:pPr>
      <w:r>
        <w:rPr>
          <w:rFonts w:ascii="Calibri" w:hAnsi="Calibri" w:cs="Calibri"/>
        </w:rPr>
        <w:t>Outliers</w:t>
      </w:r>
    </w:p>
    <w:p w14:paraId="0B6029CA" w14:textId="28AA19E0" w:rsidR="004C7404" w:rsidRPr="004C7404" w:rsidRDefault="004C7404" w:rsidP="004C7404">
      <w:pPr>
        <w:rPr>
          <w:rFonts w:ascii="Calibri" w:hAnsi="Calibri" w:cs="Calibri"/>
          <w:sz w:val="20"/>
          <w:szCs w:val="20"/>
        </w:rPr>
      </w:pPr>
      <w:r>
        <w:rPr>
          <w:rFonts w:ascii="Calibri" w:hAnsi="Calibri" w:cs="Calibri"/>
          <w:sz w:val="20"/>
          <w:szCs w:val="20"/>
        </w:rPr>
        <w:tab/>
        <w:t xml:space="preserve">Outliers are data points whose values are an abnormal distance from the rest of the population (NIST/SEMATECH e-Handbook of Statistical Methods). </w:t>
      </w:r>
      <w:r w:rsidR="00484146">
        <w:rPr>
          <w:rFonts w:ascii="Calibri" w:hAnsi="Calibri" w:cs="Calibri"/>
          <w:sz w:val="20"/>
          <w:szCs w:val="20"/>
        </w:rPr>
        <w:t>Models that are trained on data with outliers can be misled and produce inaccurate results. In my own work as a hemostasis scientist, outliers are not uncommon in laboratory experiments as several events can occur that produce an abnormal result when measuring blood clotting. When plotting the data and fitting a weighted linear regression, outliers become obvious as they will be far removed from the other points on the plot, and the linear fit will be unusually pulled in the direction of the outlier. Scatterplots are not the only way to determine outliers, though; box plots are also an effective way to see how removed a value is from the rest of the data and statistical tests, like a Grubb’s test, can be used to determine if the value is an outlier for a data set with an approximately normal distribution (</w:t>
      </w:r>
      <w:r w:rsidR="00484146">
        <w:rPr>
          <w:rFonts w:ascii="Calibri" w:hAnsi="Calibri" w:cs="Calibri"/>
          <w:sz w:val="20"/>
          <w:szCs w:val="20"/>
        </w:rPr>
        <w:t>NIST/SEMATECH e-Handbook of Statistical Methods</w:t>
      </w:r>
      <w:r w:rsidR="00484146">
        <w:rPr>
          <w:rFonts w:ascii="Calibri" w:hAnsi="Calibri" w:cs="Calibri"/>
          <w:sz w:val="20"/>
          <w:szCs w:val="20"/>
        </w:rPr>
        <w:t>).</w:t>
      </w:r>
    </w:p>
    <w:p w14:paraId="6AE895CF" w14:textId="06690D85" w:rsidR="003235B9" w:rsidRPr="00724587" w:rsidRDefault="00724587" w:rsidP="00724587">
      <w:pPr>
        <w:pStyle w:val="Heading3"/>
        <w:rPr>
          <w:rFonts w:ascii="Calibri" w:hAnsi="Calibri" w:cs="Calibri"/>
        </w:rPr>
      </w:pPr>
      <w:r w:rsidRPr="00724587">
        <w:rPr>
          <w:rFonts w:ascii="Calibri" w:hAnsi="Calibri" w:cs="Calibri"/>
        </w:rPr>
        <w:t>Missing Values</w:t>
      </w:r>
    </w:p>
    <w:p w14:paraId="41BB2853" w14:textId="28FAE015" w:rsidR="00724587" w:rsidRDefault="00724587" w:rsidP="00724587">
      <w:pPr>
        <w:spacing w:line="240" w:lineRule="auto"/>
        <w:rPr>
          <w:rFonts w:ascii="Calibri" w:hAnsi="Calibri" w:cs="Calibri"/>
          <w:sz w:val="20"/>
        </w:rPr>
      </w:pPr>
      <w:r>
        <w:rPr>
          <w:rFonts w:ascii="Calibri" w:hAnsi="Calibri" w:cs="Calibri"/>
          <w:sz w:val="20"/>
        </w:rPr>
        <w:tab/>
        <w:t>Missing values can be detrimental to a predictive modeling project, as it may lead to biased results and misleading analysis (What is Data Quality?).</w:t>
      </w:r>
      <w:r w:rsidR="00F075E6">
        <w:rPr>
          <w:rFonts w:ascii="Calibri" w:hAnsi="Calibri" w:cs="Calibri"/>
          <w:sz w:val="20"/>
        </w:rPr>
        <w:t xml:space="preserve"> There are different types of missing data, such as missing completely at random, missing at random, and missing not at random; each type of missing data may affect the analysis differently.</w:t>
      </w:r>
      <w:r w:rsidR="007F58FF">
        <w:rPr>
          <w:rFonts w:ascii="Calibri" w:hAnsi="Calibri" w:cs="Calibri"/>
          <w:sz w:val="20"/>
        </w:rPr>
        <w:t xml:space="preserve"> Missing at random means </w:t>
      </w:r>
      <w:r w:rsidR="00F87A37">
        <w:rPr>
          <w:rFonts w:ascii="Calibri" w:hAnsi="Calibri" w:cs="Calibri"/>
          <w:sz w:val="20"/>
        </w:rPr>
        <w:t>that the probability of a data point is dependent on the values of other variables in the dataset</w:t>
      </w:r>
      <w:r w:rsidR="00BE412B">
        <w:rPr>
          <w:rFonts w:ascii="Calibri" w:hAnsi="Calibri" w:cs="Calibri"/>
          <w:sz w:val="20"/>
        </w:rPr>
        <w:t xml:space="preserve"> (Keita, 2023)</w:t>
      </w:r>
      <w:r w:rsidR="00F87A37">
        <w:rPr>
          <w:rFonts w:ascii="Calibri" w:hAnsi="Calibri" w:cs="Calibri"/>
          <w:sz w:val="20"/>
        </w:rPr>
        <w:t>.</w:t>
      </w:r>
      <w:r w:rsidR="003B1CBF">
        <w:rPr>
          <w:rFonts w:ascii="Calibri" w:hAnsi="Calibri" w:cs="Calibri"/>
          <w:sz w:val="20"/>
        </w:rPr>
        <w:t xml:space="preserve"> The dataset can be filtered to find all observations with missing data points, and bar charts for each variable in the data set can be created to show the frequency of each value for each variable</w:t>
      </w:r>
      <w:r w:rsidR="00BE412B">
        <w:rPr>
          <w:rFonts w:ascii="Calibri" w:hAnsi="Calibri" w:cs="Calibri"/>
          <w:sz w:val="20"/>
        </w:rPr>
        <w:t xml:space="preserve"> to find the reason for the data being missing. Once the reason for the data being missing is identified, the missing value can be imputed using the center of distribution statistics (mean, median, or mode), forward-fill or back-fill strategies, or extrapolation, or k-nearest neighbor imputation (</w:t>
      </w:r>
      <w:r w:rsidR="00853D55">
        <w:rPr>
          <w:rFonts w:ascii="Calibri" w:hAnsi="Calibri" w:cs="Calibri"/>
          <w:sz w:val="20"/>
        </w:rPr>
        <w:t xml:space="preserve">Ogunbiyi, 2022). </w:t>
      </w:r>
      <w:r w:rsidR="00877847">
        <w:rPr>
          <w:rFonts w:ascii="Calibri" w:hAnsi="Calibri" w:cs="Calibri"/>
          <w:sz w:val="20"/>
        </w:rPr>
        <w:t xml:space="preserve">The appropriate strategy may be dependent on the proportion of missing values, data type and the distribution of the data, and other knowledge specific to the project. </w:t>
      </w:r>
      <w:r w:rsidR="00BE412B">
        <w:rPr>
          <w:rFonts w:ascii="Calibri" w:hAnsi="Calibri" w:cs="Calibri"/>
          <w:sz w:val="20"/>
        </w:rPr>
        <w:t>Missing not at random means that the probability of the data point being missing is related to the missing value itself (ML | Handling Missing Values).</w:t>
      </w:r>
      <w:r w:rsidR="00877847">
        <w:rPr>
          <w:rFonts w:ascii="Calibri" w:hAnsi="Calibri" w:cs="Calibri"/>
          <w:sz w:val="20"/>
        </w:rPr>
        <w:t xml:space="preserve"> This means there is nothing within the data set itself to explain why the value is missing, making it more challenging to appropriately replace the value without negatively affecting the reliability of the data. The entire observation could be deleted if losing the missing data points will not affect the integrity of the data set. If deletion is too risky of an option, imputation using the information from the non-missing values of the variable to which the missing data belongs is also an option.</w:t>
      </w:r>
    </w:p>
    <w:p w14:paraId="5CE5CB84" w14:textId="4A0151EA" w:rsidR="001C6919" w:rsidRDefault="001C6919" w:rsidP="001C6919">
      <w:pPr>
        <w:pStyle w:val="Heading3"/>
        <w:rPr>
          <w:rFonts w:ascii="Calibri" w:hAnsi="Calibri" w:cs="Calibri"/>
        </w:rPr>
      </w:pPr>
      <w:r>
        <w:rPr>
          <w:rFonts w:ascii="Calibri" w:hAnsi="Calibri" w:cs="Calibri"/>
        </w:rPr>
        <w:t>Duplicate Values</w:t>
      </w:r>
    </w:p>
    <w:p w14:paraId="1B4F2FB2" w14:textId="3FE8CC5F" w:rsidR="001C6919" w:rsidRDefault="001C6919" w:rsidP="001C6919">
      <w:pPr>
        <w:rPr>
          <w:rFonts w:ascii="Calibri" w:hAnsi="Calibri" w:cs="Calibri"/>
          <w:sz w:val="20"/>
          <w:szCs w:val="20"/>
        </w:rPr>
      </w:pPr>
      <w:r>
        <w:rPr>
          <w:rFonts w:ascii="Calibri" w:hAnsi="Calibri" w:cs="Calibri"/>
          <w:sz w:val="20"/>
          <w:szCs w:val="20"/>
        </w:rPr>
        <w:tab/>
        <w:t xml:space="preserve">Uniqueness is another metric of data quality that if not checked can result in poor results and inaccurate analysis. </w:t>
      </w:r>
      <w:r w:rsidR="00170EB3">
        <w:rPr>
          <w:rFonts w:ascii="Calibri" w:hAnsi="Calibri" w:cs="Calibri"/>
          <w:sz w:val="20"/>
          <w:szCs w:val="20"/>
        </w:rPr>
        <w:t xml:space="preserve">Having duplicate copies of the same observations in the data set will diminish the accuracy of the data set in reflecting the population that is being analyzed and throw off any models being trained by this data. In a project for an earlier course, the goal was to determine the most profitable city or country to work in for a data scientist based on salary and cost of living data. Two data sets were made available that included observations for countries </w:t>
      </w:r>
      <w:r w:rsidR="00170EB3">
        <w:rPr>
          <w:rFonts w:ascii="Calibri" w:hAnsi="Calibri" w:cs="Calibri"/>
          <w:sz w:val="20"/>
          <w:szCs w:val="20"/>
        </w:rPr>
        <w:lastRenderedPageBreak/>
        <w:t xml:space="preserve">and cities; some observations were unique to each data set, but some countries and cities appeared in both sets. Without using a proper join function to combine the two data sets, the joined data frame might have contained duplicate countries and cities, which would have disrupted the analysis. Bar charts and pie charts can be utilized to </w:t>
      </w:r>
      <w:r w:rsidR="001A4CE3">
        <w:rPr>
          <w:rFonts w:ascii="Calibri" w:hAnsi="Calibri" w:cs="Calibri"/>
          <w:sz w:val="20"/>
          <w:szCs w:val="20"/>
        </w:rPr>
        <w:t xml:space="preserve">identify duplicate entries in the data set, and from there, the duplicate entries can be removed to preserve the integrity of the data (Tatanaki, et. al., 2024). </w:t>
      </w:r>
    </w:p>
    <w:p w14:paraId="7DC71F77" w14:textId="078AFE9D" w:rsidR="00385594" w:rsidRDefault="00385594" w:rsidP="00385594">
      <w:pPr>
        <w:pStyle w:val="Heading3"/>
        <w:rPr>
          <w:rFonts w:ascii="Calibri" w:hAnsi="Calibri" w:cs="Calibri"/>
        </w:rPr>
      </w:pPr>
      <w:r>
        <w:rPr>
          <w:rFonts w:ascii="Calibri" w:hAnsi="Calibri" w:cs="Calibri"/>
        </w:rPr>
        <w:t>Consistency</w:t>
      </w:r>
    </w:p>
    <w:p w14:paraId="5B0F20C0" w14:textId="1708AFE0" w:rsidR="00385594" w:rsidRDefault="00385594" w:rsidP="00385594">
      <w:pPr>
        <w:rPr>
          <w:rFonts w:ascii="Calibri" w:hAnsi="Calibri" w:cs="Calibri"/>
          <w:sz w:val="20"/>
          <w:szCs w:val="20"/>
        </w:rPr>
      </w:pPr>
      <w:r>
        <w:rPr>
          <w:rFonts w:ascii="Calibri" w:hAnsi="Calibri" w:cs="Calibri"/>
          <w:sz w:val="20"/>
          <w:szCs w:val="20"/>
        </w:rPr>
        <w:tab/>
      </w:r>
      <w:r>
        <w:rPr>
          <w:rFonts w:ascii="Calibri" w:hAnsi="Calibri" w:cs="Calibri"/>
          <w:sz w:val="20"/>
          <w:szCs w:val="20"/>
        </w:rPr>
        <w:t xml:space="preserve">Another challenge in data quality that specifically arises when multiple sources of data are joined together is consistency. </w:t>
      </w:r>
      <w:r w:rsidR="00B0405B">
        <w:rPr>
          <w:rFonts w:ascii="Calibri" w:hAnsi="Calibri" w:cs="Calibri"/>
          <w:sz w:val="20"/>
          <w:szCs w:val="20"/>
        </w:rPr>
        <w:t xml:space="preserve">Data from multiple sources should be checked to ensure that the two sources reflect the same trends and relationships and thus </w:t>
      </w:r>
      <w:r w:rsidR="00B4015D">
        <w:rPr>
          <w:rFonts w:ascii="Calibri" w:hAnsi="Calibri" w:cs="Calibri"/>
          <w:sz w:val="20"/>
          <w:szCs w:val="20"/>
        </w:rPr>
        <w:t>align</w:t>
      </w:r>
      <w:r w:rsidR="00B0405B">
        <w:rPr>
          <w:rFonts w:ascii="Calibri" w:hAnsi="Calibri" w:cs="Calibri"/>
          <w:sz w:val="20"/>
          <w:szCs w:val="20"/>
        </w:rPr>
        <w:t xml:space="preserve"> in the information they tell the analyst. When data</w:t>
      </w:r>
      <w:r w:rsidR="00B4015D">
        <w:rPr>
          <w:rFonts w:ascii="Calibri" w:hAnsi="Calibri" w:cs="Calibri"/>
          <w:sz w:val="20"/>
          <w:szCs w:val="20"/>
        </w:rPr>
        <w:t xml:space="preserve"> sets are not consistent, </w:t>
      </w:r>
      <w:r w:rsidR="003636E1">
        <w:rPr>
          <w:rFonts w:ascii="Calibri" w:hAnsi="Calibri" w:cs="Calibri"/>
          <w:sz w:val="20"/>
          <w:szCs w:val="20"/>
        </w:rPr>
        <w:t>this could mean there are errors within one or both of the sets, or the data sets are not appropriately related for the purpose of the project. Consistency can be checked using histograms or statistics like mean, median, and standard deviation to verify the distributions of data for each variable are similar in both data sets. Scatterplots and correlation coefficients can be used to verify relationships between variables are consistent in both data sets. If these checks show discrepancies between data sources, then each source can be checked for accuracy an</w:t>
      </w:r>
      <w:r w:rsidR="004C7404">
        <w:rPr>
          <w:rFonts w:ascii="Calibri" w:hAnsi="Calibri" w:cs="Calibri"/>
          <w:sz w:val="20"/>
          <w:szCs w:val="20"/>
        </w:rPr>
        <w:t>d other data quality checks. The analyst may want to revisit each source to ensure that all the data reflects observations from the same population.</w:t>
      </w:r>
    </w:p>
    <w:p w14:paraId="67ECAD74" w14:textId="77777777" w:rsidR="00385594" w:rsidRDefault="00385594" w:rsidP="001C6919">
      <w:pPr>
        <w:rPr>
          <w:rFonts w:ascii="Calibri" w:hAnsi="Calibri" w:cs="Calibri"/>
          <w:sz w:val="20"/>
          <w:szCs w:val="20"/>
        </w:rPr>
      </w:pPr>
    </w:p>
    <w:p w14:paraId="2960E7C8" w14:textId="77777777" w:rsidR="002D1D84" w:rsidRPr="001C6919" w:rsidRDefault="002D1D84" w:rsidP="001C6919">
      <w:pPr>
        <w:rPr>
          <w:rFonts w:ascii="Calibri" w:hAnsi="Calibri" w:cs="Calibri"/>
          <w:sz w:val="20"/>
          <w:szCs w:val="20"/>
        </w:rPr>
      </w:pPr>
    </w:p>
    <w:sectPr w:rsidR="002D1D84" w:rsidRPr="001C6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760"/>
    <w:rsid w:val="00170EB3"/>
    <w:rsid w:val="001A4CE3"/>
    <w:rsid w:val="001C6919"/>
    <w:rsid w:val="002D1D84"/>
    <w:rsid w:val="003235B9"/>
    <w:rsid w:val="003636E1"/>
    <w:rsid w:val="00385594"/>
    <w:rsid w:val="003B1CBF"/>
    <w:rsid w:val="00484146"/>
    <w:rsid w:val="004C7404"/>
    <w:rsid w:val="00724587"/>
    <w:rsid w:val="007F58FF"/>
    <w:rsid w:val="00853D55"/>
    <w:rsid w:val="00877847"/>
    <w:rsid w:val="00B0405B"/>
    <w:rsid w:val="00B4015D"/>
    <w:rsid w:val="00BE412B"/>
    <w:rsid w:val="00E87760"/>
    <w:rsid w:val="00F075E6"/>
    <w:rsid w:val="00F87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D0833"/>
  <w15:chartTrackingRefBased/>
  <w15:docId w15:val="{6968DE77-759E-4D6B-B38F-890B60390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7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877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877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77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77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77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77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77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77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7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877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877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77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77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77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77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77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7760"/>
    <w:rPr>
      <w:rFonts w:eastAsiaTheme="majorEastAsia" w:cstheme="majorBidi"/>
      <w:color w:val="272727" w:themeColor="text1" w:themeTint="D8"/>
    </w:rPr>
  </w:style>
  <w:style w:type="paragraph" w:styleId="Title">
    <w:name w:val="Title"/>
    <w:basedOn w:val="Normal"/>
    <w:next w:val="Normal"/>
    <w:link w:val="TitleChar"/>
    <w:uiPriority w:val="10"/>
    <w:qFormat/>
    <w:rsid w:val="00E877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7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77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77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7760"/>
    <w:pPr>
      <w:spacing w:before="160"/>
      <w:jc w:val="center"/>
    </w:pPr>
    <w:rPr>
      <w:i/>
      <w:iCs/>
      <w:color w:val="404040" w:themeColor="text1" w:themeTint="BF"/>
    </w:rPr>
  </w:style>
  <w:style w:type="character" w:customStyle="1" w:styleId="QuoteChar">
    <w:name w:val="Quote Char"/>
    <w:basedOn w:val="DefaultParagraphFont"/>
    <w:link w:val="Quote"/>
    <w:uiPriority w:val="29"/>
    <w:rsid w:val="00E87760"/>
    <w:rPr>
      <w:i/>
      <w:iCs/>
      <w:color w:val="404040" w:themeColor="text1" w:themeTint="BF"/>
    </w:rPr>
  </w:style>
  <w:style w:type="paragraph" w:styleId="ListParagraph">
    <w:name w:val="List Paragraph"/>
    <w:basedOn w:val="Normal"/>
    <w:uiPriority w:val="34"/>
    <w:qFormat/>
    <w:rsid w:val="00E87760"/>
    <w:pPr>
      <w:ind w:left="720"/>
      <w:contextualSpacing/>
    </w:pPr>
  </w:style>
  <w:style w:type="character" w:styleId="IntenseEmphasis">
    <w:name w:val="Intense Emphasis"/>
    <w:basedOn w:val="DefaultParagraphFont"/>
    <w:uiPriority w:val="21"/>
    <w:qFormat/>
    <w:rsid w:val="00E87760"/>
    <w:rPr>
      <w:i/>
      <w:iCs/>
      <w:color w:val="0F4761" w:themeColor="accent1" w:themeShade="BF"/>
    </w:rPr>
  </w:style>
  <w:style w:type="paragraph" w:styleId="IntenseQuote">
    <w:name w:val="Intense Quote"/>
    <w:basedOn w:val="Normal"/>
    <w:next w:val="Normal"/>
    <w:link w:val="IntenseQuoteChar"/>
    <w:uiPriority w:val="30"/>
    <w:qFormat/>
    <w:rsid w:val="00E877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7760"/>
    <w:rPr>
      <w:i/>
      <w:iCs/>
      <w:color w:val="0F4761" w:themeColor="accent1" w:themeShade="BF"/>
    </w:rPr>
  </w:style>
  <w:style w:type="character" w:styleId="IntenseReference">
    <w:name w:val="Intense Reference"/>
    <w:basedOn w:val="DefaultParagraphFont"/>
    <w:uiPriority w:val="32"/>
    <w:qFormat/>
    <w:rsid w:val="00E877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551</TotalTime>
  <Pages>2</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Annand</dc:creator>
  <cp:keywords/>
  <dc:description/>
  <cp:lastModifiedBy>Joey Annand</cp:lastModifiedBy>
  <cp:revision>10</cp:revision>
  <dcterms:created xsi:type="dcterms:W3CDTF">2024-03-31T16:15:00Z</dcterms:created>
  <dcterms:modified xsi:type="dcterms:W3CDTF">2024-04-01T01:26:00Z</dcterms:modified>
</cp:coreProperties>
</file>