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annand_final_project_pcr</w:t>
      </w:r>
    </w:p>
    <w:p>
      <w:pPr>
        <w:pStyle w:val="Author"/>
      </w:pPr>
      <w:r>
        <w:t xml:space="preserve">Joseph</w:t>
      </w:r>
      <w:r>
        <w:t xml:space="preserve"> </w:t>
      </w:r>
      <w:r>
        <w:t xml:space="preserve">Annand</w:t>
      </w:r>
    </w:p>
    <w:p>
      <w:pPr>
        <w:pStyle w:val="Date"/>
      </w:pPr>
      <w:r>
        <w:t xml:space="preserve">2023-12-16</w:t>
      </w:r>
    </w:p>
    <w:bookmarkStart w:id="23" w:name="load-libraries"/>
    <w:p>
      <w:pPr>
        <w:pStyle w:val="Heading2"/>
      </w:pPr>
      <w:r>
        <w:t xml:space="preserve">Load Libraries</w:t>
      </w:r>
    </w:p>
    <w:p>
      <w:pPr>
        <w:pStyle w:val="SourceCode"/>
      </w:pPr>
      <w:r>
        <w:rPr>
          <w:rStyle w:val="FunctionTok"/>
        </w:rPr>
        <w:t xml:space="preserve">library</w:t>
      </w:r>
      <w:r>
        <w:rPr>
          <w:rStyle w:val="NormalTok"/>
        </w:rPr>
        <w:t xml:space="preserve">(ISLR2)</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'package:ISLR2':</w:t>
      </w:r>
      <w:r>
        <w:br/>
      </w:r>
      <w:r>
        <w:rPr>
          <w:rStyle w:val="VerbatimChar"/>
        </w:rPr>
        <w:t xml:space="preserve">## </w:t>
      </w:r>
      <w:r>
        <w:br/>
      </w:r>
      <w:r>
        <w:rPr>
          <w:rStyle w:val="VerbatimChar"/>
        </w:rPr>
        <w:t xml:space="preserve">##     Boston</w:t>
      </w:r>
    </w:p>
    <w:p>
      <w:pPr>
        <w:pStyle w:val="SourceCode"/>
      </w:pPr>
      <w:r>
        <w:rPr>
          <w:rStyle w:val="FunctionTok"/>
        </w:rPr>
        <w:t xml:space="preserve">library</w:t>
      </w:r>
      <w:r>
        <w:rPr>
          <w:rStyle w:val="NormalTok"/>
        </w:rPr>
        <w:t xml:space="preserve">(pls)</w:t>
      </w:r>
    </w:p>
    <w:p>
      <w:pPr>
        <w:pStyle w:val="SourceCode"/>
      </w:pPr>
      <w:r>
        <w:rPr>
          <w:rStyle w:val="VerbatimChar"/>
        </w:rPr>
        <w:t xml:space="preserve">## Warning: package 'pls' was built under R version 4.3.2</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View</w:t>
      </w:r>
      <w:r>
        <w:rPr>
          <w:rStyle w:val="NormalTok"/>
        </w:rPr>
        <w:t xml:space="preserve">(Credit)</w:t>
      </w:r>
    </w:p>
    <w:p>
      <w:pPr>
        <w:pStyle w:val="FirstParagraph"/>
      </w:pPr>
      <w:r>
        <w:t xml:space="preserve">For the Principal Components regression problem, the Credit data set that is part of the ISLR2 package is used. The focus of this problem is to predict the average credit card balance of a credit holder based on a variety of characteristics. The data set includes 400 records and 10 different features that are not the customer’s average balance. these features include Income, Credit limit, Credit rating, number of cards, Age, Education, home ownership status, student status, marital status, and region. The data set is split in half to form a training data set and test data set.</w:t>
      </w:r>
    </w:p>
    <w:p>
      <w:pPr>
        <w:pStyle w:val="BodyText"/>
      </w:pPr>
      <w:r>
        <w:t xml:space="preserve">The PCR model is trained using the training data set. Each predictor is standardized prior to generating the principal components. A ten-fold cross-validation error is computed for each possible number of principal components.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(Credit), </w:t>
      </w:r>
      <w:r>
        <w:rPr>
          <w:rStyle w:val="FunctionTok"/>
        </w:rPr>
        <w:t xml:space="preserve">nrow</w:t>
      </w:r>
      <w:r>
        <w:rPr>
          <w:rStyle w:val="NormalTok"/>
        </w:rPr>
        <w:t xml:space="preserve">(Credit)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br/>
      </w:r>
      <w:r>
        <w:rPr>
          <w:rStyle w:val="NormalTok"/>
        </w:rPr>
        <w:t xml:space="preserve">pcr.fit </w:t>
      </w:r>
      <w:r>
        <w:rPr>
          <w:rStyle w:val="OtherTok"/>
        </w:rPr>
        <w:t xml:space="preserve">&lt;-</w:t>
      </w:r>
      <w:r>
        <w:rPr>
          <w:rStyle w:val="NormalTok"/>
        </w:rPr>
        <w:t xml:space="preserve"> </w:t>
      </w:r>
      <w:r>
        <w:rPr>
          <w:rStyle w:val="FunctionTok"/>
        </w:rPr>
        <w:t xml:space="preserve">pcr</w:t>
      </w:r>
      <w:r>
        <w:rPr>
          <w:rStyle w:val="NormalTok"/>
        </w:rPr>
        <w:t xml:space="preserve">(Balance </w:t>
      </w:r>
      <w:r>
        <w:rPr>
          <w:rStyle w:val="SpecialCharTok"/>
        </w:rPr>
        <w:t xml:space="preserve">~</w:t>
      </w:r>
      <w:r>
        <w:rPr>
          <w:rStyle w:val="NormalTok"/>
        </w:rPr>
        <w:t xml:space="preserve"> ., </w:t>
      </w:r>
      <w:r>
        <w:rPr>
          <w:rStyle w:val="AttributeTok"/>
        </w:rPr>
        <w:t xml:space="preserve">data =</w:t>
      </w:r>
      <w:r>
        <w:rPr>
          <w:rStyle w:val="NormalTok"/>
        </w:rPr>
        <w:t xml:space="preserve"> Credit, </w:t>
      </w:r>
      <w:r>
        <w:rPr>
          <w:rStyle w:val="AttributeTok"/>
        </w:rPr>
        <w:t xml:space="preserve">subset =</w:t>
      </w:r>
      <w:r>
        <w:rPr>
          <w:rStyle w:val="NormalTok"/>
        </w:rPr>
        <w:t xml:space="preserve"> train, </w:t>
      </w:r>
      <w:r>
        <w:rPr>
          <w:rStyle w:val="AttributeTok"/>
        </w:rPr>
        <w:t xml:space="preserve">scale =</w:t>
      </w:r>
      <w:r>
        <w:rPr>
          <w:rStyle w:val="NormalTok"/>
        </w:rPr>
        <w:t xml:space="preserve"> T,</w:t>
      </w:r>
      <w:r>
        <w:br/>
      </w:r>
      <w:r>
        <w:rPr>
          <w:rStyle w:val="NormalTok"/>
        </w:rPr>
        <w:t xml:space="preserve">               </w:t>
      </w:r>
      <w:r>
        <w:rPr>
          <w:rStyle w:val="AttributeTok"/>
        </w:rPr>
        <w:t xml:space="preserve">validation =</w:t>
      </w:r>
      <w:r>
        <w:rPr>
          <w:rStyle w:val="NormalTok"/>
        </w:rPr>
        <w:t xml:space="preserve"> </w:t>
      </w:r>
      <w:r>
        <w:rPr>
          <w:rStyle w:val="StringTok"/>
        </w:rPr>
        <w:t xml:space="preserve">"CV"</w:t>
      </w:r>
      <w:r>
        <w:rPr>
          <w:rStyle w:val="NormalTok"/>
        </w:rPr>
        <w:t xml:space="preserve">)</w:t>
      </w:r>
      <w:r>
        <w:br/>
      </w:r>
      <w:r>
        <w:rPr>
          <w:rStyle w:val="FunctionTok"/>
        </w:rPr>
        <w:t xml:space="preserve">summary</w:t>
      </w:r>
      <w:r>
        <w:rPr>
          <w:rStyle w:val="NormalTok"/>
        </w:rPr>
        <w:t xml:space="preserve">(pcr.fit)</w:t>
      </w:r>
    </w:p>
    <w:p>
      <w:pPr>
        <w:pStyle w:val="SourceCode"/>
      </w:pPr>
      <w:r>
        <w:rPr>
          <w:rStyle w:val="VerbatimChar"/>
        </w:rPr>
        <w:t xml:space="preserve">## Data:    X dimension: 200 11 </w:t>
      </w:r>
      <w:r>
        <w:br/>
      </w:r>
      <w:r>
        <w:rPr>
          <w:rStyle w:val="VerbatimChar"/>
        </w:rPr>
        <w:t xml:space="preserve">##  Y dimension: 200 1</w:t>
      </w:r>
      <w:r>
        <w:br/>
      </w:r>
      <w:r>
        <w:rPr>
          <w:rStyle w:val="VerbatimChar"/>
        </w:rPr>
        <w:t xml:space="preserve">## Fit method: svdpc</w:t>
      </w:r>
      <w:r>
        <w:br/>
      </w:r>
      <w:r>
        <w:rPr>
          <w:rStyle w:val="VerbatimChar"/>
        </w:rPr>
        <w:t xml:space="preserve">## Number of components considered: 11</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479.6    307.2    307.0    306.9    299.3    273.2    270.3</w:t>
      </w:r>
      <w:r>
        <w:br/>
      </w:r>
      <w:r>
        <w:rPr>
          <w:rStyle w:val="VerbatimChar"/>
        </w:rPr>
        <w:t xml:space="preserve">## adjCV        479.6    306.7    306.7    307.2    298.2    272.8    268.1</w:t>
      </w:r>
      <w:r>
        <w:br/>
      </w:r>
      <w:r>
        <w:rPr>
          <w:rStyle w:val="VerbatimChar"/>
        </w:rPr>
        <w:t xml:space="preserve">##        7 comps  8 comps  9 comps  10 comps  11 comps</w:t>
      </w:r>
      <w:r>
        <w:br/>
      </w:r>
      <w:r>
        <w:rPr>
          <w:rStyle w:val="VerbatimChar"/>
        </w:rPr>
        <w:t xml:space="preserve">## CV       262.2    255.5    254.9     102.8     101.4</w:t>
      </w:r>
      <w:r>
        <w:br/>
      </w:r>
      <w:r>
        <w:rPr>
          <w:rStyle w:val="VerbatimChar"/>
        </w:rPr>
        <w:t xml:space="preserve">## adjCV    261.8    255.0    254.3     102.4     101.1</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25.58    40.56    51.56    61.42    70.87    79.34    87.20    94.74</w:t>
      </w:r>
      <w:r>
        <w:br/>
      </w:r>
      <w:r>
        <w:rPr>
          <w:rStyle w:val="VerbatimChar"/>
        </w:rPr>
        <w:t xml:space="preserve">## Balance    59.81    59.96    60.18    63.82    69.74    70.97    71.72    74.04</w:t>
      </w:r>
      <w:r>
        <w:br/>
      </w:r>
      <w:r>
        <w:rPr>
          <w:rStyle w:val="VerbatimChar"/>
        </w:rPr>
        <w:t xml:space="preserve">##          9 comps  10 comps  11 comps</w:t>
      </w:r>
      <w:r>
        <w:br/>
      </w:r>
      <w:r>
        <w:rPr>
          <w:rStyle w:val="VerbatimChar"/>
        </w:rPr>
        <w:t xml:space="preserve">## X          98.19     99.98    100.00</w:t>
      </w:r>
      <w:r>
        <w:br/>
      </w:r>
      <w:r>
        <w:rPr>
          <w:rStyle w:val="VerbatimChar"/>
        </w:rPr>
        <w:t xml:space="preserve">## Balance    74.33     95.89     96.04</w:t>
      </w:r>
    </w:p>
    <w:p>
      <w:pPr>
        <w:pStyle w:val="SourceCode"/>
      </w:pPr>
      <w:r>
        <w:rPr>
          <w:rStyle w:val="FunctionTok"/>
        </w:rPr>
        <w:t xml:space="preserve">validationplot</w:t>
      </w:r>
      <w:r>
        <w:rPr>
          <w:rStyle w:val="NormalTok"/>
        </w:rPr>
        <w:t xml:space="preserve">(pcr.fit, </w:t>
      </w:r>
      <w:r>
        <w:rPr>
          <w:rStyle w:val="AttributeTok"/>
        </w:rPr>
        <w:t xml:space="preserve">val.type =</w:t>
      </w:r>
      <w:r>
        <w:rPr>
          <w:rStyle w:val="NormalTok"/>
        </w:rPr>
        <w:t xml:space="preserve"> </w:t>
      </w:r>
      <w:r>
        <w:rPr>
          <w:rStyle w:val="StringTok"/>
        </w:rPr>
        <w:t xml:space="preserve">"MSEP"</w:t>
      </w:r>
      <w:r>
        <w:rPr>
          <w:rStyle w:val="NormalTok"/>
        </w:rPr>
        <w:t xml:space="preserve">)</w:t>
      </w:r>
      <w:r>
        <w:br/>
      </w:r>
      <w:r>
        <w:rPr>
          <w:rStyle w:val="FunctionTok"/>
        </w:rPr>
        <w:t xml:space="preserve">axis</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AttributeTok"/>
        </w:rPr>
        <w:t xml:space="preserve">by=</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nand_final_project_pcr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pcr.pred </w:t>
      </w:r>
      <w:r>
        <w:rPr>
          <w:rStyle w:val="OtherTok"/>
        </w:rPr>
        <w:t xml:space="preserve">&lt;-</w:t>
      </w:r>
      <w:r>
        <w:rPr>
          <w:rStyle w:val="NormalTok"/>
        </w:rPr>
        <w:t xml:space="preserve"> </w:t>
      </w:r>
      <w:r>
        <w:rPr>
          <w:rStyle w:val="FunctionTok"/>
        </w:rPr>
        <w:t xml:space="preserve">predict</w:t>
      </w:r>
      <w:r>
        <w:rPr>
          <w:rStyle w:val="NormalTok"/>
        </w:rPr>
        <w:t xml:space="preserve">(pcr.fit, Credit[test, ], </w:t>
      </w:r>
      <w:r>
        <w:rPr>
          <w:rStyle w:val="AttributeTok"/>
        </w:rPr>
        <w:t xml:space="preserve">ncomp =</w:t>
      </w:r>
      <w:r>
        <w:rPr>
          <w:rStyle w:val="NormalTok"/>
        </w:rPr>
        <w:t xml:space="preserve"> </w:t>
      </w:r>
      <w:r>
        <w:rPr>
          <w:rStyle w:val="DecValTok"/>
        </w:rPr>
        <w:t xml:space="preserve">11</w:t>
      </w:r>
      <w:r>
        <w:rPr>
          <w:rStyle w:val="NormalTok"/>
        </w:rPr>
        <w:t xml:space="preserve">)</w:t>
      </w:r>
      <w:r>
        <w:br/>
      </w:r>
      <w:r>
        <w:rPr>
          <w:rStyle w:val="NormalTok"/>
        </w:rPr>
        <w:t xml:space="preserve">pcr.mse </w:t>
      </w:r>
      <w:r>
        <w:rPr>
          <w:rStyle w:val="OtherTok"/>
        </w:rPr>
        <w:t xml:space="preserve">&lt;-</w:t>
      </w:r>
      <w:r>
        <w:rPr>
          <w:rStyle w:val="NormalTok"/>
        </w:rPr>
        <w:t xml:space="preserve"> </w:t>
      </w:r>
      <w:r>
        <w:rPr>
          <w:rStyle w:val="FunctionTok"/>
        </w:rPr>
        <w:t xml:space="preserve">mean</w:t>
      </w:r>
      <w:r>
        <w:rPr>
          <w:rStyle w:val="NormalTok"/>
        </w:rPr>
        <w:t xml:space="preserve">((pcr.pred </w:t>
      </w:r>
      <w:r>
        <w:rPr>
          <w:rStyle w:val="SpecialCharTok"/>
        </w:rPr>
        <w:t xml:space="preserve">-</w:t>
      </w:r>
      <w:r>
        <w:rPr>
          <w:rStyle w:val="NormalTok"/>
        </w:rPr>
        <w:t xml:space="preserve"> Credit</w:t>
      </w:r>
      <w:r>
        <w:rPr>
          <w:rStyle w:val="SpecialCharTok"/>
        </w:rPr>
        <w:t xml:space="preserve">$</w:t>
      </w:r>
      <w:r>
        <w:rPr>
          <w:rStyle w:val="NormalTok"/>
        </w:rPr>
        <w:t xml:space="preserve">Balance[test])</w:t>
      </w:r>
      <w:r>
        <w:rPr>
          <w:rStyle w:val="SpecialCharTok"/>
        </w:rPr>
        <w:t xml:space="preserve">^</w:t>
      </w:r>
      <w:r>
        <w:rPr>
          <w:rStyle w:val="DecValTok"/>
        </w:rPr>
        <w:t xml:space="preserve">2</w:t>
      </w:r>
      <w:r>
        <w:rPr>
          <w:rStyle w:val="NormalTok"/>
        </w:rPr>
        <w:t xml:space="preserve">)</w:t>
      </w:r>
      <w:r>
        <w:br/>
      </w:r>
      <w:r>
        <w:rPr>
          <w:rStyle w:val="NormalTok"/>
        </w:rPr>
        <w:t xml:space="preserve">pcr.mse</w:t>
      </w:r>
    </w:p>
    <w:p>
      <w:pPr>
        <w:pStyle w:val="SourceCode"/>
      </w:pPr>
      <w:r>
        <w:rPr>
          <w:rStyle w:val="VerbatimChar"/>
        </w:rPr>
        <w:t xml:space="preserve">## [1] 10691.12</w:t>
      </w:r>
    </w:p>
    <w:p>
      <w:pPr>
        <w:pStyle w:val="SourceCode"/>
      </w:pPr>
      <w:r>
        <w:rPr>
          <w:rStyle w:val="FunctionTok"/>
        </w:rPr>
        <w:t xml:space="preserve">sqrt</w:t>
      </w:r>
      <w:r>
        <w:rPr>
          <w:rStyle w:val="NormalTok"/>
        </w:rPr>
        <w:t xml:space="preserve">(pcr.mse)</w:t>
      </w:r>
    </w:p>
    <w:p>
      <w:pPr>
        <w:pStyle w:val="SourceCode"/>
      </w:pPr>
      <w:r>
        <w:rPr>
          <w:rStyle w:val="VerbatimChar"/>
        </w:rPr>
        <w:t xml:space="preserve">## [1] 103.3979</w:t>
      </w:r>
    </w:p>
    <w:p>
      <w:pPr>
        <w:pStyle w:val="FirstParagraph"/>
      </w:pPr>
      <w:r>
        <w:t xml:space="preserve">The validation plot shows that the number of components that minimizes the mean squared error is 11. When the number of components is set equal to 11, the PCR model yields a test MSE of 12275.55, which means that on average, the model is off by $110.80 in its prediction of a customer’s average credit balance.</w:t>
      </w:r>
    </w:p>
    <w:p>
      <w:pPr>
        <w:pStyle w:val="SourceCode"/>
      </w:pPr>
      <w:r>
        <w:rPr>
          <w:rStyle w:val="NormalTok"/>
        </w:rPr>
        <w:t xml:space="preserve">lm.fit </w:t>
      </w:r>
      <w:r>
        <w:rPr>
          <w:rStyle w:val="OtherTok"/>
        </w:rPr>
        <w:t xml:space="preserve">&lt;-</w:t>
      </w:r>
      <w:r>
        <w:rPr>
          <w:rStyle w:val="NormalTok"/>
        </w:rPr>
        <w:t xml:space="preserve"> </w:t>
      </w:r>
      <w:r>
        <w:rPr>
          <w:rStyle w:val="FunctionTok"/>
        </w:rPr>
        <w:t xml:space="preserve">lm</w:t>
      </w:r>
      <w:r>
        <w:rPr>
          <w:rStyle w:val="NormalTok"/>
        </w:rPr>
        <w:t xml:space="preserve">(Balance </w:t>
      </w:r>
      <w:r>
        <w:rPr>
          <w:rStyle w:val="SpecialCharTok"/>
        </w:rPr>
        <w:t xml:space="preserve">~</w:t>
      </w:r>
      <w:r>
        <w:rPr>
          <w:rStyle w:val="NormalTok"/>
        </w:rPr>
        <w:t xml:space="preserve"> ., </w:t>
      </w:r>
      <w:r>
        <w:rPr>
          <w:rStyle w:val="AttributeTok"/>
        </w:rPr>
        <w:t xml:space="preserve">data =</w:t>
      </w:r>
      <w:r>
        <w:rPr>
          <w:rStyle w:val="NormalTok"/>
        </w:rPr>
        <w:t xml:space="preserve"> Credit, </w:t>
      </w:r>
      <w:r>
        <w:rPr>
          <w:rStyle w:val="AttributeTok"/>
        </w:rPr>
        <w:t xml:space="preserve">subset =</w:t>
      </w:r>
      <w:r>
        <w:rPr>
          <w:rStyle w:val="NormalTok"/>
        </w:rPr>
        <w:t xml:space="preserve"> train)</w:t>
      </w:r>
      <w:r>
        <w:br/>
      </w:r>
      <w:r>
        <w:rPr>
          <w:rStyle w:val="NormalTok"/>
        </w:rPr>
        <w:t xml:space="preserve">lm.pred </w:t>
      </w:r>
      <w:r>
        <w:rPr>
          <w:rStyle w:val="OtherTok"/>
        </w:rPr>
        <w:t xml:space="preserve">&lt;-</w:t>
      </w:r>
      <w:r>
        <w:rPr>
          <w:rStyle w:val="NormalTok"/>
        </w:rPr>
        <w:t xml:space="preserve"> </w:t>
      </w:r>
      <w:r>
        <w:rPr>
          <w:rStyle w:val="FunctionTok"/>
        </w:rPr>
        <w:t xml:space="preserve">predict</w:t>
      </w:r>
      <w:r>
        <w:rPr>
          <w:rStyle w:val="NormalTok"/>
        </w:rPr>
        <w:t xml:space="preserve">(lm.fit, Credit[test, ])</w:t>
      </w:r>
      <w:r>
        <w:br/>
      </w:r>
      <w:r>
        <w:rPr>
          <w:rStyle w:val="NormalTok"/>
        </w:rPr>
        <w:t xml:space="preserve">lm.mse </w:t>
      </w:r>
      <w:r>
        <w:rPr>
          <w:rStyle w:val="OtherTok"/>
        </w:rPr>
        <w:t xml:space="preserve">&lt;-</w:t>
      </w:r>
      <w:r>
        <w:rPr>
          <w:rStyle w:val="NormalTok"/>
        </w:rPr>
        <w:t xml:space="preserve"> </w:t>
      </w:r>
      <w:r>
        <w:rPr>
          <w:rStyle w:val="FunctionTok"/>
        </w:rPr>
        <w:t xml:space="preserve">mean</w:t>
      </w:r>
      <w:r>
        <w:rPr>
          <w:rStyle w:val="NormalTok"/>
        </w:rPr>
        <w:t xml:space="preserve">((lm.pred </w:t>
      </w:r>
      <w:r>
        <w:rPr>
          <w:rStyle w:val="SpecialCharTok"/>
        </w:rPr>
        <w:t xml:space="preserve">-</w:t>
      </w:r>
      <w:r>
        <w:rPr>
          <w:rStyle w:val="NormalTok"/>
        </w:rPr>
        <w:t xml:space="preserve"> Credit</w:t>
      </w:r>
      <w:r>
        <w:rPr>
          <w:rStyle w:val="SpecialCharTok"/>
        </w:rPr>
        <w:t xml:space="preserve">$</w:t>
      </w:r>
      <w:r>
        <w:rPr>
          <w:rStyle w:val="NormalTok"/>
        </w:rPr>
        <w:t xml:space="preserve">Balance[test])</w:t>
      </w:r>
      <w:r>
        <w:rPr>
          <w:rStyle w:val="SpecialCharTok"/>
        </w:rPr>
        <w:t xml:space="preserve">^</w:t>
      </w:r>
      <w:r>
        <w:rPr>
          <w:rStyle w:val="DecValTok"/>
        </w:rPr>
        <w:t xml:space="preserve">2</w:t>
      </w:r>
      <w:r>
        <w:rPr>
          <w:rStyle w:val="NormalTok"/>
        </w:rPr>
        <w:t xml:space="preserve">)</w:t>
      </w:r>
      <w:r>
        <w:br/>
      </w:r>
      <w:r>
        <w:rPr>
          <w:rStyle w:val="NormalTok"/>
        </w:rPr>
        <w:t xml:space="preserve">lm.mse</w:t>
      </w:r>
    </w:p>
    <w:p>
      <w:pPr>
        <w:pStyle w:val="SourceCode"/>
      </w:pPr>
      <w:r>
        <w:rPr>
          <w:rStyle w:val="VerbatimChar"/>
        </w:rPr>
        <w:t xml:space="preserve">## [1] 10691.12</w:t>
      </w:r>
    </w:p>
    <w:p>
      <w:pPr>
        <w:pStyle w:val="FirstParagraph"/>
      </w:pPr>
      <w:r>
        <w:t xml:space="preserve">Fitting the data to a least squares regression demonstrates that the PCR model does not improve the test MSE compared to an ordinary multiple linear regression model.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annand_final_project_pcr</dc:title>
  <dc:creator>Joseph Annand</dc:creator>
  <cp:keywords/>
  <dcterms:created xsi:type="dcterms:W3CDTF">2023-12-16T03:31:08Z</dcterms:created>
  <dcterms:modified xsi:type="dcterms:W3CDTF">2023-12-16T03:31:08Z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2023-12-16</vt:lpwstr>
  </property>
  <property fmtid="{D5CDD505-2E9C-101B-9397-08002B2CF9AE}" pid="3" name="output">
    <vt:lpwstr/>
  </property>
</Properties>
</file>