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6BCE" w14:textId="31AA35DC" w:rsidR="00B944E7" w:rsidRDefault="00800B6A">
      <w:r>
        <w:t>Project</w:t>
      </w:r>
      <w:r w:rsidR="00B944E7">
        <w:t xml:space="preserve"> 1 Instructions</w:t>
      </w:r>
    </w:p>
    <w:p w14:paraId="68AF2F97" w14:textId="08B7F87D" w:rsidR="00B944E7" w:rsidRDefault="00B944E7" w:rsidP="00B944E7">
      <w:r>
        <w:t>Part 1 – Data Model</w:t>
      </w:r>
      <w:r w:rsidR="0070207C">
        <w:t xml:space="preserve"> (40 points)</w:t>
      </w:r>
    </w:p>
    <w:p w14:paraId="6643EF73" w14:textId="17566811" w:rsidR="00B944E7" w:rsidRDefault="00B944E7" w:rsidP="00B944E7">
      <w:pPr>
        <w:pStyle w:val="ListParagraph"/>
        <w:numPr>
          <w:ilvl w:val="0"/>
          <w:numId w:val="2"/>
        </w:numPr>
      </w:pPr>
      <w:r>
        <w:t xml:space="preserve">Using the supplied SRS, design a </w:t>
      </w:r>
      <w:proofErr w:type="gramStart"/>
      <w:r>
        <w:t>crows</w:t>
      </w:r>
      <w:proofErr w:type="gramEnd"/>
      <w:r>
        <w:t xml:space="preserve">-foot ERD for the airline DBMS that satisfies first-normal form. </w:t>
      </w:r>
    </w:p>
    <w:p w14:paraId="7D1FDBC8" w14:textId="62843E09" w:rsidR="00B944E7" w:rsidRDefault="00B944E7" w:rsidP="00B944E7">
      <w:pPr>
        <w:pStyle w:val="ListParagraph"/>
        <w:numPr>
          <w:ilvl w:val="1"/>
          <w:numId w:val="2"/>
        </w:numPr>
      </w:pPr>
      <w:r>
        <w:t>There shall be no data duplication across any of the relational tables</w:t>
      </w:r>
    </w:p>
    <w:p w14:paraId="769CF934" w14:textId="281ED3B5" w:rsidR="00B944E7" w:rsidRDefault="00B944E7" w:rsidP="00B944E7">
      <w:pPr>
        <w:pStyle w:val="ListParagraph"/>
        <w:numPr>
          <w:ilvl w:val="0"/>
          <w:numId w:val="2"/>
        </w:numPr>
      </w:pPr>
      <w:r>
        <w:t xml:space="preserve">Submit your ERD as an image in PDF format. </w:t>
      </w:r>
    </w:p>
    <w:p w14:paraId="16D05670" w14:textId="5E61E20B" w:rsidR="00B944E7" w:rsidRDefault="00B944E7" w:rsidP="00B944E7">
      <w:pPr>
        <w:pStyle w:val="ListParagraph"/>
        <w:numPr>
          <w:ilvl w:val="1"/>
          <w:numId w:val="2"/>
        </w:numPr>
      </w:pPr>
      <w:r>
        <w:t xml:space="preserve">You can do this using MS Word and saving/printing as PDF. </w:t>
      </w:r>
    </w:p>
    <w:p w14:paraId="14F3A1EA" w14:textId="643F97B0" w:rsidR="00B944E7" w:rsidRDefault="00B944E7" w:rsidP="00B944E7">
      <w:r>
        <w:t>Part 2 – Implementation</w:t>
      </w:r>
      <w:r w:rsidR="0070207C">
        <w:t xml:space="preserve"> (40 points)</w:t>
      </w:r>
    </w:p>
    <w:p w14:paraId="2C8AB17A" w14:textId="7A4DAF23" w:rsidR="00B944E7" w:rsidRDefault="00B944E7" w:rsidP="00B944E7">
      <w:pPr>
        <w:pStyle w:val="ListParagraph"/>
        <w:numPr>
          <w:ilvl w:val="0"/>
          <w:numId w:val="3"/>
        </w:numPr>
      </w:pPr>
      <w:r>
        <w:t xml:space="preserve">Write the DDL (CREATE) statements to create the database implementing the PK and FK constraints. </w:t>
      </w:r>
    </w:p>
    <w:p w14:paraId="490FD137" w14:textId="7539BF30" w:rsidR="00B944E7" w:rsidRDefault="00B944E7" w:rsidP="00767278">
      <w:pPr>
        <w:pStyle w:val="ListParagraph"/>
        <w:numPr>
          <w:ilvl w:val="0"/>
          <w:numId w:val="3"/>
        </w:numPr>
      </w:pPr>
      <w:r>
        <w:t xml:space="preserve">Write the SQL queries/views for the </w:t>
      </w:r>
      <w:r w:rsidRPr="00B944E7">
        <w:rPr>
          <w:highlight w:val="yellow"/>
        </w:rPr>
        <w:t>highlighted</w:t>
      </w:r>
      <w:r>
        <w:t xml:space="preserve"> requirements in section 2.3</w:t>
      </w:r>
    </w:p>
    <w:p w14:paraId="646FDEF4" w14:textId="60DE2E67" w:rsidR="00B944E7" w:rsidRDefault="00B944E7" w:rsidP="00B944E7">
      <w:r>
        <w:t>Part 3 – Discussion</w:t>
      </w:r>
      <w:r w:rsidR="0070207C">
        <w:t xml:space="preserve"> (20 points)</w:t>
      </w:r>
    </w:p>
    <w:p w14:paraId="1970B02F" w14:textId="1086655E" w:rsidR="00B944E7" w:rsidRDefault="00B944E7" w:rsidP="00B944E7">
      <w:pPr>
        <w:pStyle w:val="ListParagraph"/>
        <w:numPr>
          <w:ilvl w:val="0"/>
          <w:numId w:val="4"/>
        </w:numPr>
      </w:pPr>
      <w:r>
        <w:t xml:space="preserve">What types of performance constraints do you see Customers potentially facing if you do not create Views for the queries described in the </w:t>
      </w:r>
      <w:r w:rsidRPr="00B944E7">
        <w:rPr>
          <w:highlight w:val="yellow"/>
        </w:rPr>
        <w:t>CUSTOMER FUNCTIONS</w:t>
      </w:r>
      <w:r>
        <w:t xml:space="preserve"> section? </w:t>
      </w:r>
    </w:p>
    <w:p w14:paraId="79732D50" w14:textId="01085D09" w:rsidR="00B944E7" w:rsidRDefault="00B944E7" w:rsidP="00B944E7">
      <w:pPr>
        <w:pStyle w:val="ListParagraph"/>
        <w:numPr>
          <w:ilvl w:val="1"/>
          <w:numId w:val="4"/>
        </w:numPr>
      </w:pPr>
      <w:r>
        <w:t xml:space="preserve">Do you think this creates more overhead for the DB? </w:t>
      </w:r>
    </w:p>
    <w:p w14:paraId="6282865D" w14:textId="3AD55BE3" w:rsidR="00B944E7" w:rsidRDefault="00B944E7" w:rsidP="00B944E7">
      <w:pPr>
        <w:pStyle w:val="ListParagraph"/>
        <w:numPr>
          <w:ilvl w:val="1"/>
          <w:numId w:val="4"/>
        </w:numPr>
      </w:pPr>
      <w:r>
        <w:t xml:space="preserve">Do you think query performance will scale as the database scales up? </w:t>
      </w:r>
    </w:p>
    <w:p w14:paraId="098A693D" w14:textId="0D0FE1B5" w:rsidR="00B944E7" w:rsidRDefault="00B944E7" w:rsidP="00B944E7">
      <w:pPr>
        <w:pStyle w:val="ListParagraph"/>
        <w:numPr>
          <w:ilvl w:val="1"/>
          <w:numId w:val="4"/>
        </w:numPr>
      </w:pPr>
      <w:r>
        <w:t>How would you alleviate any potential scaling problems with the DB?</w:t>
      </w:r>
    </w:p>
    <w:p w14:paraId="5E0889F2" w14:textId="1BDCD6EF" w:rsidR="002B653F" w:rsidRDefault="002B653F" w:rsidP="00B944E7">
      <w:pPr>
        <w:pStyle w:val="ListParagraph"/>
        <w:numPr>
          <w:ilvl w:val="1"/>
          <w:numId w:val="4"/>
        </w:numPr>
      </w:pPr>
      <w:r>
        <w:t xml:space="preserve">Do you think a first-normal form RDBMS is best suited for a highly transactional web-application? </w:t>
      </w:r>
    </w:p>
    <w:p w14:paraId="1884B939" w14:textId="130E759D" w:rsidR="00A42807" w:rsidRDefault="00A42807" w:rsidP="00A42807">
      <w:pPr>
        <w:pStyle w:val="ListParagraph"/>
        <w:numPr>
          <w:ilvl w:val="0"/>
          <w:numId w:val="4"/>
        </w:numPr>
      </w:pPr>
      <w:r>
        <w:t xml:space="preserve">Your answer should be a minimum of 1000 words or 4 paragraphs. </w:t>
      </w:r>
    </w:p>
    <w:p w14:paraId="3D14C65B" w14:textId="1CF79C39" w:rsidR="00B944E7" w:rsidRDefault="00947B8F" w:rsidP="004910C2">
      <w:pPr>
        <w:pStyle w:val="ListParagraph"/>
        <w:numPr>
          <w:ilvl w:val="0"/>
          <w:numId w:val="4"/>
        </w:numPr>
      </w:pPr>
      <w:r>
        <w:t xml:space="preserve">Use and cite at least </w:t>
      </w:r>
      <w:r w:rsidRPr="00947B8F">
        <w:rPr>
          <w:u w:val="single"/>
        </w:rPr>
        <w:t>three sources</w:t>
      </w:r>
      <w:r>
        <w:t xml:space="preserve"> to support your answers. </w:t>
      </w:r>
    </w:p>
    <w:p w14:paraId="2B138B97" w14:textId="77777777" w:rsidR="004910C2" w:rsidRDefault="004910C2" w:rsidP="004910C2"/>
    <w:p w14:paraId="39519D39" w14:textId="2586450B" w:rsidR="004910C2" w:rsidRDefault="004910C2" w:rsidP="004910C2">
      <w:r w:rsidRPr="004910C2">
        <w:t>Jatana, N., Puri, S., Ahuja, M., Kathuria, I., &amp; Gosain, D. (2012). A survey and comparison of relational and non-relational database. </w:t>
      </w:r>
      <w:r w:rsidRPr="004910C2">
        <w:rPr>
          <w:i/>
          <w:iCs/>
        </w:rPr>
        <w:t>International Journal of Engineering Research &amp; Technology</w:t>
      </w:r>
      <w:r w:rsidRPr="004910C2">
        <w:t>, </w:t>
      </w:r>
      <w:r w:rsidRPr="004910C2">
        <w:rPr>
          <w:i/>
          <w:iCs/>
        </w:rPr>
        <w:t>1</w:t>
      </w:r>
      <w:r w:rsidRPr="004910C2">
        <w:t>(6), 1-5.</w:t>
      </w:r>
    </w:p>
    <w:p w14:paraId="3EB2F0A3" w14:textId="69057C8E" w:rsidR="00900ED4" w:rsidRDefault="00900ED4" w:rsidP="004910C2">
      <w:r w:rsidRPr="00900ED4">
        <w:t>Kolonko, K. (2018). Performance comparison of the most popular relational and non-relational database management systems.</w:t>
      </w:r>
    </w:p>
    <w:p w14:paraId="6909C7A7" w14:textId="64D1B596" w:rsidR="00900ED4" w:rsidRDefault="00900ED4" w:rsidP="004910C2">
      <w:r w:rsidRPr="00900ED4">
        <w:t>Gadiraju, K. K., Verma, M., Davis, K. C., &amp; Talaga, P. G. (2016). Benchmarking performance for migrating a relational application to a parallel implementation. </w:t>
      </w:r>
      <w:r w:rsidRPr="00900ED4">
        <w:rPr>
          <w:i/>
          <w:iCs/>
        </w:rPr>
        <w:t>Future Generation Computer Systems</w:t>
      </w:r>
      <w:r w:rsidRPr="00900ED4">
        <w:t>, </w:t>
      </w:r>
      <w:r w:rsidRPr="00900ED4">
        <w:rPr>
          <w:i/>
          <w:iCs/>
        </w:rPr>
        <w:t>63</w:t>
      </w:r>
      <w:r w:rsidRPr="00900ED4">
        <w:t>, 148-156.</w:t>
      </w:r>
    </w:p>
    <w:p w14:paraId="08E0E0F6" w14:textId="60AE1426" w:rsidR="00505769" w:rsidRDefault="00505769" w:rsidP="004910C2">
      <w:proofErr w:type="spellStart"/>
      <w:r w:rsidRPr="00505769">
        <w:t>Rolik</w:t>
      </w:r>
      <w:proofErr w:type="spellEnd"/>
      <w:r w:rsidRPr="00505769">
        <w:t xml:space="preserve">, O., </w:t>
      </w:r>
      <w:proofErr w:type="spellStart"/>
      <w:r w:rsidRPr="00505769">
        <w:t>Ulianytska</w:t>
      </w:r>
      <w:proofErr w:type="spellEnd"/>
      <w:r w:rsidRPr="00505769">
        <w:t xml:space="preserve">, K., </w:t>
      </w:r>
      <w:proofErr w:type="spellStart"/>
      <w:r w:rsidRPr="00505769">
        <w:t>Khmeliuk</w:t>
      </w:r>
      <w:proofErr w:type="spellEnd"/>
      <w:r w:rsidRPr="00505769">
        <w:t xml:space="preserve">, M., </w:t>
      </w:r>
      <w:proofErr w:type="spellStart"/>
      <w:r w:rsidRPr="00505769">
        <w:t>Khmeliuk</w:t>
      </w:r>
      <w:proofErr w:type="spellEnd"/>
      <w:r w:rsidRPr="00505769">
        <w:t xml:space="preserve">, V., &amp; </w:t>
      </w:r>
      <w:proofErr w:type="spellStart"/>
      <w:r w:rsidRPr="00505769">
        <w:t>Kolomiiets</w:t>
      </w:r>
      <w:proofErr w:type="spellEnd"/>
      <w:r w:rsidRPr="00505769">
        <w:t>, U. (2021, December). Increase efficiency of relational databases using instruments of second normal form. In </w:t>
      </w:r>
      <w:r w:rsidRPr="00505769">
        <w:rPr>
          <w:i/>
          <w:iCs/>
        </w:rPr>
        <w:t>2021 IEEE 3rd International Conference on Advanced Trends in Information Theory (ATIT)</w:t>
      </w:r>
      <w:r w:rsidRPr="00505769">
        <w:t> (pp. 221-225). IEEE.</w:t>
      </w:r>
    </w:p>
    <w:sectPr w:rsidR="005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27C51"/>
    <w:multiLevelType w:val="hybridMultilevel"/>
    <w:tmpl w:val="E6A4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D76EE"/>
    <w:multiLevelType w:val="hybridMultilevel"/>
    <w:tmpl w:val="C3F2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255C"/>
    <w:multiLevelType w:val="hybridMultilevel"/>
    <w:tmpl w:val="E05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D0991"/>
    <w:multiLevelType w:val="hybridMultilevel"/>
    <w:tmpl w:val="854A1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2503">
    <w:abstractNumId w:val="3"/>
  </w:num>
  <w:num w:numId="2" w16cid:durableId="1720517702">
    <w:abstractNumId w:val="0"/>
  </w:num>
  <w:num w:numId="3" w16cid:durableId="154229217">
    <w:abstractNumId w:val="2"/>
  </w:num>
  <w:num w:numId="4" w16cid:durableId="33607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E7"/>
    <w:rsid w:val="0026746A"/>
    <w:rsid w:val="002B653F"/>
    <w:rsid w:val="004910C2"/>
    <w:rsid w:val="00505769"/>
    <w:rsid w:val="0070207C"/>
    <w:rsid w:val="00767278"/>
    <w:rsid w:val="00800B6A"/>
    <w:rsid w:val="00900ED4"/>
    <w:rsid w:val="00947B8F"/>
    <w:rsid w:val="00A42807"/>
    <w:rsid w:val="00B9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6CEB"/>
  <w15:chartTrackingRefBased/>
  <w15:docId w15:val="{BEC59FE8-F40B-4AD4-BB6B-88E236A0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10</cp:revision>
  <dcterms:created xsi:type="dcterms:W3CDTF">2023-08-05T14:10:00Z</dcterms:created>
  <dcterms:modified xsi:type="dcterms:W3CDTF">2025-02-14T02:33:00Z</dcterms:modified>
</cp:coreProperties>
</file>