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اداره کل آموزش فنی و حرفه ای اصفهان</w:t>
        <w:br/>
        <w:t>آدرس : خیابان هزار جریب خیابان کارگر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برق خودرو</w:t>
            </w:r>
          </w:p>
        </w:tc>
        <w:tc>
          <w:tcPr>
            <w:tcW w:type="dxa" w:w="2160"/>
          </w:tcPr>
          <w:p>
            <w:r>
              <w:t>1000000 تا 1500000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ECU</w:t>
            </w:r>
          </w:p>
        </w:tc>
        <w:tc>
          <w:tcPr>
            <w:tcW w:type="dxa" w:w="2160"/>
          </w:tcPr>
          <w:p>
            <w:r>
              <w:t>1000000 تا 1500000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PLC</w:t>
            </w:r>
          </w:p>
        </w:tc>
        <w:tc>
          <w:tcPr>
            <w:tcW w:type="dxa" w:w="2160"/>
          </w:tcPr>
          <w:p>
            <w:r>
              <w:t>1000000 تا 1500000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مکانیک خودرو</w:t>
            </w:r>
          </w:p>
        </w:tc>
        <w:tc>
          <w:tcPr>
            <w:tcW w:type="dxa" w:w="2160"/>
          </w:tcPr>
          <w:p>
            <w:r>
              <w:t>1000000 تا 1500000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تعمیرات موبایل</w:t>
            </w:r>
          </w:p>
        </w:tc>
        <w:tc>
          <w:tcPr>
            <w:tcW w:type="dxa" w:w="2160"/>
          </w:tcPr>
          <w:p>
            <w:r>
              <w:t>1000000 تا 1500000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برق خودرو</w:t>
            </w:r>
          </w:p>
        </w:tc>
        <w:tc>
          <w:tcPr>
            <w:tcW w:type="dxa" w:w="2160"/>
          </w:tcPr>
          <w:p>
            <w:r>
              <w:t>1000000 تا 1500000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ECU</w:t>
            </w:r>
          </w:p>
        </w:tc>
        <w:tc>
          <w:tcPr>
            <w:tcW w:type="dxa" w:w="2160"/>
          </w:tcPr>
          <w:p>
            <w:r>
              <w:t>1000000 تا 1500000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PLC</w:t>
            </w:r>
          </w:p>
        </w:tc>
        <w:tc>
          <w:tcPr>
            <w:tcW w:type="dxa" w:w="2160"/>
          </w:tcPr>
          <w:p>
            <w:r>
              <w:t>1000000 تا 1500000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مکانیک خودرو</w:t>
            </w:r>
          </w:p>
        </w:tc>
        <w:tc>
          <w:tcPr>
            <w:tcW w:type="dxa" w:w="2160"/>
          </w:tcPr>
          <w:p>
            <w:r>
              <w:t>1000000 تا 1500000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تعمیرات موبایل</w:t>
            </w:r>
          </w:p>
        </w:tc>
        <w:tc>
          <w:tcPr>
            <w:tcW w:type="dxa" w:w="2160"/>
          </w:tcPr>
          <w:p>
            <w:r>
              <w:t>1000000 تا 1500000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