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جهاد دانشگاهی اصفهان 20 درصد</w:t>
        <w:br/>
        <w:t>(شماره تماس : 03137932073)</w:t>
        <w:br/>
        <w:t>آدرس شعب در فایل پیوست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فتوشاپ مقدماتی و پیشرفته</w:t>
            </w:r>
          </w:p>
        </w:tc>
        <w:tc>
          <w:tcPr>
            <w:tcW w:type="dxa" w:w="2160"/>
          </w:tcPr>
          <w:p>
            <w:r>
              <w:t>2900000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صداسازی قرآنی و زیباخوانی قرآن و اذان</w:t>
            </w:r>
          </w:p>
        </w:tc>
        <w:tc>
          <w:tcPr>
            <w:tcW w:type="dxa" w:w="2160"/>
          </w:tcPr>
          <w:p>
            <w:r>
              <w:t>9000000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مهارت های ارتباطی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سواد رسانه ای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خبرنگاری و نشریه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خوشنویسی و تحریر</w:t>
            </w:r>
          </w:p>
        </w:tc>
        <w:tc>
          <w:tcPr>
            <w:tcW w:type="dxa" w:w="2160"/>
          </w:tcPr>
          <w:p>
            <w:r>
              <w:t>1700000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تولید محتوای فرهنگی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نقاشی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چرتکه</w:t>
            </w:r>
          </w:p>
        </w:tc>
        <w:tc>
          <w:tcPr>
            <w:tcW w:type="dxa" w:w="2160"/>
          </w:tcPr>
          <w:p>
            <w:r>
              <w:t>2900000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بازی سازی با اسکرچ</w:t>
            </w:r>
          </w:p>
        </w:tc>
        <w:tc>
          <w:tcPr>
            <w:tcW w:type="dxa" w:w="2160"/>
          </w:tcPr>
          <w:p>
            <w:r>
              <w:t>2750000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مالی کودکان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رباتیک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فتوشاپ مقدماتی و پیشرفته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صداسازی قرآنی و زیباخوانی قرآن و اذان</w:t>
            </w:r>
          </w:p>
        </w:tc>
        <w:tc>
          <w:tcPr>
            <w:tcW w:type="dxa" w:w="2160"/>
          </w:tcPr>
          <w:p>
            <w:r>
              <w:t>9000000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مهارت های ارتباطی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سواد رسانه ای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خبرنگاری و نشریه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خوشنویسی و تحریر</w:t>
            </w:r>
          </w:p>
        </w:tc>
        <w:tc>
          <w:tcPr>
            <w:tcW w:type="dxa" w:w="2160"/>
          </w:tcPr>
          <w:p>
            <w:r>
              <w:t>1700000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تولید محتوای فرهنگی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نقاشی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هوش مصنوعی</w:t>
            </w:r>
          </w:p>
        </w:tc>
        <w:tc>
          <w:tcPr>
            <w:tcW w:type="dxa" w:w="2160"/>
          </w:tcPr>
          <w:p>
            <w:r>
              <w:t>2900000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ICDL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پایتون نوجوانان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طراحی سایت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فن بیان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فتوشاپ مقدماتی و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صداسازی قرآنی و زیباخوانی قرآن و اذان</w:t>
            </w:r>
          </w:p>
        </w:tc>
        <w:tc>
          <w:tcPr>
            <w:tcW w:type="dxa" w:w="2160"/>
          </w:tcPr>
          <w:p>
            <w:r>
              <w:t>9000000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مهارت های ارتباطی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سواد رسانه ای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خبرنگاری و نشریه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خوشنویسی و تحریر</w:t>
            </w:r>
          </w:p>
        </w:tc>
        <w:tc>
          <w:tcPr>
            <w:tcW w:type="dxa" w:w="2160"/>
          </w:tcPr>
          <w:p>
            <w:r>
              <w:t>1700000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تولید محتوای فرهنگی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تئاتر و بازیگری نوجوان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عکاسی با موبایل</w:t>
            </w:r>
          </w:p>
        </w:tc>
        <w:tc>
          <w:tcPr>
            <w:tcW w:type="dxa" w:w="2160"/>
          </w:tcPr>
          <w:p>
            <w:r>
              <w:t>1700000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نقاشی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هوش مصنوعی</w:t>
            </w:r>
          </w:p>
        </w:tc>
        <w:tc>
          <w:tcPr>
            <w:tcW w:type="dxa" w:w="2160"/>
          </w:tcPr>
          <w:p>
            <w:r>
              <w:t>2900000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ICDL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پایتون نوجوانان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طراحی سایت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فن بیان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فتوشاپ مقدماتی و پیشرفته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صداسازی قرآنی و زیباخوانی قرآن و اذان</w:t>
            </w:r>
          </w:p>
        </w:tc>
        <w:tc>
          <w:tcPr>
            <w:tcW w:type="dxa" w:w="2160"/>
          </w:tcPr>
          <w:p>
            <w:r>
              <w:t>9000000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مهارت های ارتباطی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سواد رسانه ای</w:t>
            </w:r>
          </w:p>
        </w:tc>
        <w:tc>
          <w:tcPr>
            <w:tcW w:type="dxa" w:w="2160"/>
          </w:tcPr>
          <w:p>
            <w:r>
              <w:t>2400000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خبرنگاری و نشریه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خوشنویسی و تحریر</w:t>
            </w:r>
          </w:p>
        </w:tc>
        <w:tc>
          <w:tcPr>
            <w:tcW w:type="dxa" w:w="2160"/>
          </w:tcPr>
          <w:p>
            <w:r>
              <w:t>1700000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تولید محتوای فرهنگی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تئاتر و بازیگری نوجوان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عکاسی با موبایل</w:t>
            </w:r>
          </w:p>
        </w:tc>
        <w:tc>
          <w:tcPr>
            <w:tcW w:type="dxa" w:w="2160"/>
          </w:tcPr>
          <w:p>
            <w:r>
              <w:t>1700000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نقاشی</w:t>
            </w:r>
          </w:p>
        </w:tc>
        <w:tc>
          <w:tcPr>
            <w:tcW w:type="dxa" w:w="2160"/>
          </w:tcPr>
          <w:p>
            <w:r>
              <w:t>2800000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راه اندازی مشاغل خانگی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ICDL</w:t>
            </w:r>
          </w:p>
        </w:tc>
        <w:tc>
          <w:tcPr>
            <w:tcW w:type="dxa" w:w="2160"/>
          </w:tcPr>
          <w:p>
            <w:r>
              <w:t>250000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امداد و نجات</w:t>
            </w:r>
          </w:p>
        </w:tc>
        <w:tc>
          <w:tcPr>
            <w:tcW w:type="dxa" w:w="2160"/>
          </w:tcPr>
          <w:p>
            <w:r>
              <w:t>9500000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