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خانه شطرنج اصفهان</w:t>
        <w:br/>
        <w:t>(شماره تماس: 03135685100)</w:t>
        <w:br/>
        <w:t>آدرس: اتوبان چمران، خیابان محمدطاهر، خانه شطرنج اصفهان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آموزش شطرنج متوسطه</w:t>
            </w:r>
          </w:p>
        </w:tc>
        <w:tc>
          <w:tcPr>
            <w:tcW w:type="dxa" w:w="2160"/>
          </w:tcPr>
          <w:p>
            <w:r>
              <w:t>750000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آموزش شطرنج پیشرفته</w:t>
            </w:r>
          </w:p>
        </w:tc>
        <w:tc>
          <w:tcPr>
            <w:tcW w:type="dxa" w:w="2160"/>
          </w:tcPr>
          <w:p>
            <w:r>
              <w:t>850000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آموزش شطرنج متوسطه</w:t>
            </w:r>
          </w:p>
        </w:tc>
        <w:tc>
          <w:tcPr>
            <w:tcW w:type="dxa" w:w="2160"/>
          </w:tcPr>
          <w:p>
            <w:r>
              <w:t>750000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شطرنج پیشرفته</w:t>
            </w:r>
          </w:p>
        </w:tc>
        <w:tc>
          <w:tcPr>
            <w:tcW w:type="dxa" w:w="2160"/>
          </w:tcPr>
          <w:p>
            <w:r>
              <w:t>850000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شطرنج متوسطه</w:t>
            </w:r>
          </w:p>
        </w:tc>
        <w:tc>
          <w:tcPr>
            <w:tcW w:type="dxa" w:w="2160"/>
          </w:tcPr>
          <w:p>
            <w:r>
              <w:t>750000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شطرنج پیشرفته</w:t>
            </w:r>
          </w:p>
        </w:tc>
        <w:tc>
          <w:tcPr>
            <w:tcW w:type="dxa" w:w="2160"/>
          </w:tcPr>
          <w:p>
            <w:r>
              <w:t>850000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شطرنج متوسطه</w:t>
            </w:r>
          </w:p>
        </w:tc>
        <w:tc>
          <w:tcPr>
            <w:tcW w:type="dxa" w:w="2160"/>
          </w:tcPr>
          <w:p>
            <w:r>
              <w:t>750000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آموزش شطرنج پیشرفته</w:t>
            </w:r>
          </w:p>
        </w:tc>
        <w:tc>
          <w:tcPr>
            <w:tcW w:type="dxa" w:w="2160"/>
          </w:tcPr>
          <w:p>
            <w:r>
              <w:t>850000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آموزش شطرنج متوسطه</w:t>
            </w:r>
          </w:p>
        </w:tc>
        <w:tc>
          <w:tcPr>
            <w:tcW w:type="dxa" w:w="2160"/>
          </w:tcPr>
          <w:p>
            <w:r>
              <w:t>750000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آموزش شطرنج پیشرفته</w:t>
            </w:r>
          </w:p>
        </w:tc>
        <w:tc>
          <w:tcPr>
            <w:tcW w:type="dxa" w:w="2160"/>
          </w:tcPr>
          <w:p>
            <w:r>
              <w:t>850000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