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0AF8" w14:textId="77777777" w:rsidR="007242D0" w:rsidRDefault="00000000">
      <w:pPr>
        <w:spacing w:after="80"/>
        <w:jc w:val="center"/>
      </w:pPr>
      <w:r>
        <w:rPr>
          <w:b/>
          <w:bCs/>
          <w:color w:val="1F3864"/>
          <w:sz w:val="36"/>
          <w:szCs w:val="36"/>
        </w:rPr>
        <w:t>Day 5 Internship Task</w:t>
      </w:r>
    </w:p>
    <w:p w14:paraId="2D53B1C6" w14:textId="77777777" w:rsidR="007242D0" w:rsidRDefault="00000000">
      <w:pPr>
        <w:pBdr>
          <w:bottom w:val="single" w:sz="8" w:space="8" w:color="1F3864"/>
        </w:pBdr>
        <w:spacing w:after="240"/>
        <w:jc w:val="center"/>
      </w:pPr>
      <w:r>
        <w:rPr>
          <w:color w:val="404040"/>
          <w:sz w:val="26"/>
          <w:szCs w:val="26"/>
        </w:rPr>
        <w:t>Advanced Prompting and Structured Outputs</w:t>
      </w:r>
    </w:p>
    <w:p w14:paraId="7ED7BF0F" w14:textId="77777777" w:rsidR="007242D0" w:rsidRDefault="00000000">
      <w:pPr>
        <w:pStyle w:val="Heading1"/>
        <w:spacing w:before="280" w:after="120"/>
      </w:pPr>
      <w:r>
        <w:rPr>
          <w:b/>
          <w:bCs/>
          <w:color w:val="1F3864"/>
          <w:sz w:val="28"/>
          <w:szCs w:val="28"/>
        </w:rPr>
        <w:t>1. Key Concepts</w:t>
      </w:r>
    </w:p>
    <w:p w14:paraId="35C9A340" w14:textId="77777777" w:rsidR="007242D0" w:rsidRDefault="00000000">
      <w:pPr>
        <w:pStyle w:val="ListParagraph"/>
        <w:numPr>
          <w:ilvl w:val="0"/>
          <w:numId w:val="2"/>
        </w:numPr>
        <w:spacing w:after="100" w:line="290" w:lineRule="auto"/>
      </w:pPr>
      <w:r>
        <w:rPr>
          <w:b/>
          <w:bCs/>
        </w:rPr>
        <w:t xml:space="preserve">Zero-shot prompting: </w:t>
      </w:r>
      <w:r>
        <w:t>asking the model to do a task without giving it any examples.</w:t>
      </w:r>
    </w:p>
    <w:p w14:paraId="1388B162" w14:textId="77777777" w:rsidR="007242D0" w:rsidRDefault="00000000">
      <w:pPr>
        <w:pStyle w:val="ListParagraph"/>
        <w:numPr>
          <w:ilvl w:val="0"/>
          <w:numId w:val="2"/>
        </w:numPr>
        <w:spacing w:after="100" w:line="290" w:lineRule="auto"/>
      </w:pPr>
      <w:r>
        <w:rPr>
          <w:b/>
          <w:bCs/>
        </w:rPr>
        <w:t xml:space="preserve">Few-shot prompting: </w:t>
      </w:r>
      <w:r>
        <w:t>including one or more examples in the prompt so the model can see how the task should be done.</w:t>
      </w:r>
    </w:p>
    <w:p w14:paraId="7E09BBFD" w14:textId="77777777" w:rsidR="007242D0" w:rsidRDefault="00000000">
      <w:pPr>
        <w:pStyle w:val="ListParagraph"/>
        <w:numPr>
          <w:ilvl w:val="0"/>
          <w:numId w:val="2"/>
        </w:numPr>
        <w:spacing w:after="100" w:line="290" w:lineRule="auto"/>
      </w:pPr>
      <w:r>
        <w:rPr>
          <w:b/>
          <w:bCs/>
        </w:rPr>
        <w:t xml:space="preserve">Separating instructions and context: </w:t>
      </w:r>
      <w:r>
        <w:t>an application tells the model what to do (instructions) and supplies the information to work with (context), such as a customer message. Keeping them in clearly labeled sections reduces confusion.</w:t>
      </w:r>
    </w:p>
    <w:p w14:paraId="567DCC60" w14:textId="77777777" w:rsidR="007242D0" w:rsidRDefault="00000000">
      <w:pPr>
        <w:pStyle w:val="ListParagraph"/>
        <w:numPr>
          <w:ilvl w:val="0"/>
          <w:numId w:val="2"/>
        </w:numPr>
        <w:spacing w:after="100" w:line="290" w:lineRule="auto"/>
      </w:pPr>
      <w:r>
        <w:rPr>
          <w:b/>
          <w:bCs/>
        </w:rPr>
        <w:t xml:space="preserve">Structured outputs: </w:t>
      </w:r>
      <w:r>
        <w:t>asking the model to return information in a fixed format, such as JSON with named fields, instead of a free-form paragraph.</w:t>
      </w:r>
    </w:p>
    <w:p w14:paraId="33165545" w14:textId="77777777" w:rsidR="007242D0" w:rsidRDefault="00000000">
      <w:pPr>
        <w:pStyle w:val="Heading1"/>
        <w:spacing w:before="280" w:after="120"/>
      </w:pPr>
      <w:r>
        <w:rPr>
          <w:b/>
          <w:bCs/>
          <w:color w:val="1F3864"/>
          <w:sz w:val="28"/>
          <w:szCs w:val="28"/>
        </w:rPr>
        <w:t>2. Experiment: Zero-Shot vs Few-Shot Classification</w:t>
      </w:r>
    </w:p>
    <w:p w14:paraId="7AD1FC19" w14:textId="77777777" w:rsidR="007242D0" w:rsidRDefault="00000000">
      <w:pPr>
        <w:spacing w:after="140" w:line="300" w:lineRule="auto"/>
        <w:jc w:val="both"/>
      </w:pPr>
      <w:r>
        <w:t>I used five customer messages and asked the model to label each one as Positive, Negative, or Neutral.</w:t>
      </w:r>
    </w:p>
    <w:p w14:paraId="64C14896" w14:textId="77777777" w:rsidR="007242D0" w:rsidRDefault="00000000">
      <w:pPr>
        <w:spacing w:after="140" w:line="300" w:lineRule="auto"/>
      </w:pPr>
      <w:r>
        <w:rPr>
          <w:b/>
          <w:bCs/>
        </w:rPr>
        <w:t>Customer messages:</w:t>
      </w:r>
    </w:p>
    <w:p w14:paraId="660A85EC" w14:textId="77777777" w:rsidR="007242D0" w:rsidRDefault="00000000">
      <w:pPr>
        <w:spacing w:after="60"/>
        <w:ind w:left="360"/>
      </w:pPr>
      <w:r>
        <w:t>1. “The delivery was fast and the packaging was great!”</w:t>
      </w:r>
    </w:p>
    <w:p w14:paraId="3CC089FF" w14:textId="77777777" w:rsidR="007242D0" w:rsidRDefault="00000000">
      <w:pPr>
        <w:spacing w:after="60"/>
        <w:ind w:left="360"/>
      </w:pPr>
      <w:r>
        <w:t>2. “I waited two weeks and nobody replied to my emails.”</w:t>
      </w:r>
    </w:p>
    <w:p w14:paraId="417ADE9E" w14:textId="77777777" w:rsidR="007242D0" w:rsidRDefault="00000000">
      <w:pPr>
        <w:spacing w:after="60"/>
        <w:ind w:left="360"/>
      </w:pPr>
      <w:r>
        <w:t>3. “My order number is 8812.”</w:t>
      </w:r>
    </w:p>
    <w:p w14:paraId="21BB2B37" w14:textId="77777777" w:rsidR="007242D0" w:rsidRDefault="00000000">
      <w:pPr>
        <w:spacing w:after="60"/>
        <w:ind w:left="360"/>
      </w:pPr>
      <w:r>
        <w:t>4. “It does what it says. Nothing special.”</w:t>
      </w:r>
    </w:p>
    <w:p w14:paraId="2475B253" w14:textId="77777777" w:rsidR="007242D0" w:rsidRDefault="00000000">
      <w:pPr>
        <w:spacing w:after="60"/>
        <w:ind w:left="360"/>
      </w:pPr>
      <w:r>
        <w:t>5. “Thanks for the quick refund, I really appreciate it.”</w:t>
      </w:r>
    </w:p>
    <w:p w14:paraId="5246EFB8" w14:textId="77777777" w:rsidR="007242D0" w:rsidRDefault="007242D0">
      <w:pPr>
        <w:spacing w:after="100"/>
      </w:pPr>
    </w:p>
    <w:p w14:paraId="06675052" w14:textId="77777777" w:rsidR="007242D0" w:rsidRDefault="00000000">
      <w:pPr>
        <w:pStyle w:val="Heading2"/>
        <w:spacing w:before="200" w:after="100"/>
      </w:pPr>
      <w:r>
        <w:rPr>
          <w:b/>
          <w:bCs/>
          <w:color w:val="2F5496"/>
          <w:sz w:val="24"/>
          <w:szCs w:val="24"/>
        </w:rPr>
        <w:t>Zero-shot prompt (no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2D0" w14:paraId="081BC0C1"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44811189" w14:textId="77777777" w:rsidR="007242D0" w:rsidRDefault="00000000">
            <w:pPr>
              <w:spacing w:after="20"/>
            </w:pPr>
            <w:r>
              <w:rPr>
                <w:sz w:val="21"/>
                <w:szCs w:val="21"/>
              </w:rPr>
              <w:t>Classify each of the following customer messages as Positive, Negative, or Neutral.</w:t>
            </w:r>
          </w:p>
          <w:p w14:paraId="268A9401" w14:textId="77777777" w:rsidR="007242D0" w:rsidRDefault="00000000">
            <w:pPr>
              <w:spacing w:after="20"/>
            </w:pPr>
            <w:r>
              <w:rPr>
                <w:sz w:val="21"/>
                <w:szCs w:val="21"/>
              </w:rPr>
              <w:t xml:space="preserve"> </w:t>
            </w:r>
          </w:p>
          <w:p w14:paraId="2D5CBF09" w14:textId="77777777" w:rsidR="007242D0" w:rsidRDefault="00000000">
            <w:pPr>
              <w:spacing w:after="20"/>
            </w:pPr>
            <w:r>
              <w:rPr>
                <w:sz w:val="21"/>
                <w:szCs w:val="21"/>
              </w:rPr>
              <w:t>1. “The delivery was fast and the packaging was great!”</w:t>
            </w:r>
          </w:p>
          <w:p w14:paraId="5A19797C" w14:textId="77777777" w:rsidR="007242D0" w:rsidRDefault="00000000">
            <w:pPr>
              <w:spacing w:after="20"/>
            </w:pPr>
            <w:r>
              <w:rPr>
                <w:sz w:val="21"/>
                <w:szCs w:val="21"/>
              </w:rPr>
              <w:t>2. “I waited two weeks and nobody replied to my emails.”</w:t>
            </w:r>
          </w:p>
          <w:p w14:paraId="1E567340" w14:textId="77777777" w:rsidR="007242D0" w:rsidRDefault="00000000">
            <w:pPr>
              <w:spacing w:after="20"/>
            </w:pPr>
            <w:r>
              <w:rPr>
                <w:sz w:val="21"/>
                <w:szCs w:val="21"/>
              </w:rPr>
              <w:t>3. “My order number is 8812.”</w:t>
            </w:r>
          </w:p>
          <w:p w14:paraId="7590129F" w14:textId="77777777" w:rsidR="007242D0" w:rsidRDefault="00000000">
            <w:pPr>
              <w:spacing w:after="20"/>
            </w:pPr>
            <w:r>
              <w:rPr>
                <w:sz w:val="21"/>
                <w:szCs w:val="21"/>
              </w:rPr>
              <w:t>4. “It does what it says. Nothing special.”</w:t>
            </w:r>
          </w:p>
          <w:p w14:paraId="33275CB1" w14:textId="77777777" w:rsidR="007242D0" w:rsidRDefault="00000000">
            <w:pPr>
              <w:spacing w:after="20"/>
            </w:pPr>
            <w:r>
              <w:rPr>
                <w:sz w:val="21"/>
                <w:szCs w:val="21"/>
              </w:rPr>
              <w:t>5. “Thanks for the quick refund, I really appreciate it.”</w:t>
            </w:r>
          </w:p>
        </w:tc>
      </w:tr>
    </w:tbl>
    <w:p w14:paraId="2BBE6669" w14:textId="77777777" w:rsidR="007242D0" w:rsidRDefault="007242D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2D0" w14:paraId="3290B97C" w14:textId="77777777">
        <w:tblPrEx>
          <w:tblCellMar>
            <w:top w:w="0" w:type="dxa"/>
            <w:bottom w:w="0" w:type="dxa"/>
          </w:tblCellMar>
        </w:tblPrEx>
        <w:trPr>
          <w:trHeight w:val="1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600510" w14:textId="77777777" w:rsidR="00D97347" w:rsidRPr="00D97347" w:rsidRDefault="00D97347" w:rsidP="00D97347">
            <w:pPr>
              <w:numPr>
                <w:ilvl w:val="0"/>
                <w:numId w:val="3"/>
              </w:numPr>
              <w:jc w:val="center"/>
            </w:pPr>
            <w:r w:rsidRPr="00D97347">
              <w:t>Positive — The customer is happy with the fast delivery and great packaging.</w:t>
            </w:r>
          </w:p>
          <w:p w14:paraId="4DAEEBA3" w14:textId="77777777" w:rsidR="00D97347" w:rsidRPr="00D97347" w:rsidRDefault="00D97347" w:rsidP="00D97347">
            <w:pPr>
              <w:numPr>
                <w:ilvl w:val="0"/>
                <w:numId w:val="3"/>
              </w:numPr>
              <w:jc w:val="center"/>
            </w:pPr>
            <w:r w:rsidRPr="00D97347">
              <w:t>Negative — The customer is frustrated by the long wait and lack of email responses.</w:t>
            </w:r>
          </w:p>
          <w:p w14:paraId="4A92A83A" w14:textId="77777777" w:rsidR="00D97347" w:rsidRPr="00D97347" w:rsidRDefault="00D97347" w:rsidP="00D97347">
            <w:pPr>
              <w:numPr>
                <w:ilvl w:val="0"/>
                <w:numId w:val="3"/>
              </w:numPr>
              <w:jc w:val="center"/>
            </w:pPr>
            <w:r w:rsidRPr="00D97347">
              <w:t>Neutral — The customer is only providing an order number.</w:t>
            </w:r>
          </w:p>
          <w:p w14:paraId="774C9501" w14:textId="77777777" w:rsidR="00D97347" w:rsidRPr="00D97347" w:rsidRDefault="00D97347" w:rsidP="00D97347">
            <w:pPr>
              <w:numPr>
                <w:ilvl w:val="0"/>
                <w:numId w:val="3"/>
              </w:numPr>
              <w:jc w:val="center"/>
            </w:pPr>
            <w:r w:rsidRPr="00D97347">
              <w:t>Neutral — The customer says the product works but expresses no strong positive or negative feelings.</w:t>
            </w:r>
          </w:p>
          <w:p w14:paraId="426B89C2" w14:textId="71A202F4" w:rsidR="007242D0" w:rsidRDefault="00D97347" w:rsidP="00D97347">
            <w:pPr>
              <w:numPr>
                <w:ilvl w:val="0"/>
                <w:numId w:val="3"/>
              </w:numPr>
              <w:jc w:val="center"/>
            </w:pPr>
            <w:r w:rsidRPr="00D97347">
              <w:lastRenderedPageBreak/>
              <w:t>Positive — The customer appreciates the quick refund.</w:t>
            </w:r>
          </w:p>
        </w:tc>
      </w:tr>
    </w:tbl>
    <w:p w14:paraId="75289400" w14:textId="77777777" w:rsidR="007242D0" w:rsidRDefault="007242D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242D0" w14:paraId="36C9206F" w14:textId="77777777">
        <w:tblPrEx>
          <w:tblCellMar>
            <w:top w:w="0" w:type="dxa"/>
            <w:bottom w:w="0" w:type="dxa"/>
          </w:tblCellMar>
        </w:tblPrEx>
        <w:trPr>
          <w:trHeight w:val="2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C2A88E" w14:textId="0EBAD0BE" w:rsidR="007242D0" w:rsidRDefault="00D97347">
            <w:pPr>
              <w:jc w:val="center"/>
            </w:pPr>
            <w:r>
              <w:rPr>
                <w:noProof/>
              </w:rPr>
              <w:drawing>
                <wp:inline distT="0" distB="0" distL="0" distR="0" wp14:anchorId="2FE6B887" wp14:editId="023F1CA5">
                  <wp:extent cx="5943600" cy="2697480"/>
                  <wp:effectExtent l="0" t="0" r="0" b="7620"/>
                  <wp:docPr id="210814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40086" name="Picture 2108140086"/>
                          <pic:cNvPicPr/>
                        </pic:nvPicPr>
                        <pic:blipFill>
                          <a:blip r:embed="rId7">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tc>
      </w:tr>
    </w:tbl>
    <w:p w14:paraId="5CEE1BCA" w14:textId="77777777" w:rsidR="007242D0" w:rsidRDefault="007242D0">
      <w:pPr>
        <w:spacing w:after="100"/>
      </w:pPr>
    </w:p>
    <w:p w14:paraId="35ACE994" w14:textId="77777777" w:rsidR="007242D0" w:rsidRDefault="00000000">
      <w:pPr>
        <w:pStyle w:val="Heading2"/>
        <w:spacing w:before="200" w:after="100"/>
      </w:pPr>
      <w:r>
        <w:rPr>
          <w:b/>
          <w:bCs/>
          <w:color w:val="2F5496"/>
          <w:sz w:val="24"/>
          <w:szCs w:val="24"/>
        </w:rPr>
        <w:t>Few-shot prompt (three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2D0" w14:paraId="5903E772"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45899A66" w14:textId="77777777" w:rsidR="007242D0" w:rsidRDefault="00000000">
            <w:pPr>
              <w:spacing w:after="20"/>
            </w:pPr>
            <w:r>
              <w:rPr>
                <w:sz w:val="21"/>
                <w:szCs w:val="21"/>
              </w:rPr>
              <w:t>Classify each customer message as Positive, Negative, or Neutral. Follow the pattern in the examples.</w:t>
            </w:r>
          </w:p>
          <w:p w14:paraId="4AF50768" w14:textId="77777777" w:rsidR="007242D0" w:rsidRDefault="00000000">
            <w:pPr>
              <w:spacing w:after="20"/>
            </w:pPr>
            <w:r>
              <w:rPr>
                <w:sz w:val="21"/>
                <w:szCs w:val="21"/>
              </w:rPr>
              <w:t xml:space="preserve"> </w:t>
            </w:r>
          </w:p>
          <w:p w14:paraId="3529FE25" w14:textId="77777777" w:rsidR="007242D0" w:rsidRDefault="00000000">
            <w:pPr>
              <w:spacing w:after="20"/>
            </w:pPr>
            <w:r>
              <w:rPr>
                <w:sz w:val="21"/>
                <w:szCs w:val="21"/>
              </w:rPr>
              <w:t>Examples:</w:t>
            </w:r>
          </w:p>
          <w:p w14:paraId="2707915B" w14:textId="77777777" w:rsidR="007242D0" w:rsidRDefault="00000000">
            <w:pPr>
              <w:spacing w:after="20"/>
            </w:pPr>
            <w:r>
              <w:rPr>
                <w:sz w:val="21"/>
                <w:szCs w:val="21"/>
              </w:rPr>
              <w:t>Message: “Love the new design, it works perfectly.” → Positive</w:t>
            </w:r>
          </w:p>
          <w:p w14:paraId="68602793" w14:textId="77777777" w:rsidR="007242D0" w:rsidRDefault="00000000">
            <w:pPr>
              <w:spacing w:after="20"/>
            </w:pPr>
            <w:r>
              <w:rPr>
                <w:sz w:val="21"/>
                <w:szCs w:val="21"/>
              </w:rPr>
              <w:t>Message: “The item arrived broken and support was rude.” → Negative</w:t>
            </w:r>
          </w:p>
          <w:p w14:paraId="4BDB123C" w14:textId="77777777" w:rsidR="007242D0" w:rsidRDefault="00000000">
            <w:pPr>
              <w:spacing w:after="20"/>
            </w:pPr>
            <w:r>
              <w:rPr>
                <w:sz w:val="21"/>
                <w:szCs w:val="21"/>
              </w:rPr>
              <w:t>Message: “I want to know the store address.” → Neutral</w:t>
            </w:r>
          </w:p>
          <w:p w14:paraId="2E576DDA" w14:textId="77777777" w:rsidR="007242D0" w:rsidRDefault="00000000">
            <w:pPr>
              <w:spacing w:after="20"/>
            </w:pPr>
            <w:r>
              <w:rPr>
                <w:sz w:val="21"/>
                <w:szCs w:val="21"/>
              </w:rPr>
              <w:t xml:space="preserve"> </w:t>
            </w:r>
          </w:p>
          <w:p w14:paraId="6B1E06CE" w14:textId="77777777" w:rsidR="007242D0" w:rsidRDefault="00000000">
            <w:pPr>
              <w:spacing w:after="20"/>
            </w:pPr>
            <w:r>
              <w:rPr>
                <w:sz w:val="21"/>
                <w:szCs w:val="21"/>
              </w:rPr>
              <w:t>Now classify these messages:</w:t>
            </w:r>
          </w:p>
          <w:p w14:paraId="79F7F907" w14:textId="77777777" w:rsidR="007242D0" w:rsidRDefault="00000000">
            <w:pPr>
              <w:spacing w:after="20"/>
            </w:pPr>
            <w:r>
              <w:rPr>
                <w:sz w:val="21"/>
                <w:szCs w:val="21"/>
              </w:rPr>
              <w:t>1. “The delivery was fast and the packaging was great!”</w:t>
            </w:r>
          </w:p>
          <w:p w14:paraId="39198CD6" w14:textId="77777777" w:rsidR="007242D0" w:rsidRDefault="00000000">
            <w:pPr>
              <w:spacing w:after="20"/>
            </w:pPr>
            <w:r>
              <w:rPr>
                <w:sz w:val="21"/>
                <w:szCs w:val="21"/>
              </w:rPr>
              <w:t>2. “I waited two weeks and nobody replied to my emails.”</w:t>
            </w:r>
          </w:p>
          <w:p w14:paraId="243CBAFF" w14:textId="77777777" w:rsidR="007242D0" w:rsidRDefault="00000000">
            <w:pPr>
              <w:spacing w:after="20"/>
            </w:pPr>
            <w:r>
              <w:rPr>
                <w:sz w:val="21"/>
                <w:szCs w:val="21"/>
              </w:rPr>
              <w:t>3. “My order number is 8812.”</w:t>
            </w:r>
          </w:p>
          <w:p w14:paraId="48DE8687" w14:textId="77777777" w:rsidR="007242D0" w:rsidRDefault="00000000">
            <w:pPr>
              <w:spacing w:after="20"/>
            </w:pPr>
            <w:r>
              <w:rPr>
                <w:sz w:val="21"/>
                <w:szCs w:val="21"/>
              </w:rPr>
              <w:t>4. “It does what it says. Nothing special.”</w:t>
            </w:r>
          </w:p>
          <w:p w14:paraId="1BDBC43C" w14:textId="77777777" w:rsidR="007242D0" w:rsidRDefault="00000000">
            <w:pPr>
              <w:spacing w:after="20"/>
            </w:pPr>
            <w:r>
              <w:rPr>
                <w:sz w:val="21"/>
                <w:szCs w:val="21"/>
              </w:rPr>
              <w:t>5. “Thanks for the quick refund, I really appreciate it.”</w:t>
            </w:r>
          </w:p>
        </w:tc>
      </w:tr>
    </w:tbl>
    <w:p w14:paraId="05D2DC5B" w14:textId="77777777" w:rsidR="007242D0" w:rsidRDefault="007242D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2D0" w14:paraId="3EB67BD9" w14:textId="77777777">
        <w:tblPrEx>
          <w:tblCellMar>
            <w:top w:w="0" w:type="dxa"/>
            <w:bottom w:w="0" w:type="dxa"/>
          </w:tblCellMar>
        </w:tblPrEx>
        <w:trPr>
          <w:trHeight w:val="1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9F27A97" w14:textId="77777777" w:rsidR="00D97347" w:rsidRPr="00D97347" w:rsidRDefault="00D97347" w:rsidP="00D97347">
            <w:pPr>
              <w:numPr>
                <w:ilvl w:val="0"/>
                <w:numId w:val="4"/>
              </w:numPr>
              <w:jc w:val="center"/>
            </w:pPr>
            <w:r w:rsidRPr="00D97347">
              <w:lastRenderedPageBreak/>
              <w:t>→ Positive</w:t>
            </w:r>
          </w:p>
          <w:p w14:paraId="0655B09A" w14:textId="77777777" w:rsidR="00D97347" w:rsidRPr="00D97347" w:rsidRDefault="00D97347" w:rsidP="00D97347">
            <w:pPr>
              <w:numPr>
                <w:ilvl w:val="0"/>
                <w:numId w:val="4"/>
              </w:numPr>
              <w:jc w:val="center"/>
            </w:pPr>
            <w:r w:rsidRPr="00D97347">
              <w:t>→ Negative</w:t>
            </w:r>
          </w:p>
          <w:p w14:paraId="2064AAD6" w14:textId="77777777" w:rsidR="00D97347" w:rsidRPr="00D97347" w:rsidRDefault="00D97347" w:rsidP="00D97347">
            <w:pPr>
              <w:numPr>
                <w:ilvl w:val="0"/>
                <w:numId w:val="4"/>
              </w:numPr>
              <w:jc w:val="center"/>
            </w:pPr>
            <w:r w:rsidRPr="00D97347">
              <w:t>→ Neutral</w:t>
            </w:r>
          </w:p>
          <w:p w14:paraId="50FA91A2" w14:textId="77777777" w:rsidR="00D97347" w:rsidRPr="00D97347" w:rsidRDefault="00D97347" w:rsidP="00D97347">
            <w:pPr>
              <w:numPr>
                <w:ilvl w:val="0"/>
                <w:numId w:val="4"/>
              </w:numPr>
              <w:jc w:val="center"/>
            </w:pPr>
            <w:r w:rsidRPr="00D97347">
              <w:t>→ Neutral</w:t>
            </w:r>
          </w:p>
          <w:p w14:paraId="37B1CF0A" w14:textId="77777777" w:rsidR="00D97347" w:rsidRPr="00D97347" w:rsidRDefault="00D97347" w:rsidP="00D97347">
            <w:pPr>
              <w:numPr>
                <w:ilvl w:val="0"/>
                <w:numId w:val="4"/>
              </w:numPr>
              <w:jc w:val="center"/>
            </w:pPr>
            <w:r w:rsidRPr="00D97347">
              <w:t>→ Positive</w:t>
            </w:r>
          </w:p>
          <w:p w14:paraId="055C3DAB" w14:textId="0B0AF34B" w:rsidR="007242D0" w:rsidRDefault="007242D0">
            <w:pPr>
              <w:jc w:val="center"/>
            </w:pPr>
          </w:p>
        </w:tc>
      </w:tr>
    </w:tbl>
    <w:p w14:paraId="79BA0C8B" w14:textId="77777777" w:rsidR="007242D0" w:rsidRDefault="007242D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242D0" w14:paraId="5E3510A2" w14:textId="77777777">
        <w:tblPrEx>
          <w:tblCellMar>
            <w:top w:w="0" w:type="dxa"/>
            <w:bottom w:w="0" w:type="dxa"/>
          </w:tblCellMar>
        </w:tblPrEx>
        <w:trPr>
          <w:trHeight w:val="2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803318" w14:textId="014D8176" w:rsidR="007242D0" w:rsidRDefault="00D97347">
            <w:pPr>
              <w:jc w:val="center"/>
            </w:pPr>
            <w:r>
              <w:rPr>
                <w:noProof/>
              </w:rPr>
              <w:drawing>
                <wp:inline distT="0" distB="0" distL="0" distR="0" wp14:anchorId="156C353B" wp14:editId="2298C8E2">
                  <wp:extent cx="5943600" cy="2815590"/>
                  <wp:effectExtent l="0" t="0" r="0" b="3810"/>
                  <wp:docPr id="1403159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9944" name="Picture 1403159944"/>
                          <pic:cNvPicPr/>
                        </pic:nvPicPr>
                        <pic:blipFill>
                          <a:blip r:embed="rId8">
                            <a:extLst>
                              <a:ext uri="{28A0092B-C50C-407E-A947-70E740481C1C}">
                                <a14:useLocalDpi xmlns:a14="http://schemas.microsoft.com/office/drawing/2010/main" val="0"/>
                              </a:ext>
                            </a:extLst>
                          </a:blip>
                          <a:stretch>
                            <a:fillRect/>
                          </a:stretch>
                        </pic:blipFill>
                        <pic:spPr>
                          <a:xfrm>
                            <a:off x="0" y="0"/>
                            <a:ext cx="5943600" cy="2815590"/>
                          </a:xfrm>
                          <a:prstGeom prst="rect">
                            <a:avLst/>
                          </a:prstGeom>
                        </pic:spPr>
                      </pic:pic>
                    </a:graphicData>
                  </a:graphic>
                </wp:inline>
              </w:drawing>
            </w:r>
          </w:p>
        </w:tc>
      </w:tr>
    </w:tbl>
    <w:p w14:paraId="34CC0CDD" w14:textId="77777777" w:rsidR="007242D0" w:rsidRDefault="007242D0">
      <w:pPr>
        <w:spacing w:after="100"/>
      </w:pPr>
    </w:p>
    <w:p w14:paraId="13165759" w14:textId="77777777" w:rsidR="007242D0" w:rsidRDefault="00000000">
      <w:pPr>
        <w:spacing w:after="140" w:line="300" w:lineRule="auto"/>
      </w:pPr>
      <w:r>
        <w:rPr>
          <w:b/>
          <w:bCs/>
        </w:rPr>
        <w:t xml:space="preserve">Comparison: </w:t>
      </w:r>
      <w:r>
        <w:t>The few-shot prompt gives the model a pattern to follow, so its labels and answer format tend to be more consistent, especially for messages that are not clearly positive or negative, such as messages 3 and 4. The zero-shot prompt relies only on the model’s general understanding and may add explanations or label borderline messages differently. Compare your own two responses and note any labels or formats that changed.</w:t>
      </w:r>
    </w:p>
    <w:p w14:paraId="5B21BBBC" w14:textId="77777777" w:rsidR="007242D0" w:rsidRDefault="00000000">
      <w:pPr>
        <w:pStyle w:val="Heading1"/>
        <w:spacing w:before="280" w:after="120"/>
      </w:pPr>
      <w:r>
        <w:rPr>
          <w:b/>
          <w:bCs/>
          <w:color w:val="1F3864"/>
          <w:sz w:val="28"/>
          <w:szCs w:val="28"/>
        </w:rPr>
        <w:t>3. Customer Message Classifier</w:t>
      </w:r>
    </w:p>
    <w:p w14:paraId="382C034C" w14:textId="77777777" w:rsidR="007242D0" w:rsidRDefault="00000000">
      <w:pPr>
        <w:spacing w:after="140" w:line="300" w:lineRule="auto"/>
        <w:jc w:val="both"/>
      </w:pPr>
      <w:r>
        <w:t>The classifier sorts a message into a category (Sales, Support, Complaint, or General), assigns a priority (Low, Medium, or High), and gives a short reason, returned as JSON.</w:t>
      </w:r>
    </w:p>
    <w:p w14:paraId="0B8758F3" w14:textId="77777777" w:rsidR="007242D0" w:rsidRDefault="00000000">
      <w:pPr>
        <w:pStyle w:val="Heading2"/>
        <w:spacing w:before="200" w:after="100"/>
      </w:pPr>
      <w:r>
        <w:rPr>
          <w:b/>
          <w:bCs/>
          <w:color w:val="2F5496"/>
          <w:sz w:val="24"/>
          <w:szCs w:val="24"/>
        </w:rPr>
        <w:t>Test messages</w:t>
      </w:r>
    </w:p>
    <w:p w14:paraId="626C09B0" w14:textId="680D76E6" w:rsidR="007242D0" w:rsidRDefault="00000000">
      <w:pPr>
        <w:spacing w:after="140" w:line="300" w:lineRule="auto"/>
      </w:pPr>
      <w:r>
        <w:rPr>
          <w:b/>
          <w:bCs/>
        </w:rPr>
        <w:t xml:space="preserve">Message 1: </w:t>
      </w:r>
      <w:r>
        <w:t>“Hi,</w:t>
      </w:r>
      <w:r w:rsidR="00D97347" w:rsidRPr="00D97347">
        <w:rPr>
          <w:sz w:val="21"/>
          <w:szCs w:val="21"/>
        </w:rPr>
        <w:t xml:space="preserve"> </w:t>
      </w:r>
      <w:r w:rsidR="00D97347" w:rsidRPr="00D97347">
        <w:rPr>
          <w:sz w:val="21"/>
          <w:szCs w:val="21"/>
        </w:rPr>
        <w:t>Thanks for swift delivery</w:t>
      </w:r>
      <w:r>
        <w:t>.”</w:t>
      </w:r>
    </w:p>
    <w:p w14:paraId="65BC939B" w14:textId="77777777" w:rsidR="007242D0" w:rsidRDefault="00000000">
      <w:pPr>
        <w:spacing w:after="140" w:line="300" w:lineRule="auto"/>
      </w:pPr>
      <w:r>
        <w:rPr>
          <w:b/>
          <w:bCs/>
        </w:rPr>
        <w:t xml:space="preserve">Message 2: </w:t>
      </w:r>
      <w:r>
        <w:t>“Hello, do you offer bulk discounts if I order 50 wireless keyboards? My name is Ahmed Raza.”</w:t>
      </w:r>
    </w:p>
    <w:p w14:paraId="0E778604" w14:textId="77777777" w:rsidR="007242D0" w:rsidRDefault="00000000">
      <w:pPr>
        <w:spacing w:after="140" w:line="300" w:lineRule="auto"/>
      </w:pPr>
      <w:r>
        <w:rPr>
          <w:b/>
          <w:bCs/>
        </w:rPr>
        <w:t xml:space="preserve">Message 3: </w:t>
      </w:r>
      <w:r>
        <w:t>“I can’t log in to my account even after resetting my password. Can someone help me?”</w:t>
      </w:r>
    </w:p>
    <w:p w14:paraId="1A5CFFBA" w14:textId="77777777" w:rsidR="007242D0" w:rsidRDefault="00000000">
      <w:pPr>
        <w:pStyle w:val="Heading2"/>
        <w:spacing w:before="200" w:after="100"/>
      </w:pPr>
      <w:r>
        <w:rPr>
          <w:b/>
          <w:bCs/>
          <w:color w:val="2F5496"/>
          <w:sz w:val="24"/>
          <w:szCs w:val="24"/>
        </w:rPr>
        <w:t>Initial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2D0" w14:paraId="5C2BA47D"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7CCB45DA" w14:textId="77777777" w:rsidR="007242D0" w:rsidRDefault="00000000">
            <w:pPr>
              <w:spacing w:after="20"/>
            </w:pPr>
            <w:r>
              <w:rPr>
                <w:sz w:val="21"/>
                <w:szCs w:val="21"/>
              </w:rPr>
              <w:lastRenderedPageBreak/>
              <w:t>Classify this customer message into a category (Sales, Support, Complaint, or General), give the priority (Low, Medium, or High), and a short reason. Return the result in JSON.</w:t>
            </w:r>
          </w:p>
          <w:p w14:paraId="1D43C0BF" w14:textId="77777777" w:rsidR="007242D0" w:rsidRDefault="00000000">
            <w:pPr>
              <w:spacing w:after="20"/>
            </w:pPr>
            <w:r>
              <w:rPr>
                <w:sz w:val="21"/>
                <w:szCs w:val="21"/>
              </w:rPr>
              <w:t xml:space="preserve"> </w:t>
            </w:r>
          </w:p>
          <w:p w14:paraId="4B461F4D" w14:textId="113F70C3" w:rsidR="007242D0" w:rsidRPr="00D97347" w:rsidRDefault="00000000">
            <w:pPr>
              <w:spacing w:after="20"/>
              <w:rPr>
                <w:sz w:val="21"/>
                <w:szCs w:val="21"/>
              </w:rPr>
            </w:pPr>
            <w:r>
              <w:rPr>
                <w:sz w:val="21"/>
                <w:szCs w:val="21"/>
              </w:rPr>
              <w:t xml:space="preserve">Message: </w:t>
            </w:r>
            <w:r w:rsidR="00D97347" w:rsidRPr="00D97347">
              <w:rPr>
                <w:sz w:val="21"/>
                <w:szCs w:val="21"/>
              </w:rPr>
              <w:t xml:space="preserve">Thanks for swift delivery </w:t>
            </w:r>
          </w:p>
        </w:tc>
      </w:tr>
    </w:tbl>
    <w:p w14:paraId="11522F3F" w14:textId="77777777" w:rsidR="007242D0" w:rsidRDefault="007242D0">
      <w:pPr>
        <w:spacing w:after="100"/>
      </w:pPr>
    </w:p>
    <w:p w14:paraId="18EB4394" w14:textId="77777777" w:rsidR="007242D0" w:rsidRDefault="00000000">
      <w:pPr>
        <w:spacing w:after="140" w:line="300" w:lineRule="auto"/>
      </w:pPr>
      <w:r>
        <w:rPr>
          <w:b/>
          <w:bCs/>
        </w:rPr>
        <w:t>Result for Message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2D0" w14:paraId="649B1A12" w14:textId="77777777">
        <w:tblPrEx>
          <w:tblCellMar>
            <w:top w:w="0" w:type="dxa"/>
            <w:bottom w:w="0" w:type="dxa"/>
          </w:tblCellMar>
        </w:tblPrEx>
        <w:trPr>
          <w:trHeight w:val="1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01AECE6" w14:textId="77777777" w:rsidR="00D97347" w:rsidRPr="00D97347" w:rsidRDefault="00D97347" w:rsidP="00D97347">
            <w:pPr>
              <w:jc w:val="center"/>
            </w:pPr>
            <w:r w:rsidRPr="00D97347">
              <w:t>{ "category": "General", "priority": "Low", "reason": "The customer is expressing appreciation for fast delivery and does not require any action." }</w:t>
            </w:r>
          </w:p>
          <w:p w14:paraId="148C4761" w14:textId="49D599D8" w:rsidR="007242D0" w:rsidRDefault="007242D0">
            <w:pPr>
              <w:jc w:val="center"/>
            </w:pPr>
          </w:p>
        </w:tc>
      </w:tr>
    </w:tbl>
    <w:p w14:paraId="2D440978" w14:textId="77777777" w:rsidR="007242D0" w:rsidRDefault="007242D0">
      <w:pPr>
        <w:spacing w:after="100"/>
      </w:pPr>
    </w:p>
    <w:p w14:paraId="262C0DC6" w14:textId="77777777" w:rsidR="007242D0" w:rsidRDefault="00000000">
      <w:pPr>
        <w:spacing w:after="140" w:line="300" w:lineRule="auto"/>
      </w:pPr>
      <w:r>
        <w:rPr>
          <w:b/>
          <w:bCs/>
        </w:rPr>
        <w:t>Result for Message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242D0" w14:paraId="754E5980" w14:textId="77777777">
        <w:tblPrEx>
          <w:tblCellMar>
            <w:top w:w="0" w:type="dxa"/>
            <w:bottom w:w="0" w:type="dxa"/>
          </w:tblCellMar>
        </w:tblPrEx>
        <w:trPr>
          <w:trHeight w:val="1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3191BDB" w14:textId="1511BB10" w:rsidR="007242D0" w:rsidRDefault="00D97347">
            <w:pPr>
              <w:jc w:val="center"/>
            </w:pPr>
            <w:r w:rsidRPr="00D97347">
              <w:drawing>
                <wp:inline distT="0" distB="0" distL="0" distR="0" wp14:anchorId="64421BFE" wp14:editId="5738CE8A">
                  <wp:extent cx="5943600" cy="2477135"/>
                  <wp:effectExtent l="0" t="0" r="0" b="0"/>
                  <wp:docPr id="198062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6773" name=""/>
                          <pic:cNvPicPr/>
                        </pic:nvPicPr>
                        <pic:blipFill>
                          <a:blip r:embed="rId9"/>
                          <a:stretch>
                            <a:fillRect/>
                          </a:stretch>
                        </pic:blipFill>
                        <pic:spPr>
                          <a:xfrm>
                            <a:off x="0" y="0"/>
                            <a:ext cx="5943600" cy="2477135"/>
                          </a:xfrm>
                          <a:prstGeom prst="rect">
                            <a:avLst/>
                          </a:prstGeom>
                        </pic:spPr>
                      </pic:pic>
                    </a:graphicData>
                  </a:graphic>
                </wp:inline>
              </w:drawing>
            </w:r>
          </w:p>
        </w:tc>
      </w:tr>
    </w:tbl>
    <w:p w14:paraId="59CC8580" w14:textId="77777777" w:rsidR="007242D0" w:rsidRDefault="007242D0">
      <w:pPr>
        <w:spacing w:after="100"/>
      </w:pPr>
    </w:p>
    <w:p w14:paraId="162A75F7" w14:textId="77777777" w:rsidR="007242D0" w:rsidRDefault="00000000">
      <w:pPr>
        <w:spacing w:after="140" w:line="300" w:lineRule="auto"/>
      </w:pPr>
      <w:r>
        <w:rPr>
          <w:b/>
          <w:bCs/>
        </w:rPr>
        <w:t>Result for Message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242D0" w14:paraId="6904EF6A" w14:textId="77777777">
        <w:tblPrEx>
          <w:tblCellMar>
            <w:top w:w="0" w:type="dxa"/>
            <w:bottom w:w="0" w:type="dxa"/>
          </w:tblCellMar>
        </w:tblPrEx>
        <w:trPr>
          <w:trHeight w:val="1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FC3EDF" w14:textId="75DE8C6C" w:rsidR="007242D0" w:rsidRDefault="00D97347">
            <w:pPr>
              <w:jc w:val="center"/>
            </w:pPr>
            <w:r w:rsidRPr="00D97347">
              <w:drawing>
                <wp:inline distT="0" distB="0" distL="0" distR="0" wp14:anchorId="75BE08BC" wp14:editId="16621E18">
                  <wp:extent cx="5943600" cy="1858645"/>
                  <wp:effectExtent l="0" t="0" r="0" b="8255"/>
                  <wp:docPr id="132460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5226" name=""/>
                          <pic:cNvPicPr/>
                        </pic:nvPicPr>
                        <pic:blipFill>
                          <a:blip r:embed="rId10"/>
                          <a:stretch>
                            <a:fillRect/>
                          </a:stretch>
                        </pic:blipFill>
                        <pic:spPr>
                          <a:xfrm>
                            <a:off x="0" y="0"/>
                            <a:ext cx="5943600" cy="1858645"/>
                          </a:xfrm>
                          <a:prstGeom prst="rect">
                            <a:avLst/>
                          </a:prstGeom>
                        </pic:spPr>
                      </pic:pic>
                    </a:graphicData>
                  </a:graphic>
                </wp:inline>
              </w:drawing>
            </w:r>
          </w:p>
        </w:tc>
      </w:tr>
    </w:tbl>
    <w:p w14:paraId="7D619FD4" w14:textId="77777777" w:rsidR="007242D0" w:rsidRDefault="007242D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242D0" w14:paraId="432CCED9" w14:textId="77777777">
        <w:tblPrEx>
          <w:tblCellMar>
            <w:top w:w="0" w:type="dxa"/>
            <w:bottom w:w="0" w:type="dxa"/>
          </w:tblCellMar>
        </w:tblPrEx>
        <w:trPr>
          <w:trHeight w:val="2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53D7E8E" w14:textId="78AAC922" w:rsidR="007242D0" w:rsidRDefault="00D97347" w:rsidP="00D97347">
            <w:pPr>
              <w:spacing w:after="140" w:line="300" w:lineRule="auto"/>
            </w:pPr>
            <w:r w:rsidRPr="00D97347">
              <w:lastRenderedPageBreak/>
              <w:drawing>
                <wp:inline distT="0" distB="0" distL="0" distR="0" wp14:anchorId="4AF30FC4" wp14:editId="69B0BA20">
                  <wp:extent cx="5943600" cy="2221865"/>
                  <wp:effectExtent l="0" t="0" r="0" b="6985"/>
                  <wp:docPr id="94236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60461" name=""/>
                          <pic:cNvPicPr/>
                        </pic:nvPicPr>
                        <pic:blipFill>
                          <a:blip r:embed="rId11"/>
                          <a:stretch>
                            <a:fillRect/>
                          </a:stretch>
                        </pic:blipFill>
                        <pic:spPr>
                          <a:xfrm>
                            <a:off x="0" y="0"/>
                            <a:ext cx="5943600" cy="2221865"/>
                          </a:xfrm>
                          <a:prstGeom prst="rect">
                            <a:avLst/>
                          </a:prstGeom>
                        </pic:spPr>
                      </pic:pic>
                    </a:graphicData>
                  </a:graphic>
                </wp:inline>
              </w:drawing>
            </w:r>
          </w:p>
        </w:tc>
      </w:tr>
    </w:tbl>
    <w:p w14:paraId="29083CB1" w14:textId="77777777" w:rsidR="007242D0" w:rsidRDefault="007242D0">
      <w:pPr>
        <w:spacing w:after="100"/>
      </w:pPr>
    </w:p>
    <w:p w14:paraId="3C0D0E52" w14:textId="77777777" w:rsidR="007242D0" w:rsidRDefault="00000000">
      <w:pPr>
        <w:spacing w:after="140" w:line="300" w:lineRule="auto"/>
      </w:pPr>
      <w:r>
        <w:rPr>
          <w:b/>
          <w:bCs/>
        </w:rPr>
        <w:t xml:space="preserve">Observation: </w:t>
      </w:r>
      <w:r>
        <w:t>With only a loose instruction, the output can vary between messages. Typical problems are different field names, extra text around the JSON, wrapping the JSON in markdown code fences, or values outside the allowed list. Note which of these happened in your tests.</w:t>
      </w:r>
    </w:p>
    <w:p w14:paraId="5BEB2638" w14:textId="77777777" w:rsidR="007242D0" w:rsidRDefault="00000000">
      <w:pPr>
        <w:pStyle w:val="Heading2"/>
        <w:spacing w:before="200" w:after="100"/>
      </w:pPr>
      <w:r>
        <w:rPr>
          <w:b/>
          <w:bCs/>
          <w:color w:val="2F5496"/>
          <w:sz w:val="24"/>
          <w:szCs w:val="24"/>
        </w:rPr>
        <w:t>Improved prompt</w:t>
      </w:r>
    </w:p>
    <w:p w14:paraId="672628A7" w14:textId="77777777" w:rsidR="007242D0" w:rsidRDefault="00000000">
      <w:pPr>
        <w:spacing w:after="140" w:line="300" w:lineRule="auto"/>
        <w:jc w:val="both"/>
      </w:pPr>
      <w:r>
        <w:t>To fix the inconsistency, I separated the instructions from the message, defined every field, listed the allowed values, and stated the exact output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2D0" w14:paraId="35B6547B"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EEF3FA"/>
            <w:tcMar>
              <w:top w:w="80" w:type="dxa"/>
              <w:left w:w="140" w:type="dxa"/>
              <w:bottom w:w="80" w:type="dxa"/>
              <w:right w:w="120" w:type="dxa"/>
            </w:tcMar>
          </w:tcPr>
          <w:p w14:paraId="3DF2879A" w14:textId="77777777" w:rsidR="007242D0" w:rsidRDefault="00000000">
            <w:pPr>
              <w:spacing w:after="20"/>
            </w:pPr>
            <w:r>
              <w:rPr>
                <w:rFonts w:ascii="Consolas" w:eastAsia="Consolas" w:hAnsi="Consolas" w:cs="Consolas"/>
                <w:sz w:val="19"/>
                <w:szCs w:val="19"/>
              </w:rPr>
              <w:t>INSTRUCTIONS</w:t>
            </w:r>
          </w:p>
          <w:p w14:paraId="1C48FF3B" w14:textId="77777777" w:rsidR="007242D0" w:rsidRDefault="00000000">
            <w:pPr>
              <w:spacing w:after="20"/>
            </w:pPr>
            <w:r>
              <w:rPr>
                <w:rFonts w:ascii="Consolas" w:eastAsia="Consolas" w:hAnsi="Consolas" w:cs="Consolas"/>
                <w:sz w:val="19"/>
                <w:szCs w:val="19"/>
              </w:rPr>
              <w:t>You are a customer message classifier. Read the customer message and return the result as JSON only. Do not add any explanation, text, or markdown outside the JSON.</w:t>
            </w:r>
          </w:p>
          <w:p w14:paraId="37743D92" w14:textId="77777777" w:rsidR="007242D0" w:rsidRDefault="00000000">
            <w:pPr>
              <w:spacing w:after="20"/>
            </w:pPr>
            <w:r>
              <w:rPr>
                <w:rFonts w:ascii="Consolas" w:eastAsia="Consolas" w:hAnsi="Consolas" w:cs="Consolas"/>
                <w:sz w:val="19"/>
                <w:szCs w:val="19"/>
              </w:rPr>
              <w:t xml:space="preserve"> </w:t>
            </w:r>
          </w:p>
          <w:p w14:paraId="016ADA4B" w14:textId="77777777" w:rsidR="007242D0" w:rsidRDefault="00000000">
            <w:pPr>
              <w:spacing w:after="20"/>
            </w:pPr>
            <w:r>
              <w:rPr>
                <w:rFonts w:ascii="Consolas" w:eastAsia="Consolas" w:hAnsi="Consolas" w:cs="Consolas"/>
                <w:sz w:val="19"/>
                <w:szCs w:val="19"/>
              </w:rPr>
              <w:t>ALLOWED VALUES</w:t>
            </w:r>
          </w:p>
          <w:p w14:paraId="7B4510F6" w14:textId="77777777" w:rsidR="007242D0" w:rsidRDefault="00000000">
            <w:pPr>
              <w:spacing w:after="20"/>
            </w:pPr>
            <w:r>
              <w:rPr>
                <w:rFonts w:ascii="Consolas" w:eastAsia="Consolas" w:hAnsi="Consolas" w:cs="Consolas"/>
                <w:sz w:val="19"/>
                <w:szCs w:val="19"/>
              </w:rPr>
              <w:t>category: "Sales", "Support", "Complaint", or "General"</w:t>
            </w:r>
          </w:p>
          <w:p w14:paraId="23A8A388" w14:textId="77777777" w:rsidR="007242D0" w:rsidRDefault="00000000">
            <w:pPr>
              <w:spacing w:after="20"/>
            </w:pPr>
            <w:r>
              <w:rPr>
                <w:rFonts w:ascii="Consolas" w:eastAsia="Consolas" w:hAnsi="Consolas" w:cs="Consolas"/>
                <w:sz w:val="19"/>
                <w:szCs w:val="19"/>
              </w:rPr>
              <w:t>priority: "Low", "Medium", or "High"</w:t>
            </w:r>
          </w:p>
          <w:p w14:paraId="179668A8" w14:textId="77777777" w:rsidR="007242D0" w:rsidRDefault="00000000">
            <w:pPr>
              <w:spacing w:after="20"/>
            </w:pPr>
            <w:r>
              <w:rPr>
                <w:rFonts w:ascii="Consolas" w:eastAsia="Consolas" w:hAnsi="Consolas" w:cs="Consolas"/>
                <w:sz w:val="19"/>
                <w:szCs w:val="19"/>
              </w:rPr>
              <w:t xml:space="preserve"> </w:t>
            </w:r>
          </w:p>
          <w:p w14:paraId="0039BD1E" w14:textId="77777777" w:rsidR="007242D0" w:rsidRDefault="00000000">
            <w:pPr>
              <w:spacing w:after="20"/>
            </w:pPr>
            <w:r>
              <w:rPr>
                <w:rFonts w:ascii="Consolas" w:eastAsia="Consolas" w:hAnsi="Consolas" w:cs="Consolas"/>
                <w:sz w:val="19"/>
                <w:szCs w:val="19"/>
              </w:rPr>
              <w:t>PRIORITY RULES</w:t>
            </w:r>
          </w:p>
          <w:p w14:paraId="4218D156" w14:textId="77777777" w:rsidR="007242D0" w:rsidRDefault="00000000">
            <w:pPr>
              <w:spacing w:after="20"/>
            </w:pPr>
            <w:r>
              <w:rPr>
                <w:rFonts w:ascii="Consolas" w:eastAsia="Consolas" w:hAnsi="Consolas" w:cs="Consolas"/>
                <w:sz w:val="19"/>
                <w:szCs w:val="19"/>
              </w:rPr>
              <w:t>High: the customer is upset, the problem has happened repeatedly, or money or an urgent deadline is involved.</w:t>
            </w:r>
          </w:p>
          <w:p w14:paraId="4D2394E1" w14:textId="77777777" w:rsidR="007242D0" w:rsidRDefault="00000000">
            <w:pPr>
              <w:spacing w:after="20"/>
            </w:pPr>
            <w:r>
              <w:rPr>
                <w:rFonts w:ascii="Consolas" w:eastAsia="Consolas" w:hAnsi="Consolas" w:cs="Consolas"/>
                <w:sz w:val="19"/>
                <w:szCs w:val="19"/>
              </w:rPr>
              <w:t>Medium: the customer needs help or an answer within a few days.</w:t>
            </w:r>
          </w:p>
          <w:p w14:paraId="69134C49" w14:textId="77777777" w:rsidR="007242D0" w:rsidRDefault="00000000">
            <w:pPr>
              <w:spacing w:after="20"/>
            </w:pPr>
            <w:r>
              <w:rPr>
                <w:rFonts w:ascii="Consolas" w:eastAsia="Consolas" w:hAnsi="Consolas" w:cs="Consolas"/>
                <w:sz w:val="19"/>
                <w:szCs w:val="19"/>
              </w:rPr>
              <w:t>Low: general questions with no urgency.</w:t>
            </w:r>
          </w:p>
          <w:p w14:paraId="2462707A" w14:textId="77777777" w:rsidR="007242D0" w:rsidRDefault="00000000">
            <w:pPr>
              <w:spacing w:after="20"/>
            </w:pPr>
            <w:r>
              <w:rPr>
                <w:rFonts w:ascii="Consolas" w:eastAsia="Consolas" w:hAnsi="Consolas" w:cs="Consolas"/>
                <w:sz w:val="19"/>
                <w:szCs w:val="19"/>
              </w:rPr>
              <w:t xml:space="preserve"> </w:t>
            </w:r>
          </w:p>
          <w:p w14:paraId="6F81B7A2" w14:textId="77777777" w:rsidR="007242D0" w:rsidRDefault="00000000">
            <w:pPr>
              <w:spacing w:after="20"/>
            </w:pPr>
            <w:r>
              <w:rPr>
                <w:rFonts w:ascii="Consolas" w:eastAsia="Consolas" w:hAnsi="Consolas" w:cs="Consolas"/>
                <w:sz w:val="19"/>
                <w:szCs w:val="19"/>
              </w:rPr>
              <w:t>OUTPUT FORMAT</w:t>
            </w:r>
          </w:p>
          <w:p w14:paraId="5E6EAE59" w14:textId="77777777" w:rsidR="007242D0" w:rsidRDefault="00000000">
            <w:pPr>
              <w:spacing w:after="20"/>
            </w:pPr>
            <w:r>
              <w:rPr>
                <w:rFonts w:ascii="Consolas" w:eastAsia="Consolas" w:hAnsi="Consolas" w:cs="Consolas"/>
                <w:sz w:val="19"/>
                <w:szCs w:val="19"/>
              </w:rPr>
              <w:t>{</w:t>
            </w:r>
          </w:p>
          <w:p w14:paraId="572366C5" w14:textId="77777777" w:rsidR="007242D0" w:rsidRDefault="00000000">
            <w:pPr>
              <w:spacing w:after="20"/>
            </w:pPr>
            <w:r>
              <w:rPr>
                <w:rFonts w:ascii="Consolas" w:eastAsia="Consolas" w:hAnsi="Consolas" w:cs="Consolas"/>
                <w:sz w:val="19"/>
                <w:szCs w:val="19"/>
              </w:rPr>
              <w:t xml:space="preserve">  "customer_name": "string or null if not mentioned",</w:t>
            </w:r>
          </w:p>
          <w:p w14:paraId="042A76A0" w14:textId="77777777" w:rsidR="007242D0" w:rsidRDefault="00000000">
            <w:pPr>
              <w:spacing w:after="20"/>
            </w:pPr>
            <w:r>
              <w:rPr>
                <w:rFonts w:ascii="Consolas" w:eastAsia="Consolas" w:hAnsi="Consolas" w:cs="Consolas"/>
                <w:sz w:val="19"/>
                <w:szCs w:val="19"/>
              </w:rPr>
              <w:t xml:space="preserve">  "category": "one allowed value",</w:t>
            </w:r>
          </w:p>
          <w:p w14:paraId="6C15908B" w14:textId="77777777" w:rsidR="007242D0" w:rsidRDefault="00000000">
            <w:pPr>
              <w:spacing w:after="20"/>
            </w:pPr>
            <w:r>
              <w:rPr>
                <w:rFonts w:ascii="Consolas" w:eastAsia="Consolas" w:hAnsi="Consolas" w:cs="Consolas"/>
                <w:sz w:val="19"/>
                <w:szCs w:val="19"/>
              </w:rPr>
              <w:t xml:space="preserve">  "priority": "one allowed value",</w:t>
            </w:r>
          </w:p>
          <w:p w14:paraId="12571C16" w14:textId="77777777" w:rsidR="007242D0" w:rsidRDefault="00000000">
            <w:pPr>
              <w:spacing w:after="20"/>
            </w:pPr>
            <w:r>
              <w:rPr>
                <w:rFonts w:ascii="Consolas" w:eastAsia="Consolas" w:hAnsi="Consolas" w:cs="Consolas"/>
                <w:sz w:val="19"/>
                <w:szCs w:val="19"/>
              </w:rPr>
              <w:t xml:space="preserve">  "reason": "one short sentence"</w:t>
            </w:r>
          </w:p>
          <w:p w14:paraId="32DD2793" w14:textId="77777777" w:rsidR="007242D0" w:rsidRDefault="00000000">
            <w:pPr>
              <w:spacing w:after="20"/>
            </w:pPr>
            <w:r>
              <w:rPr>
                <w:rFonts w:ascii="Consolas" w:eastAsia="Consolas" w:hAnsi="Consolas" w:cs="Consolas"/>
                <w:sz w:val="19"/>
                <w:szCs w:val="19"/>
              </w:rPr>
              <w:t>}</w:t>
            </w:r>
          </w:p>
          <w:p w14:paraId="6943F2FD" w14:textId="77777777" w:rsidR="007242D0" w:rsidRDefault="00000000">
            <w:pPr>
              <w:spacing w:after="20"/>
            </w:pPr>
            <w:r>
              <w:rPr>
                <w:rFonts w:ascii="Consolas" w:eastAsia="Consolas" w:hAnsi="Consolas" w:cs="Consolas"/>
                <w:sz w:val="19"/>
                <w:szCs w:val="19"/>
              </w:rPr>
              <w:t xml:space="preserve"> </w:t>
            </w:r>
          </w:p>
          <w:p w14:paraId="6ECDC3C7" w14:textId="77777777" w:rsidR="007242D0" w:rsidRDefault="00000000">
            <w:pPr>
              <w:spacing w:after="20"/>
            </w:pPr>
            <w:r>
              <w:rPr>
                <w:rFonts w:ascii="Consolas" w:eastAsia="Consolas" w:hAnsi="Consolas" w:cs="Consolas"/>
                <w:sz w:val="19"/>
                <w:szCs w:val="19"/>
              </w:rPr>
              <w:t>CUSTOMER MESSAGE</w:t>
            </w:r>
          </w:p>
          <w:p w14:paraId="66DC8A66" w14:textId="77777777" w:rsidR="007242D0" w:rsidRDefault="00000000">
            <w:pPr>
              <w:spacing w:after="20"/>
            </w:pPr>
            <w:r>
              <w:rPr>
                <w:rFonts w:ascii="Consolas" w:eastAsia="Consolas" w:hAnsi="Consolas" w:cs="Consolas"/>
                <w:sz w:val="19"/>
                <w:szCs w:val="19"/>
              </w:rPr>
              <w:t>[customer message]</w:t>
            </w:r>
          </w:p>
        </w:tc>
      </w:tr>
    </w:tbl>
    <w:p w14:paraId="2ED3BBF7" w14:textId="77777777" w:rsidR="007242D0" w:rsidRDefault="007242D0">
      <w:pPr>
        <w:spacing w:after="100"/>
      </w:pPr>
    </w:p>
    <w:p w14:paraId="0BDEBEF0" w14:textId="77777777" w:rsidR="007242D0" w:rsidRDefault="00000000">
      <w:pPr>
        <w:spacing w:after="140" w:line="300" w:lineRule="auto"/>
      </w:pPr>
      <w:r>
        <w:rPr>
          <w:b/>
          <w:bCs/>
        </w:rPr>
        <w:t>Result for Message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242D0" w14:paraId="39A9AD68" w14:textId="77777777">
        <w:tblPrEx>
          <w:tblCellMar>
            <w:top w:w="0" w:type="dxa"/>
            <w:bottom w:w="0" w:type="dxa"/>
          </w:tblCellMar>
        </w:tblPrEx>
        <w:trPr>
          <w:trHeight w:val="1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4FA63F" w14:textId="4FEBC6A5" w:rsidR="007242D0" w:rsidRDefault="00205392">
            <w:pPr>
              <w:jc w:val="center"/>
            </w:pPr>
            <w:r w:rsidRPr="00205392">
              <w:drawing>
                <wp:inline distT="0" distB="0" distL="0" distR="0" wp14:anchorId="2330805C" wp14:editId="16B909CA">
                  <wp:extent cx="5943600" cy="2396490"/>
                  <wp:effectExtent l="0" t="0" r="0" b="3810"/>
                  <wp:docPr id="153113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31180" name=""/>
                          <pic:cNvPicPr/>
                        </pic:nvPicPr>
                        <pic:blipFill>
                          <a:blip r:embed="rId12"/>
                          <a:stretch>
                            <a:fillRect/>
                          </a:stretch>
                        </pic:blipFill>
                        <pic:spPr>
                          <a:xfrm>
                            <a:off x="0" y="0"/>
                            <a:ext cx="5943600" cy="2396490"/>
                          </a:xfrm>
                          <a:prstGeom prst="rect">
                            <a:avLst/>
                          </a:prstGeom>
                        </pic:spPr>
                      </pic:pic>
                    </a:graphicData>
                  </a:graphic>
                </wp:inline>
              </w:drawing>
            </w:r>
          </w:p>
        </w:tc>
      </w:tr>
    </w:tbl>
    <w:p w14:paraId="3D6E45A0" w14:textId="77777777" w:rsidR="007242D0" w:rsidRDefault="007242D0">
      <w:pPr>
        <w:spacing w:after="100"/>
      </w:pPr>
    </w:p>
    <w:p w14:paraId="4A71D29B" w14:textId="77777777" w:rsidR="007242D0" w:rsidRDefault="00000000">
      <w:pPr>
        <w:spacing w:after="140" w:line="300" w:lineRule="auto"/>
      </w:pPr>
      <w:r>
        <w:rPr>
          <w:b/>
          <w:bCs/>
        </w:rPr>
        <w:t>Result for Message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242D0" w14:paraId="7D315697" w14:textId="77777777">
        <w:tblPrEx>
          <w:tblCellMar>
            <w:top w:w="0" w:type="dxa"/>
            <w:bottom w:w="0" w:type="dxa"/>
          </w:tblCellMar>
        </w:tblPrEx>
        <w:trPr>
          <w:trHeight w:val="1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A96917" w14:textId="74A9C2C0" w:rsidR="007242D0" w:rsidRDefault="00205392">
            <w:pPr>
              <w:jc w:val="center"/>
            </w:pPr>
            <w:r w:rsidRPr="00205392">
              <w:drawing>
                <wp:inline distT="0" distB="0" distL="0" distR="0" wp14:anchorId="2FA12461" wp14:editId="53FD74FA">
                  <wp:extent cx="5943600" cy="2460625"/>
                  <wp:effectExtent l="0" t="0" r="0" b="0"/>
                  <wp:docPr id="170352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27604" name=""/>
                          <pic:cNvPicPr/>
                        </pic:nvPicPr>
                        <pic:blipFill>
                          <a:blip r:embed="rId13"/>
                          <a:stretch>
                            <a:fillRect/>
                          </a:stretch>
                        </pic:blipFill>
                        <pic:spPr>
                          <a:xfrm>
                            <a:off x="0" y="0"/>
                            <a:ext cx="5943600" cy="2460625"/>
                          </a:xfrm>
                          <a:prstGeom prst="rect">
                            <a:avLst/>
                          </a:prstGeom>
                        </pic:spPr>
                      </pic:pic>
                    </a:graphicData>
                  </a:graphic>
                </wp:inline>
              </w:drawing>
            </w:r>
          </w:p>
        </w:tc>
      </w:tr>
    </w:tbl>
    <w:p w14:paraId="68D3EABF" w14:textId="77777777" w:rsidR="007242D0" w:rsidRDefault="007242D0">
      <w:pPr>
        <w:spacing w:after="100"/>
      </w:pPr>
    </w:p>
    <w:p w14:paraId="24E18006" w14:textId="77777777" w:rsidR="007242D0" w:rsidRDefault="00000000">
      <w:pPr>
        <w:spacing w:after="140" w:line="300" w:lineRule="auto"/>
      </w:pPr>
      <w:r>
        <w:rPr>
          <w:b/>
          <w:bCs/>
        </w:rPr>
        <w:t>Result for Message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2D0" w14:paraId="66B8986A" w14:textId="77777777">
        <w:tblPrEx>
          <w:tblCellMar>
            <w:top w:w="0" w:type="dxa"/>
            <w:bottom w:w="0" w:type="dxa"/>
          </w:tblCellMar>
        </w:tblPrEx>
        <w:trPr>
          <w:trHeight w:val="1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9F92976" w14:textId="527810FF" w:rsidR="007242D0" w:rsidRDefault="00D97347">
            <w:pPr>
              <w:jc w:val="center"/>
            </w:pPr>
            <w:r w:rsidRPr="00D97347">
              <w:t>Hello, do you offer bulk discounts if I order 50 wireless keyboards? My name is Ahmed Raza.”</w:t>
            </w:r>
          </w:p>
        </w:tc>
      </w:tr>
    </w:tbl>
    <w:p w14:paraId="52BC00C9" w14:textId="77777777" w:rsidR="007242D0" w:rsidRDefault="007242D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242D0" w14:paraId="1BDCC59B" w14:textId="77777777">
        <w:tblPrEx>
          <w:tblCellMar>
            <w:top w:w="0" w:type="dxa"/>
            <w:bottom w:w="0" w:type="dxa"/>
          </w:tblCellMar>
        </w:tblPrEx>
        <w:trPr>
          <w:trHeight w:val="2400"/>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176F68A" w14:textId="02661D0C" w:rsidR="007242D0" w:rsidRDefault="00D97347">
            <w:pPr>
              <w:jc w:val="center"/>
            </w:pPr>
            <w:r w:rsidRPr="00D97347">
              <w:lastRenderedPageBreak/>
              <w:drawing>
                <wp:inline distT="0" distB="0" distL="0" distR="0" wp14:anchorId="22750A09" wp14:editId="7F0EC958">
                  <wp:extent cx="5943600" cy="3055620"/>
                  <wp:effectExtent l="0" t="0" r="0" b="0"/>
                  <wp:docPr id="160869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98262" name=""/>
                          <pic:cNvPicPr/>
                        </pic:nvPicPr>
                        <pic:blipFill>
                          <a:blip r:embed="rId14"/>
                          <a:stretch>
                            <a:fillRect/>
                          </a:stretch>
                        </pic:blipFill>
                        <pic:spPr>
                          <a:xfrm>
                            <a:off x="0" y="0"/>
                            <a:ext cx="5943600" cy="3055620"/>
                          </a:xfrm>
                          <a:prstGeom prst="rect">
                            <a:avLst/>
                          </a:prstGeom>
                        </pic:spPr>
                      </pic:pic>
                    </a:graphicData>
                  </a:graphic>
                </wp:inline>
              </w:drawing>
            </w:r>
          </w:p>
        </w:tc>
      </w:tr>
    </w:tbl>
    <w:p w14:paraId="7F958AFE" w14:textId="77777777" w:rsidR="007242D0" w:rsidRDefault="007242D0">
      <w:pPr>
        <w:spacing w:after="100"/>
      </w:pPr>
    </w:p>
    <w:p w14:paraId="2702419D" w14:textId="77777777" w:rsidR="007242D0" w:rsidRDefault="00000000">
      <w:pPr>
        <w:spacing w:after="140" w:line="300" w:lineRule="auto"/>
      </w:pPr>
      <w:r>
        <w:rPr>
          <w:b/>
          <w:bCs/>
        </w:rPr>
        <w:t xml:space="preserve">Result: </w:t>
      </w:r>
      <w:r>
        <w:t>With the improved prompt, every response should follow the same structure: the same four fields, values taken only from the allowed lists, and no text outside the JSON. Check that this is true for all three of your test messages.</w:t>
      </w:r>
    </w:p>
    <w:p w14:paraId="1C9BE9F2" w14:textId="77777777" w:rsidR="007242D0" w:rsidRDefault="00000000">
      <w:pPr>
        <w:pStyle w:val="Heading1"/>
        <w:spacing w:before="280" w:after="120"/>
      </w:pPr>
      <w:r>
        <w:rPr>
          <w:b/>
          <w:bCs/>
          <w:color w:val="1F3864"/>
          <w:sz w:val="28"/>
          <w:szCs w:val="28"/>
        </w:rPr>
        <w:t>4. Why Structured Output Matters for Software</w:t>
      </w:r>
    </w:p>
    <w:p w14:paraId="246AAE73" w14:textId="77777777" w:rsidR="007242D0" w:rsidRDefault="00000000">
      <w:pPr>
        <w:spacing w:after="140" w:line="300" w:lineRule="auto"/>
        <w:jc w:val="both"/>
      </w:pPr>
      <w:r>
        <w:t>A paragraph written for a human is easy to read but hard for a program to use. If an LLM sends a backend server a sentence such as “This seems like an urgent complaint from Sara,” the server would have to guess how to pull out the category, priority, and name. A JSON response gives each value its own named field, so the backend can read it directly, for example by checking whether priority equals “High” and then routing the ticket to a senior agent.</w:t>
      </w:r>
    </w:p>
    <w:p w14:paraId="2BB33AD6" w14:textId="77777777" w:rsidR="007242D0" w:rsidRDefault="00000000">
      <w:pPr>
        <w:spacing w:after="140" w:line="300" w:lineRule="auto"/>
        <w:jc w:val="both"/>
      </w:pPr>
      <w:r>
        <w:t>Predictable output also lets the application validate responses, store them in a database, and trigger automatic actions such as sending alerts or assigning tickets. It makes the system more reliable, because the same code can handle every response without being rewritten each time the wording changes.</w:t>
      </w:r>
    </w:p>
    <w:p w14:paraId="15E4DB0B" w14:textId="77777777" w:rsidR="007242D0" w:rsidRDefault="00000000">
      <w:pPr>
        <w:pStyle w:val="Heading1"/>
        <w:spacing w:before="280" w:after="120"/>
      </w:pPr>
      <w:r>
        <w:rPr>
          <w:b/>
          <w:bCs/>
          <w:color w:val="1F3864"/>
          <w:sz w:val="28"/>
          <w:szCs w:val="28"/>
        </w:rPr>
        <w:t>5. Learning Summary</w:t>
      </w:r>
    </w:p>
    <w:p w14:paraId="07B3EA6C" w14:textId="77777777" w:rsidR="007242D0" w:rsidRDefault="00000000">
      <w:pPr>
        <w:spacing w:after="140" w:line="300" w:lineRule="auto"/>
        <w:jc w:val="both"/>
      </w:pPr>
      <w:r>
        <w:t>Today I learned the difference between zero-shot and few-shot prompting, how to separate instructions from context, and why structured outputs matter. I tested a customer message classifier, found that a loose prompt gives inconsistent results, and improved it by defining fields, allowed values, and priority rules. These techniques will be useful when I connect LLMs to backend systems through APIs.</w:t>
      </w:r>
    </w:p>
    <w:p w14:paraId="1C34F845" w14:textId="77777777" w:rsidR="007242D0" w:rsidRDefault="00000000">
      <w:pPr>
        <w:pStyle w:val="Heading1"/>
        <w:spacing w:before="280" w:after="120"/>
      </w:pPr>
      <w:r>
        <w:rPr>
          <w:b/>
          <w:bCs/>
          <w:color w:val="1F3864"/>
          <w:sz w:val="28"/>
          <w:szCs w:val="28"/>
        </w:rPr>
        <w:t>6. Learning Resources</w:t>
      </w:r>
    </w:p>
    <w:p w14:paraId="37252A09" w14:textId="77777777" w:rsidR="007242D0" w:rsidRDefault="00000000">
      <w:pPr>
        <w:pStyle w:val="ListParagraph"/>
        <w:numPr>
          <w:ilvl w:val="0"/>
          <w:numId w:val="2"/>
        </w:numPr>
        <w:spacing w:after="100"/>
      </w:pPr>
      <w:r>
        <w:lastRenderedPageBreak/>
        <w:t xml:space="preserve">OpenAI prompt engineering guide: </w:t>
      </w:r>
      <w:hyperlink r:id="rId15" w:history="1">
        <w:r>
          <w:rPr>
            <w:color w:val="0563C1"/>
            <w:u w:val="single"/>
          </w:rPr>
          <w:t>https://platform.openai.com/docs/guides/prompt-engineering</w:t>
        </w:r>
      </w:hyperlink>
    </w:p>
    <w:p w14:paraId="27CA733D" w14:textId="77777777" w:rsidR="007242D0" w:rsidRDefault="00000000">
      <w:pPr>
        <w:pStyle w:val="ListParagraph"/>
        <w:numPr>
          <w:ilvl w:val="0"/>
          <w:numId w:val="2"/>
        </w:numPr>
        <w:spacing w:after="100"/>
      </w:pPr>
      <w:r>
        <w:t xml:space="preserve">OpenAI structured outputs guide: </w:t>
      </w:r>
      <w:hyperlink r:id="rId16" w:history="1">
        <w:r>
          <w:rPr>
            <w:color w:val="0563C1"/>
            <w:u w:val="single"/>
          </w:rPr>
          <w:t>https://platform.openai.com/docs/guides/structured-outputs</w:t>
        </w:r>
      </w:hyperlink>
    </w:p>
    <w:p w14:paraId="1CB3A814" w14:textId="77777777" w:rsidR="007242D0" w:rsidRDefault="00000000">
      <w:pPr>
        <w:pStyle w:val="ListParagraph"/>
        <w:numPr>
          <w:ilvl w:val="0"/>
          <w:numId w:val="2"/>
        </w:numPr>
        <w:spacing w:after="100"/>
      </w:pPr>
      <w:r>
        <w:t xml:space="preserve">Google AI prompting strategies: </w:t>
      </w:r>
      <w:hyperlink r:id="rId17" w:history="1">
        <w:r>
          <w:rPr>
            <w:color w:val="0563C1"/>
            <w:u w:val="single"/>
          </w:rPr>
          <w:t>https://ai.google.dev/gemini-api/docs/prompting-strategies</w:t>
        </w:r>
      </w:hyperlink>
    </w:p>
    <w:p w14:paraId="3343D498" w14:textId="77777777" w:rsidR="007242D0" w:rsidRDefault="00000000">
      <w:pPr>
        <w:pStyle w:val="ListParagraph"/>
        <w:numPr>
          <w:ilvl w:val="0"/>
          <w:numId w:val="2"/>
        </w:numPr>
        <w:spacing w:after="100"/>
      </w:pPr>
      <w:r>
        <w:t xml:space="preserve">Anthropic prompt engineering overview: </w:t>
      </w:r>
      <w:hyperlink r:id="rId18" w:history="1">
        <w:r>
          <w:rPr>
            <w:color w:val="0563C1"/>
            <w:u w:val="single"/>
          </w:rPr>
          <w:t>https://docs.anthropic.com/en/docs/build-with-claude/prompt-engineering/overview</w:t>
        </w:r>
      </w:hyperlink>
    </w:p>
    <w:sectPr w:rsidR="007242D0">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C3F25" w14:textId="77777777" w:rsidR="0041254F" w:rsidRDefault="0041254F">
      <w:r>
        <w:separator/>
      </w:r>
    </w:p>
  </w:endnote>
  <w:endnote w:type="continuationSeparator" w:id="0">
    <w:p w14:paraId="558BCF18" w14:textId="77777777" w:rsidR="0041254F" w:rsidRDefault="00412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FC19" w14:textId="77777777" w:rsidR="007242D0"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D9734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277E8" w14:textId="77777777" w:rsidR="0041254F" w:rsidRDefault="0041254F">
      <w:r>
        <w:separator/>
      </w:r>
    </w:p>
  </w:footnote>
  <w:footnote w:type="continuationSeparator" w:id="0">
    <w:p w14:paraId="40CFEA66" w14:textId="77777777" w:rsidR="0041254F" w:rsidRDefault="004125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4FCD"/>
    <w:multiLevelType w:val="multilevel"/>
    <w:tmpl w:val="6C1A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DF7BC7"/>
    <w:multiLevelType w:val="hybridMultilevel"/>
    <w:tmpl w:val="75D03D2A"/>
    <w:lvl w:ilvl="0" w:tplc="D75C7456">
      <w:start w:val="1"/>
      <w:numFmt w:val="bullet"/>
      <w:lvlText w:val="●"/>
      <w:lvlJc w:val="left"/>
      <w:pPr>
        <w:ind w:left="720" w:hanging="360"/>
      </w:pPr>
    </w:lvl>
    <w:lvl w:ilvl="1" w:tplc="88DCEC1C">
      <w:start w:val="1"/>
      <w:numFmt w:val="bullet"/>
      <w:lvlText w:val="○"/>
      <w:lvlJc w:val="left"/>
      <w:pPr>
        <w:ind w:left="1440" w:hanging="360"/>
      </w:pPr>
    </w:lvl>
    <w:lvl w:ilvl="2" w:tplc="6D942A9E">
      <w:start w:val="1"/>
      <w:numFmt w:val="bullet"/>
      <w:lvlText w:val="■"/>
      <w:lvlJc w:val="left"/>
      <w:pPr>
        <w:ind w:left="2160" w:hanging="360"/>
      </w:pPr>
    </w:lvl>
    <w:lvl w:ilvl="3" w:tplc="7792B8C8">
      <w:start w:val="1"/>
      <w:numFmt w:val="bullet"/>
      <w:lvlText w:val="●"/>
      <w:lvlJc w:val="left"/>
      <w:pPr>
        <w:ind w:left="2880" w:hanging="360"/>
      </w:pPr>
    </w:lvl>
    <w:lvl w:ilvl="4" w:tplc="6E2C09E6">
      <w:start w:val="1"/>
      <w:numFmt w:val="bullet"/>
      <w:lvlText w:val="○"/>
      <w:lvlJc w:val="left"/>
      <w:pPr>
        <w:ind w:left="3600" w:hanging="360"/>
      </w:pPr>
    </w:lvl>
    <w:lvl w:ilvl="5" w:tplc="12ACCB82">
      <w:start w:val="1"/>
      <w:numFmt w:val="bullet"/>
      <w:lvlText w:val="■"/>
      <w:lvlJc w:val="left"/>
      <w:pPr>
        <w:ind w:left="4320" w:hanging="360"/>
      </w:pPr>
    </w:lvl>
    <w:lvl w:ilvl="6" w:tplc="C18818A8">
      <w:start w:val="1"/>
      <w:numFmt w:val="bullet"/>
      <w:lvlText w:val="●"/>
      <w:lvlJc w:val="left"/>
      <w:pPr>
        <w:ind w:left="5040" w:hanging="360"/>
      </w:pPr>
    </w:lvl>
    <w:lvl w:ilvl="7" w:tplc="2D848A18">
      <w:start w:val="1"/>
      <w:numFmt w:val="bullet"/>
      <w:lvlText w:val="●"/>
      <w:lvlJc w:val="left"/>
      <w:pPr>
        <w:ind w:left="5760" w:hanging="360"/>
      </w:pPr>
    </w:lvl>
    <w:lvl w:ilvl="8" w:tplc="2FEE417C">
      <w:start w:val="1"/>
      <w:numFmt w:val="bullet"/>
      <w:lvlText w:val="●"/>
      <w:lvlJc w:val="left"/>
      <w:pPr>
        <w:ind w:left="6480" w:hanging="360"/>
      </w:pPr>
    </w:lvl>
  </w:abstractNum>
  <w:abstractNum w:abstractNumId="2" w15:restartNumberingAfterBreak="0">
    <w:nsid w:val="5AA6639C"/>
    <w:multiLevelType w:val="multilevel"/>
    <w:tmpl w:val="6B5C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E55EB5"/>
    <w:multiLevelType w:val="hybridMultilevel"/>
    <w:tmpl w:val="3D9AC966"/>
    <w:lvl w:ilvl="0" w:tplc="D2AEED14">
      <w:start w:val="1"/>
      <w:numFmt w:val="bullet"/>
      <w:lvlText w:val="•"/>
      <w:lvlJc w:val="left"/>
      <w:pPr>
        <w:ind w:left="720" w:hanging="360"/>
      </w:pPr>
    </w:lvl>
    <w:lvl w:ilvl="1" w:tplc="9A482968">
      <w:numFmt w:val="decimal"/>
      <w:lvlText w:val=""/>
      <w:lvlJc w:val="left"/>
    </w:lvl>
    <w:lvl w:ilvl="2" w:tplc="FDB21EEC">
      <w:numFmt w:val="decimal"/>
      <w:lvlText w:val=""/>
      <w:lvlJc w:val="left"/>
    </w:lvl>
    <w:lvl w:ilvl="3" w:tplc="97146D46">
      <w:numFmt w:val="decimal"/>
      <w:lvlText w:val=""/>
      <w:lvlJc w:val="left"/>
    </w:lvl>
    <w:lvl w:ilvl="4" w:tplc="B5CE4F66">
      <w:numFmt w:val="decimal"/>
      <w:lvlText w:val=""/>
      <w:lvlJc w:val="left"/>
    </w:lvl>
    <w:lvl w:ilvl="5" w:tplc="860C144E">
      <w:numFmt w:val="decimal"/>
      <w:lvlText w:val=""/>
      <w:lvlJc w:val="left"/>
    </w:lvl>
    <w:lvl w:ilvl="6" w:tplc="47841E7A">
      <w:numFmt w:val="decimal"/>
      <w:lvlText w:val=""/>
      <w:lvlJc w:val="left"/>
    </w:lvl>
    <w:lvl w:ilvl="7" w:tplc="B3F2C74A">
      <w:numFmt w:val="decimal"/>
      <w:lvlText w:val=""/>
      <w:lvlJc w:val="left"/>
    </w:lvl>
    <w:lvl w:ilvl="8" w:tplc="01849758">
      <w:numFmt w:val="decimal"/>
      <w:lvlText w:val=""/>
      <w:lvlJc w:val="left"/>
    </w:lvl>
  </w:abstractNum>
  <w:num w:numId="1" w16cid:durableId="2128964231">
    <w:abstractNumId w:val="1"/>
    <w:lvlOverride w:ilvl="0">
      <w:startOverride w:val="1"/>
    </w:lvlOverride>
  </w:num>
  <w:num w:numId="2" w16cid:durableId="332075922">
    <w:abstractNumId w:val="3"/>
    <w:lvlOverride w:ilvl="0">
      <w:startOverride w:val="1"/>
    </w:lvlOverride>
  </w:num>
  <w:num w:numId="3" w16cid:durableId="947008146">
    <w:abstractNumId w:val="2"/>
  </w:num>
  <w:num w:numId="4" w16cid:durableId="1690795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2D0"/>
    <w:rsid w:val="00205392"/>
    <w:rsid w:val="0041254F"/>
    <w:rsid w:val="007242D0"/>
    <w:rsid w:val="00D97347"/>
    <w:rsid w:val="00EE0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C0D78"/>
  <w15:docId w15:val="{582C517F-AE57-4E2E-8B90-0949BAB23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347"/>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973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anthropic.com/en/docs/build-with-claude/prompt-engineering/overview"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i.google.dev/gemini-api/docs/prompting-strategies" TargetMode="External"/><Relationship Id="rId2" Type="http://schemas.openxmlformats.org/officeDocument/2006/relationships/styles" Target="styles.xml"/><Relationship Id="rId16" Type="http://schemas.openxmlformats.org/officeDocument/2006/relationships/hyperlink" Target="https://platform.openai.com/docs/guides/structured-output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platform.openai.com/docs/guides/prompt-engineering"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Jannat .</cp:lastModifiedBy>
  <cp:revision>2</cp:revision>
  <dcterms:created xsi:type="dcterms:W3CDTF">2026-10-10T15:08:00Z</dcterms:created>
  <dcterms:modified xsi:type="dcterms:W3CDTF">2026-10-10T15:23:00Z</dcterms:modified>
</cp:coreProperties>
</file>