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41" w:rsidRDefault="00436B32" w:rsidP="0042611A">
      <w:pPr>
        <w:jc w:val="center"/>
        <w:rPr>
          <w:lang w:eastAsia="en-US"/>
        </w:rPr>
      </w:pPr>
      <w:r w:rsidRPr="00EB6319">
        <w:rPr>
          <w:b/>
          <w:caps/>
          <w:lang w:eastAsia="en-US"/>
        </w:rPr>
        <w:t>Daniel W. Goldberg, Ph.D.</w:t>
      </w:r>
    </w:p>
    <w:p w:rsidR="0042611A" w:rsidRDefault="0042611A" w:rsidP="0042611A">
      <w:pPr>
        <w:jc w:val="center"/>
        <w:rPr>
          <w:lang w:eastAsia="en-US"/>
        </w:rPr>
      </w:pPr>
      <w:r>
        <w:rPr>
          <w:lang w:eastAsia="en-US"/>
        </w:rPr>
        <w:t>Department of Geography</w:t>
      </w:r>
    </w:p>
    <w:p w:rsidR="00A0477F" w:rsidRPr="00EB6319" w:rsidRDefault="005F0141" w:rsidP="0042611A">
      <w:pPr>
        <w:jc w:val="center"/>
        <w:rPr>
          <w:lang w:eastAsia="en-US"/>
        </w:rPr>
      </w:pPr>
      <w:r>
        <w:rPr>
          <w:lang w:eastAsia="en-US"/>
        </w:rPr>
        <w:t xml:space="preserve">College of </w:t>
      </w:r>
      <w:r w:rsidR="0042611A">
        <w:rPr>
          <w:lang w:eastAsia="en-US"/>
        </w:rPr>
        <w:t>Geos</w:t>
      </w:r>
      <w:r>
        <w:rPr>
          <w:lang w:eastAsia="en-US"/>
        </w:rPr>
        <w:t>ciences</w:t>
      </w:r>
    </w:p>
    <w:p w:rsidR="0042611A" w:rsidRDefault="0042611A" w:rsidP="0042611A">
      <w:pPr>
        <w:jc w:val="center"/>
        <w:rPr>
          <w:lang w:eastAsia="en-US"/>
        </w:rPr>
      </w:pPr>
      <w:r>
        <w:rPr>
          <w:lang w:eastAsia="en-US"/>
        </w:rPr>
        <w:t>Texas A&amp;M University</w:t>
      </w:r>
    </w:p>
    <w:p w:rsidR="0042611A" w:rsidRDefault="00AE7598" w:rsidP="0042611A">
      <w:pPr>
        <w:jc w:val="center"/>
        <w:rPr>
          <w:lang w:eastAsia="en-US"/>
        </w:rPr>
      </w:pPr>
      <w:r>
        <w:rPr>
          <w:lang w:eastAsia="en-US"/>
        </w:rPr>
        <w:t>Eller O&amp;M Building, Room 810</w:t>
      </w:r>
    </w:p>
    <w:p w:rsidR="0042611A" w:rsidRDefault="0042611A" w:rsidP="0042611A">
      <w:pPr>
        <w:jc w:val="center"/>
        <w:rPr>
          <w:lang w:eastAsia="en-US"/>
        </w:rPr>
      </w:pPr>
      <w:r>
        <w:rPr>
          <w:lang w:eastAsia="en-US"/>
        </w:rPr>
        <w:t>College Station, TX 77843-3148</w:t>
      </w:r>
    </w:p>
    <w:p w:rsidR="00134232" w:rsidRDefault="00134232" w:rsidP="0042611A">
      <w:pPr>
        <w:jc w:val="center"/>
        <w:rPr>
          <w:lang w:eastAsia="en-US"/>
        </w:rPr>
      </w:pPr>
      <w:r>
        <w:rPr>
          <w:lang w:eastAsia="en-US"/>
        </w:rPr>
        <w:t>Phone: 979-845-6395</w:t>
      </w:r>
    </w:p>
    <w:p w:rsidR="00A0477F" w:rsidRPr="00EB6319" w:rsidRDefault="00AE5BE5" w:rsidP="00CF42B0">
      <w:pPr>
        <w:jc w:val="center"/>
        <w:rPr>
          <w:lang w:eastAsia="en-US"/>
        </w:rPr>
      </w:pPr>
      <w:r w:rsidRPr="00EB6319">
        <w:rPr>
          <w:lang w:eastAsia="en-US"/>
        </w:rPr>
        <w:t xml:space="preserve">Email: </w:t>
      </w:r>
      <w:r w:rsidR="00AE7598">
        <w:rPr>
          <w:lang w:eastAsia="en-US"/>
        </w:rPr>
        <w:t>daniel.goldberg@tamu.edu</w:t>
      </w:r>
    </w:p>
    <w:p w:rsidR="00F07640" w:rsidRPr="00EB6319" w:rsidRDefault="00A0477F" w:rsidP="00B315B6">
      <w:pPr>
        <w:jc w:val="center"/>
        <w:rPr>
          <w:lang w:eastAsia="en-US"/>
        </w:rPr>
      </w:pPr>
      <w:r w:rsidRPr="00EB6319">
        <w:rPr>
          <w:lang w:eastAsia="en-US"/>
        </w:rPr>
        <w:t xml:space="preserve">Web: </w:t>
      </w:r>
      <w:r w:rsidR="00AE7598">
        <w:rPr>
          <w:lang w:eastAsia="en-US"/>
        </w:rPr>
        <w:t>http://geography.tamu.edu</w:t>
      </w:r>
    </w:p>
    <w:p w:rsidR="00585226" w:rsidRPr="00EB6319" w:rsidRDefault="00585226" w:rsidP="00EB6319">
      <w:pPr>
        <w:pStyle w:val="Heading1"/>
      </w:pPr>
      <w:r w:rsidRPr="00EB6319">
        <w:t>Current Appointments</w:t>
      </w:r>
    </w:p>
    <w:p w:rsidR="00EB6319" w:rsidRDefault="00063D4D" w:rsidP="00063D4D">
      <w:r>
        <w:t>Texas A&amp;M University</w:t>
      </w:r>
    </w:p>
    <w:p w:rsidR="00EB6319" w:rsidRDefault="00B315B6" w:rsidP="00063D4D">
      <w:r>
        <w:t xml:space="preserve">      </w:t>
      </w:r>
      <w:r w:rsidR="00585226" w:rsidRPr="00EB6319">
        <w:t xml:space="preserve">Assistant Professor of </w:t>
      </w:r>
      <w:r w:rsidR="00063D4D">
        <w:t>Geography</w:t>
      </w:r>
      <w:r w:rsidR="00EB6319">
        <w:tab/>
      </w:r>
      <w:r w:rsidR="00EB6319">
        <w:tab/>
        <w:t xml:space="preserve">       </w:t>
      </w:r>
      <w:r>
        <w:tab/>
        <w:t xml:space="preserve">       </w:t>
      </w:r>
      <w:r w:rsidR="00C511CA">
        <w:tab/>
      </w:r>
      <w:r w:rsidR="00063D4D">
        <w:tab/>
      </w:r>
      <w:r w:rsidR="00063D4D">
        <w:tab/>
        <w:t>2012</w:t>
      </w:r>
      <w:r w:rsidR="00EB6319">
        <w:t xml:space="preserve"> – Present</w:t>
      </w:r>
    </w:p>
    <w:p w:rsidR="00515016" w:rsidRDefault="00515016" w:rsidP="00063D4D">
      <w:r>
        <w:t xml:space="preserve">      Director, TAMU GeoInnovation Center</w:t>
      </w:r>
      <w:r>
        <w:tab/>
      </w:r>
      <w:r>
        <w:tab/>
        <w:t xml:space="preserve">       </w:t>
      </w:r>
      <w:r>
        <w:tab/>
        <w:t xml:space="preserve">       </w:t>
      </w:r>
      <w:r>
        <w:tab/>
      </w:r>
      <w:r>
        <w:tab/>
        <w:t>2012 – Present</w:t>
      </w:r>
    </w:p>
    <w:p w:rsidR="00F07640" w:rsidRPr="00EB6319" w:rsidRDefault="00F07640" w:rsidP="00EB6319">
      <w:pPr>
        <w:pStyle w:val="Heading1"/>
      </w:pPr>
      <w:r w:rsidRPr="00EB6319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1"/>
        <w:gridCol w:w="1439"/>
      </w:tblGrid>
      <w:tr w:rsidR="00721816" w:rsidTr="00063D4D">
        <w:tc>
          <w:tcPr>
            <w:tcW w:w="4167" w:type="pct"/>
            <w:tcMar>
              <w:left w:w="0" w:type="dxa"/>
              <w:bottom w:w="0" w:type="dxa"/>
              <w:right w:w="0" w:type="dxa"/>
            </w:tcMar>
          </w:tcPr>
          <w:p w:rsidR="00721816" w:rsidRDefault="00721816" w:rsidP="00721816">
            <w:r w:rsidRPr="00721816">
              <w:t>Ph.D., Computer Science, University of Southern California</w:t>
            </w:r>
          </w:p>
          <w:p w:rsidR="00721816" w:rsidRDefault="00721816" w:rsidP="00721816">
            <w:pPr>
              <w:ind w:left="360"/>
            </w:pPr>
            <w:r w:rsidRPr="00721816">
              <w:t xml:space="preserve">Dissertation Title: </w:t>
            </w:r>
            <w:r w:rsidRPr="00721816">
              <w:rPr>
                <w:i/>
              </w:rPr>
              <w:t>Spatial Approaches to Reducing Error and Uncertainty in Geocoded Data</w:t>
            </w:r>
          </w:p>
        </w:tc>
        <w:tc>
          <w:tcPr>
            <w:tcW w:w="833" w:type="pct"/>
            <w:tcMar>
              <w:left w:w="0" w:type="dxa"/>
              <w:bottom w:w="0" w:type="dxa"/>
              <w:right w:w="0" w:type="dxa"/>
            </w:tcMar>
          </w:tcPr>
          <w:p w:rsidR="00721816" w:rsidRDefault="00721816" w:rsidP="00721816">
            <w:pPr>
              <w:jc w:val="right"/>
              <w:rPr>
                <w:lang w:eastAsia="en-US"/>
              </w:rPr>
            </w:pPr>
            <w:r>
              <w:t>2010</w:t>
            </w:r>
          </w:p>
        </w:tc>
      </w:tr>
      <w:tr w:rsidR="00721816" w:rsidTr="00063D4D">
        <w:tc>
          <w:tcPr>
            <w:tcW w:w="4167" w:type="pct"/>
            <w:tcMar>
              <w:left w:w="0" w:type="dxa"/>
              <w:bottom w:w="0" w:type="dxa"/>
              <w:right w:w="0" w:type="dxa"/>
            </w:tcMar>
          </w:tcPr>
          <w:p w:rsidR="00721816" w:rsidRDefault="00721816" w:rsidP="00721816">
            <w:r>
              <w:t>M.Sc., Computer Science, University of Southern California</w:t>
            </w:r>
          </w:p>
          <w:p w:rsidR="00721816" w:rsidRDefault="00721816" w:rsidP="00721816">
            <w:pPr>
              <w:ind w:left="360"/>
            </w:pPr>
            <w:r>
              <w:t xml:space="preserve">Specialization: </w:t>
            </w:r>
            <w:r w:rsidRPr="00721816">
              <w:rPr>
                <w:i/>
              </w:rPr>
              <w:t>Multimedia &amp; Creative Technologies, Networks and Databases Track</w:t>
            </w:r>
          </w:p>
        </w:tc>
        <w:tc>
          <w:tcPr>
            <w:tcW w:w="833" w:type="pct"/>
            <w:tcMar>
              <w:left w:w="0" w:type="dxa"/>
              <w:bottom w:w="0" w:type="dxa"/>
              <w:right w:w="0" w:type="dxa"/>
            </w:tcMar>
          </w:tcPr>
          <w:p w:rsidR="00721816" w:rsidRDefault="00721816" w:rsidP="00721816">
            <w:pPr>
              <w:jc w:val="right"/>
            </w:pPr>
            <w:r>
              <w:t>2003</w:t>
            </w:r>
          </w:p>
        </w:tc>
      </w:tr>
      <w:tr w:rsidR="00721816" w:rsidTr="00063D4D">
        <w:tc>
          <w:tcPr>
            <w:tcW w:w="4167" w:type="pct"/>
            <w:tcMar>
              <w:left w:w="0" w:type="dxa"/>
              <w:bottom w:w="0" w:type="dxa"/>
              <w:right w:w="0" w:type="dxa"/>
            </w:tcMar>
          </w:tcPr>
          <w:p w:rsidR="00721816" w:rsidRPr="00EB6319" w:rsidRDefault="00721816" w:rsidP="00721816">
            <w:r w:rsidRPr="00721816">
              <w:t>B.Sc., Computer Science, Rutgers University</w:t>
            </w:r>
          </w:p>
        </w:tc>
        <w:tc>
          <w:tcPr>
            <w:tcW w:w="833" w:type="pct"/>
            <w:tcMar>
              <w:left w:w="0" w:type="dxa"/>
              <w:bottom w:w="0" w:type="dxa"/>
              <w:right w:w="0" w:type="dxa"/>
            </w:tcMar>
          </w:tcPr>
          <w:p w:rsidR="00721816" w:rsidRDefault="00721816" w:rsidP="00721816">
            <w:pPr>
              <w:jc w:val="right"/>
            </w:pPr>
            <w:r>
              <w:t>2002</w:t>
            </w:r>
          </w:p>
        </w:tc>
      </w:tr>
    </w:tbl>
    <w:p w:rsidR="00F07640" w:rsidRDefault="00B315B6" w:rsidP="00B45DAE">
      <w:pPr>
        <w:pStyle w:val="Heading1"/>
      </w:pPr>
      <w:r>
        <w:t xml:space="preserve">Academic </w:t>
      </w:r>
      <w:r w:rsidR="00A0477F" w:rsidRPr="00EB6319">
        <w:t>Experience</w:t>
      </w:r>
    </w:p>
    <w:tbl>
      <w:tblPr>
        <w:tblStyle w:val="TableGrid"/>
        <w:tblW w:w="4934" w:type="pc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110"/>
        <w:gridCol w:w="1529"/>
      </w:tblGrid>
      <w:tr w:rsidR="00063D4D" w:rsidTr="00063D4D">
        <w:tc>
          <w:tcPr>
            <w:tcW w:w="4115" w:type="pct"/>
            <w:tcMar>
              <w:right w:w="0" w:type="dxa"/>
            </w:tcMar>
          </w:tcPr>
          <w:p w:rsidR="00063D4D" w:rsidRDefault="00063D4D" w:rsidP="00063D4D">
            <w:pPr>
              <w:ind w:left="432" w:hanging="432"/>
            </w:pPr>
            <w:r>
              <w:t>Texas A&amp;M University</w:t>
            </w:r>
          </w:p>
          <w:p w:rsidR="00063D4D" w:rsidRPr="00B315B6" w:rsidRDefault="00063D4D" w:rsidP="00063D4D">
            <w:pPr>
              <w:ind w:left="432" w:hanging="432"/>
            </w:pPr>
            <w:r>
              <w:t xml:space="preserve">       Assistant Professor of Geography</w:t>
            </w:r>
            <w:r>
              <w:tab/>
              <w:t xml:space="preserve">       </w:t>
            </w:r>
            <w:r>
              <w:tab/>
              <w:t xml:space="preserve">       </w:t>
            </w:r>
            <w:r>
              <w:tab/>
              <w:t xml:space="preserve">         </w:t>
            </w:r>
          </w:p>
        </w:tc>
        <w:tc>
          <w:tcPr>
            <w:tcW w:w="885" w:type="pct"/>
            <w:tcMar>
              <w:right w:w="0" w:type="dxa"/>
            </w:tcMar>
          </w:tcPr>
          <w:p w:rsidR="00063D4D" w:rsidRDefault="00063D4D" w:rsidP="00063D4D">
            <w:pPr>
              <w:jc w:val="right"/>
            </w:pPr>
          </w:p>
          <w:p w:rsidR="00063D4D" w:rsidRDefault="00063D4D" w:rsidP="00063D4D">
            <w:pPr>
              <w:jc w:val="right"/>
            </w:pPr>
            <w:r>
              <w:t>2012 – Present</w:t>
            </w:r>
          </w:p>
        </w:tc>
      </w:tr>
      <w:tr w:rsidR="00091ED4" w:rsidTr="00063D4D">
        <w:tc>
          <w:tcPr>
            <w:tcW w:w="4115" w:type="pct"/>
            <w:tcMar>
              <w:right w:w="0" w:type="dxa"/>
            </w:tcMar>
          </w:tcPr>
          <w:p w:rsidR="00091ED4" w:rsidRDefault="00091ED4" w:rsidP="00D00B98">
            <w:pPr>
              <w:ind w:left="432" w:hanging="432"/>
            </w:pPr>
            <w:r>
              <w:t>Curtin University</w:t>
            </w:r>
            <w:r w:rsidR="00D00B98">
              <w:t xml:space="preserve"> &amp; Western Australia Department of Health</w:t>
            </w:r>
          </w:p>
          <w:p w:rsidR="00091ED4" w:rsidRPr="00B315B6" w:rsidRDefault="00091ED4" w:rsidP="00091ED4">
            <w:pPr>
              <w:ind w:left="432" w:hanging="432"/>
            </w:pPr>
            <w:r>
              <w:t xml:space="preserve">       Visiting Scholar</w:t>
            </w:r>
            <w:r>
              <w:tab/>
              <w:t xml:space="preserve">       </w:t>
            </w:r>
            <w:r>
              <w:tab/>
              <w:t xml:space="preserve">       </w:t>
            </w:r>
            <w:r>
              <w:tab/>
              <w:t xml:space="preserve">         </w:t>
            </w:r>
          </w:p>
        </w:tc>
        <w:tc>
          <w:tcPr>
            <w:tcW w:w="885" w:type="pct"/>
            <w:tcMar>
              <w:right w:w="0" w:type="dxa"/>
            </w:tcMar>
          </w:tcPr>
          <w:p w:rsidR="00091ED4" w:rsidRDefault="00091ED4" w:rsidP="00D00B98">
            <w:pPr>
              <w:jc w:val="right"/>
            </w:pPr>
          </w:p>
          <w:p w:rsidR="00091ED4" w:rsidRDefault="00091ED4" w:rsidP="00091ED4">
            <w:pPr>
              <w:jc w:val="right"/>
            </w:pPr>
            <w:r>
              <w:t xml:space="preserve">2012 </w:t>
            </w:r>
          </w:p>
        </w:tc>
      </w:tr>
      <w:tr w:rsidR="00091ED4" w:rsidTr="00063D4D">
        <w:tc>
          <w:tcPr>
            <w:tcW w:w="4115" w:type="pct"/>
            <w:tcMar>
              <w:right w:w="0" w:type="dxa"/>
            </w:tcMar>
          </w:tcPr>
          <w:p w:rsidR="00091ED4" w:rsidRDefault="00091ED4" w:rsidP="009823FD">
            <w:pPr>
              <w:ind w:left="432" w:hanging="432"/>
            </w:pPr>
            <w:r>
              <w:t>University of Southern California</w:t>
            </w:r>
          </w:p>
          <w:p w:rsidR="00091ED4" w:rsidRDefault="00091ED4" w:rsidP="009823FD">
            <w:pPr>
              <w:ind w:left="432" w:hanging="432"/>
            </w:pPr>
            <w:r>
              <w:t xml:space="preserve">       Research Assistant Professor of Spatial Science</w:t>
            </w:r>
            <w:r>
              <w:tab/>
              <w:t xml:space="preserve">       </w:t>
            </w:r>
            <w:r>
              <w:tab/>
              <w:t xml:space="preserve">       </w:t>
            </w:r>
            <w:r>
              <w:tab/>
              <w:t xml:space="preserve">       </w:t>
            </w:r>
          </w:p>
          <w:p w:rsidR="00091ED4" w:rsidRDefault="00091ED4" w:rsidP="009823FD">
            <w:pPr>
              <w:ind w:left="432" w:hanging="432"/>
            </w:pPr>
            <w:r>
              <w:t xml:space="preserve">       Associate Director, USC GIS Research Laboratory</w:t>
            </w:r>
            <w:r>
              <w:tab/>
              <w:t xml:space="preserve">       </w:t>
            </w:r>
            <w:r>
              <w:tab/>
              <w:t xml:space="preserve">       </w:t>
            </w:r>
          </w:p>
          <w:p w:rsidR="00091ED4" w:rsidRDefault="00091ED4" w:rsidP="009823FD">
            <w:pPr>
              <w:ind w:left="432" w:hanging="432"/>
            </w:pPr>
            <w:r>
              <w:t xml:space="preserve">       Graduate Research Assistant, USC GIS Research Laboratory</w:t>
            </w:r>
            <w:r>
              <w:tab/>
              <w:t xml:space="preserve">           </w:t>
            </w:r>
          </w:p>
          <w:p w:rsidR="00091ED4" w:rsidRPr="00B315B6" w:rsidRDefault="00091ED4" w:rsidP="009823FD">
            <w:pPr>
              <w:ind w:left="432" w:hanging="432"/>
            </w:pPr>
            <w:r>
              <w:t xml:space="preserve">       Graduate Research Assistant, USC GIS Research Laboratory</w:t>
            </w:r>
            <w:r>
              <w:tab/>
              <w:t xml:space="preserve">                      </w:t>
            </w:r>
          </w:p>
        </w:tc>
        <w:tc>
          <w:tcPr>
            <w:tcW w:w="885" w:type="pct"/>
            <w:tcMar>
              <w:right w:w="0" w:type="dxa"/>
            </w:tcMar>
          </w:tcPr>
          <w:p w:rsidR="00091ED4" w:rsidRDefault="00091ED4" w:rsidP="00063D4D">
            <w:pPr>
              <w:jc w:val="right"/>
            </w:pPr>
          </w:p>
          <w:p w:rsidR="00091ED4" w:rsidRDefault="00091ED4" w:rsidP="00063D4D">
            <w:pPr>
              <w:jc w:val="right"/>
            </w:pPr>
            <w:r>
              <w:t>2010 – 2012</w:t>
            </w:r>
          </w:p>
          <w:p w:rsidR="00091ED4" w:rsidRDefault="00091ED4" w:rsidP="00063D4D">
            <w:pPr>
              <w:jc w:val="right"/>
            </w:pPr>
            <w:r>
              <w:t>2010 – 2012</w:t>
            </w:r>
          </w:p>
          <w:p w:rsidR="00091ED4" w:rsidRDefault="00091ED4" w:rsidP="00063D4D">
            <w:pPr>
              <w:jc w:val="right"/>
            </w:pPr>
            <w:r>
              <w:t>2004 – 2010</w:t>
            </w:r>
          </w:p>
          <w:p w:rsidR="00091ED4" w:rsidRDefault="00091ED4" w:rsidP="00063D4D">
            <w:pPr>
              <w:jc w:val="right"/>
            </w:pPr>
            <w:r>
              <w:t>2003</w:t>
            </w:r>
          </w:p>
        </w:tc>
      </w:tr>
    </w:tbl>
    <w:p w:rsidR="00B315B6" w:rsidRDefault="00B315B6" w:rsidP="00B315B6">
      <w:pPr>
        <w:pStyle w:val="Heading1"/>
      </w:pPr>
      <w:r>
        <w:t xml:space="preserve">IndustrY </w:t>
      </w:r>
      <w:r w:rsidRPr="00EB6319"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1"/>
        <w:gridCol w:w="1439"/>
      </w:tblGrid>
      <w:tr w:rsidR="00B315B6" w:rsidTr="00063D4D">
        <w:trPr>
          <w:trHeight w:val="108"/>
        </w:trPr>
        <w:tc>
          <w:tcPr>
            <w:tcW w:w="4167" w:type="pct"/>
            <w:tcMar>
              <w:left w:w="0" w:type="dxa"/>
              <w:bottom w:w="0" w:type="dxa"/>
              <w:right w:w="0" w:type="dxa"/>
            </w:tcMar>
          </w:tcPr>
          <w:p w:rsidR="00B315B6" w:rsidRDefault="00B315B6" w:rsidP="00B315B6">
            <w:pPr>
              <w:ind w:left="432" w:hanging="432"/>
            </w:pPr>
            <w:r w:rsidRPr="00B315B6">
              <w:t>Software Engineer, Fetch Technologies, El Segundo, CA</w:t>
            </w:r>
          </w:p>
        </w:tc>
        <w:tc>
          <w:tcPr>
            <w:tcW w:w="833" w:type="pct"/>
            <w:tcMar>
              <w:left w:w="0" w:type="dxa"/>
              <w:bottom w:w="0" w:type="dxa"/>
              <w:right w:w="0" w:type="dxa"/>
            </w:tcMar>
          </w:tcPr>
          <w:p w:rsidR="00B315B6" w:rsidRDefault="00B315B6" w:rsidP="000755A2">
            <w:pPr>
              <w:jc w:val="right"/>
            </w:pPr>
            <w:r>
              <w:t>2003 – 2004</w:t>
            </w:r>
          </w:p>
        </w:tc>
      </w:tr>
      <w:tr w:rsidR="00B315B6" w:rsidTr="00063D4D">
        <w:tc>
          <w:tcPr>
            <w:tcW w:w="4167" w:type="pct"/>
            <w:tcMar>
              <w:left w:w="0" w:type="dxa"/>
              <w:bottom w:w="0" w:type="dxa"/>
              <w:right w:w="0" w:type="dxa"/>
            </w:tcMar>
          </w:tcPr>
          <w:p w:rsidR="00B315B6" w:rsidRPr="00B315B6" w:rsidRDefault="00B315B6" w:rsidP="003D7C32">
            <w:pPr>
              <w:ind w:left="432" w:hanging="432"/>
            </w:pPr>
            <w:r w:rsidRPr="00B315B6">
              <w:t>Software Engineer</w:t>
            </w:r>
            <w:r>
              <w:t xml:space="preserve">ing Intern, Citicorp Development Center , </w:t>
            </w:r>
            <w:r w:rsidR="003622D4">
              <w:t>Marina Del Rey</w:t>
            </w:r>
            <w:r>
              <w:t>, CA</w:t>
            </w:r>
          </w:p>
        </w:tc>
        <w:tc>
          <w:tcPr>
            <w:tcW w:w="833" w:type="pct"/>
            <w:tcMar>
              <w:left w:w="0" w:type="dxa"/>
              <w:bottom w:w="0" w:type="dxa"/>
              <w:right w:w="0" w:type="dxa"/>
            </w:tcMar>
          </w:tcPr>
          <w:p w:rsidR="00B315B6" w:rsidRDefault="00B315B6" w:rsidP="000755A2">
            <w:pPr>
              <w:jc w:val="right"/>
            </w:pPr>
            <w:r>
              <w:t>2003</w:t>
            </w:r>
          </w:p>
        </w:tc>
      </w:tr>
    </w:tbl>
    <w:p w:rsidR="00B315B6" w:rsidRDefault="00B315B6" w:rsidP="00B315B6">
      <w:pPr>
        <w:pStyle w:val="Heading1"/>
      </w:pPr>
      <w:r>
        <w:t xml:space="preserve">Professional </w:t>
      </w:r>
      <w:r w:rsidRPr="00EB6319">
        <w:t>Certifications</w:t>
      </w:r>
    </w:p>
    <w:tbl>
      <w:tblPr>
        <w:tblStyle w:val="TableGrid"/>
        <w:tblW w:w="4934" w:type="pc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8"/>
        <w:gridCol w:w="1441"/>
      </w:tblGrid>
      <w:tr w:rsidR="00B315B6" w:rsidTr="00063D4D">
        <w:tc>
          <w:tcPr>
            <w:tcW w:w="4166" w:type="pct"/>
            <w:tcMar>
              <w:left w:w="115" w:type="dxa"/>
              <w:right w:w="0" w:type="dxa"/>
            </w:tcMar>
          </w:tcPr>
          <w:p w:rsidR="00B315B6" w:rsidRDefault="00B315B6" w:rsidP="000755A2">
            <w:pPr>
              <w:ind w:left="432" w:hanging="432"/>
            </w:pPr>
            <w:r>
              <w:t>Internet Technology Certificate, Department of Computer Science, Rutgers University</w:t>
            </w:r>
          </w:p>
        </w:tc>
        <w:tc>
          <w:tcPr>
            <w:tcW w:w="834" w:type="pct"/>
            <w:tcMar>
              <w:left w:w="115" w:type="dxa"/>
              <w:right w:w="0" w:type="dxa"/>
            </w:tcMar>
          </w:tcPr>
          <w:p w:rsidR="00B315B6" w:rsidRDefault="00B315B6" w:rsidP="000755A2">
            <w:pPr>
              <w:jc w:val="right"/>
              <w:rPr>
                <w:lang w:eastAsia="en-US"/>
              </w:rPr>
            </w:pPr>
            <w:r>
              <w:t>2002</w:t>
            </w:r>
          </w:p>
        </w:tc>
      </w:tr>
    </w:tbl>
    <w:p w:rsidR="00FD5DC4" w:rsidRDefault="00FD5DC4" w:rsidP="003577F9">
      <w:pPr>
        <w:pStyle w:val="Heading1"/>
      </w:pPr>
    </w:p>
    <w:p w:rsidR="00FD5DC4" w:rsidRDefault="00FD5DC4" w:rsidP="003577F9">
      <w:pPr>
        <w:pStyle w:val="Heading1"/>
      </w:pPr>
    </w:p>
    <w:p w:rsidR="001300CB" w:rsidRPr="001300CB" w:rsidRDefault="001300CB" w:rsidP="001300CB">
      <w:pPr>
        <w:rPr>
          <w:lang w:eastAsia="en-US"/>
        </w:rPr>
      </w:pPr>
    </w:p>
    <w:p w:rsidR="003577F9" w:rsidRPr="003577F9" w:rsidRDefault="00B45DAE" w:rsidP="003577F9">
      <w:pPr>
        <w:pStyle w:val="Heading1"/>
      </w:pPr>
      <w:r>
        <w:t xml:space="preserve">Honors and </w:t>
      </w:r>
      <w:r w:rsidR="00F07640" w:rsidRPr="00EB6319">
        <w:t>Awards</w:t>
      </w:r>
    </w:p>
    <w:p w:rsidR="00B45DAE" w:rsidRDefault="00B45DAE" w:rsidP="00BD4F39">
      <w:pPr>
        <w:pStyle w:val="Heading2"/>
      </w:pPr>
      <w:r w:rsidRPr="00B45DAE">
        <w:t>Professional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50"/>
        <w:gridCol w:w="990"/>
      </w:tblGrid>
      <w:tr w:rsidR="00063D4D" w:rsidTr="00063D4D">
        <w:trPr>
          <w:cantSplit/>
        </w:trPr>
        <w:tc>
          <w:tcPr>
            <w:tcW w:w="4427" w:type="pct"/>
            <w:tcMar>
              <w:left w:w="0" w:type="dxa"/>
              <w:bottom w:w="0" w:type="dxa"/>
              <w:right w:w="0" w:type="dxa"/>
            </w:tcMar>
          </w:tcPr>
          <w:p w:rsidR="00063D4D" w:rsidRPr="0069544A" w:rsidRDefault="00063D4D" w:rsidP="00D40EB7">
            <w:pPr>
              <w:ind w:left="432" w:hanging="432"/>
            </w:pPr>
            <w:r>
              <w:t>Service Award – 200 Hours, California Science Center</w:t>
            </w:r>
          </w:p>
        </w:tc>
        <w:tc>
          <w:tcPr>
            <w:tcW w:w="573" w:type="pct"/>
            <w:tcMar>
              <w:left w:w="0" w:type="dxa"/>
              <w:bottom w:w="0" w:type="dxa"/>
              <w:right w:w="0" w:type="dxa"/>
            </w:tcMar>
          </w:tcPr>
          <w:p w:rsidR="00063D4D" w:rsidRDefault="00063D4D" w:rsidP="0069544A">
            <w:pPr>
              <w:ind w:left="432" w:hanging="432"/>
              <w:jc w:val="right"/>
            </w:pPr>
            <w:r>
              <w:t>2012</w:t>
            </w:r>
          </w:p>
        </w:tc>
      </w:tr>
      <w:tr w:rsidR="00874F58" w:rsidTr="00063D4D">
        <w:trPr>
          <w:cantSplit/>
        </w:trPr>
        <w:tc>
          <w:tcPr>
            <w:tcW w:w="4427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D40EB7">
            <w:pPr>
              <w:ind w:left="432" w:hanging="432"/>
            </w:pPr>
            <w:r w:rsidRPr="0069544A">
              <w:t>Mentor Fellowship Program</w:t>
            </w:r>
            <w:r>
              <w:t xml:space="preserve"> Recipient, North American Association of Central Cancer Registries</w:t>
            </w:r>
          </w:p>
        </w:tc>
        <w:tc>
          <w:tcPr>
            <w:tcW w:w="573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69544A">
            <w:pPr>
              <w:ind w:left="432" w:hanging="432"/>
              <w:jc w:val="right"/>
              <w:rPr>
                <w:lang w:eastAsia="en-US"/>
              </w:rPr>
            </w:pPr>
            <w:r>
              <w:t>2011</w:t>
            </w:r>
          </w:p>
        </w:tc>
      </w:tr>
      <w:tr w:rsidR="00874F58" w:rsidTr="00063D4D">
        <w:trPr>
          <w:cantSplit/>
        </w:trPr>
        <w:tc>
          <w:tcPr>
            <w:tcW w:w="4427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721816">
            <w:pPr>
              <w:ind w:left="432" w:hanging="432"/>
            </w:pPr>
            <w:r>
              <w:t>Certificate of Appreciation, North American Association of Central Cancer Registries</w:t>
            </w:r>
          </w:p>
        </w:tc>
        <w:tc>
          <w:tcPr>
            <w:tcW w:w="573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CE1FA6">
            <w:pPr>
              <w:ind w:left="432" w:hanging="432"/>
              <w:jc w:val="right"/>
              <w:rPr>
                <w:lang w:eastAsia="en-US"/>
              </w:rPr>
            </w:pPr>
            <w:r>
              <w:t>2009</w:t>
            </w:r>
          </w:p>
        </w:tc>
      </w:tr>
    </w:tbl>
    <w:p w:rsidR="00B45DAE" w:rsidRDefault="00B45DAE" w:rsidP="00BD4F39">
      <w:pPr>
        <w:pStyle w:val="Heading2"/>
      </w:pPr>
      <w:r>
        <w:t>Graduate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62"/>
        <w:gridCol w:w="978"/>
      </w:tblGrid>
      <w:tr w:rsidR="00874F58" w:rsidTr="00C511CA">
        <w:trPr>
          <w:cantSplit/>
        </w:trPr>
        <w:tc>
          <w:tcPr>
            <w:tcW w:w="4434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C86DB3">
            <w:pPr>
              <w:ind w:left="432" w:hanging="432"/>
            </w:pPr>
            <w:r>
              <w:t xml:space="preserve">Finalist, </w:t>
            </w:r>
            <w:r w:rsidRPr="00C86DB3">
              <w:t>William L. Garrison Award for Best Dissertation in Computational Geography</w:t>
            </w:r>
            <w:r>
              <w:t>, Association of American Geographers</w:t>
            </w:r>
          </w:p>
        </w:tc>
        <w:tc>
          <w:tcPr>
            <w:tcW w:w="566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9D5C9F">
            <w:pPr>
              <w:ind w:left="432" w:hanging="432"/>
              <w:jc w:val="right"/>
              <w:rPr>
                <w:lang w:eastAsia="en-US"/>
              </w:rPr>
            </w:pPr>
            <w:r>
              <w:t>2010</w:t>
            </w:r>
          </w:p>
        </w:tc>
      </w:tr>
      <w:tr w:rsidR="00874F58" w:rsidTr="00C511CA">
        <w:trPr>
          <w:cantSplit/>
        </w:trPr>
        <w:tc>
          <w:tcPr>
            <w:tcW w:w="4434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8B263E">
            <w:pPr>
              <w:ind w:left="432" w:hanging="432"/>
            </w:pPr>
            <w:r>
              <w:t>Esri Development Center Student of the Year, Environmental Sciences Research Institute</w:t>
            </w:r>
          </w:p>
        </w:tc>
        <w:tc>
          <w:tcPr>
            <w:tcW w:w="566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3E399D">
            <w:pPr>
              <w:ind w:left="432" w:hanging="432"/>
              <w:jc w:val="right"/>
              <w:rPr>
                <w:lang w:eastAsia="en-US"/>
              </w:rPr>
            </w:pPr>
            <w:r>
              <w:t>2010</w:t>
            </w:r>
          </w:p>
        </w:tc>
      </w:tr>
      <w:tr w:rsidR="00874F58" w:rsidTr="00C511CA">
        <w:trPr>
          <w:cantSplit/>
        </w:trPr>
        <w:tc>
          <w:tcPr>
            <w:tcW w:w="4434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8B263E">
            <w:pPr>
              <w:ind w:left="432" w:hanging="432"/>
            </w:pPr>
            <w:r w:rsidRPr="008B263E">
              <w:t xml:space="preserve">Association of Pacific Rim Universities </w:t>
            </w:r>
            <w:r>
              <w:t xml:space="preserve">USC </w:t>
            </w:r>
            <w:r w:rsidRPr="00B45DAE">
              <w:t xml:space="preserve">Provost </w:t>
            </w:r>
            <w:r>
              <w:t xml:space="preserve">Travel </w:t>
            </w:r>
            <w:r w:rsidRPr="00B45DAE">
              <w:t>Award, Uni</w:t>
            </w:r>
            <w:r>
              <w:t>versity of Southern California</w:t>
            </w:r>
          </w:p>
        </w:tc>
        <w:tc>
          <w:tcPr>
            <w:tcW w:w="566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3E399D">
            <w:pPr>
              <w:ind w:left="432" w:hanging="432"/>
              <w:jc w:val="right"/>
            </w:pPr>
            <w:r>
              <w:t>2009</w:t>
            </w:r>
          </w:p>
        </w:tc>
      </w:tr>
      <w:tr w:rsidR="00874F58" w:rsidTr="00C511CA">
        <w:trPr>
          <w:cantSplit/>
        </w:trPr>
        <w:tc>
          <w:tcPr>
            <w:tcW w:w="4434" w:type="pct"/>
            <w:tcMar>
              <w:left w:w="0" w:type="dxa"/>
              <w:bottom w:w="0" w:type="dxa"/>
              <w:right w:w="0" w:type="dxa"/>
            </w:tcMar>
          </w:tcPr>
          <w:p w:rsidR="00874F58" w:rsidRPr="00EB6319" w:rsidRDefault="00874F58" w:rsidP="003E399D">
            <w:pPr>
              <w:ind w:left="432" w:hanging="432"/>
            </w:pPr>
            <w:r>
              <w:t>Science, Mathematics and Research for Transformation (SMART) Scholarship for Service Program Fellowship, United States Department of Defense</w:t>
            </w:r>
          </w:p>
        </w:tc>
        <w:tc>
          <w:tcPr>
            <w:tcW w:w="566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CE1FA6">
            <w:pPr>
              <w:ind w:left="432" w:hanging="432"/>
              <w:jc w:val="right"/>
            </w:pPr>
            <w:r>
              <w:t>2007</w:t>
            </w:r>
          </w:p>
        </w:tc>
      </w:tr>
      <w:tr w:rsidR="00874F58" w:rsidTr="00C511CA">
        <w:trPr>
          <w:cantSplit/>
        </w:trPr>
        <w:tc>
          <w:tcPr>
            <w:tcW w:w="4434" w:type="pct"/>
            <w:tcMar>
              <w:left w:w="0" w:type="dxa"/>
              <w:bottom w:w="0" w:type="dxa"/>
              <w:right w:w="0" w:type="dxa"/>
            </w:tcMar>
          </w:tcPr>
          <w:p w:rsidR="00874F58" w:rsidRPr="00EB6319" w:rsidRDefault="00874F58" w:rsidP="003E399D">
            <w:pPr>
              <w:ind w:left="432" w:hanging="432"/>
            </w:pPr>
            <w:r>
              <w:t>Second Place, GIS Specialty Group Honors Competition for Student Papers on GIS, Association of American Geographers</w:t>
            </w:r>
          </w:p>
        </w:tc>
        <w:tc>
          <w:tcPr>
            <w:tcW w:w="566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3E399D">
            <w:pPr>
              <w:ind w:left="432" w:hanging="432"/>
              <w:jc w:val="right"/>
            </w:pPr>
            <w:r>
              <w:t>2007</w:t>
            </w:r>
          </w:p>
        </w:tc>
      </w:tr>
      <w:tr w:rsidR="00874F58" w:rsidTr="00C511CA">
        <w:trPr>
          <w:cantSplit/>
        </w:trPr>
        <w:tc>
          <w:tcPr>
            <w:tcW w:w="4434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3E399D">
            <w:pPr>
              <w:ind w:left="432" w:hanging="432"/>
            </w:pPr>
            <w:r>
              <w:t>University Scholarship Program Recipient, United States Geospatial Intelligence Foundation</w:t>
            </w:r>
          </w:p>
        </w:tc>
        <w:tc>
          <w:tcPr>
            <w:tcW w:w="566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CE1FA6">
            <w:pPr>
              <w:ind w:left="432" w:hanging="432"/>
              <w:jc w:val="right"/>
            </w:pPr>
            <w:r>
              <w:t>2005</w:t>
            </w:r>
          </w:p>
        </w:tc>
      </w:tr>
    </w:tbl>
    <w:p w:rsidR="009A5F55" w:rsidRDefault="009A5F55" w:rsidP="009A5F55">
      <w:pPr>
        <w:pStyle w:val="Heading1"/>
      </w:pPr>
      <w:r>
        <w:t>Publications</w:t>
      </w:r>
    </w:p>
    <w:p w:rsidR="000755A2" w:rsidRDefault="000755A2" w:rsidP="000755A2">
      <w:pPr>
        <w:pStyle w:val="Heading2"/>
      </w:pPr>
      <w:r w:rsidRPr="000F16C5">
        <w:t>Refereed Journal Articles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A823AE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A823AE" w:rsidRPr="00103ACB" w:rsidRDefault="00A823AE" w:rsidP="00E5584B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A823AE">
              <w:rPr>
                <w:lang w:eastAsia="en-US"/>
              </w:rPr>
              <w:t>Henry KA, Sherman R, Farber S, Cockburn MG, Goldberg DW, Stroup AM</w:t>
            </w:r>
            <w:r>
              <w:rPr>
                <w:lang w:eastAsia="en-US"/>
              </w:rPr>
              <w:t xml:space="preserve">. </w:t>
            </w:r>
            <w:r w:rsidRPr="00A823AE">
              <w:rPr>
                <w:lang w:eastAsia="en-US"/>
              </w:rPr>
              <w:t>The joint effects of census tract poverty and geographic access on late-stage breast cancer diagnosis in 10 US States</w:t>
            </w:r>
            <w:r>
              <w:rPr>
                <w:lang w:eastAsia="en-US"/>
              </w:rPr>
              <w:t xml:space="preserve">. </w:t>
            </w:r>
            <w:r w:rsidRPr="00A823AE">
              <w:rPr>
                <w:i/>
                <w:lang w:eastAsia="en-US"/>
              </w:rPr>
              <w:t>Health &amp; Place</w:t>
            </w:r>
            <w:r>
              <w:rPr>
                <w:lang w:eastAsia="en-US"/>
              </w:rPr>
              <w:t xml:space="preserve"> </w:t>
            </w:r>
            <w:r w:rsidR="00E5584B">
              <w:rPr>
                <w:lang w:eastAsia="en-US"/>
              </w:rPr>
              <w:t>21: 110-1</w:t>
            </w:r>
            <w:r w:rsidR="00E5584B" w:rsidRPr="00E5584B">
              <w:rPr>
                <w:lang w:eastAsia="en-US"/>
              </w:rPr>
              <w:t xml:space="preserve">21 </w:t>
            </w:r>
            <w:r>
              <w:rPr>
                <w:lang w:eastAsia="en-US"/>
              </w:rPr>
              <w:t>(2013).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62501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 w:rsidRPr="00103ACB">
              <w:rPr>
                <w:lang w:eastAsia="en-US"/>
              </w:rPr>
              <w:t>Ghosh</w:t>
            </w:r>
            <w:proofErr w:type="spellEnd"/>
            <w:r>
              <w:rPr>
                <w:lang w:eastAsia="en-US"/>
              </w:rPr>
              <w:t xml:space="preserve"> JKC</w:t>
            </w:r>
            <w:r w:rsidRPr="00103ACB">
              <w:rPr>
                <w:lang w:eastAsia="en-US"/>
              </w:rPr>
              <w:t>, Wilhelm</w:t>
            </w:r>
            <w:r>
              <w:rPr>
                <w:lang w:eastAsia="en-US"/>
              </w:rPr>
              <w:t xml:space="preserve"> M</w:t>
            </w:r>
            <w:r w:rsidRPr="00103ACB">
              <w:rPr>
                <w:lang w:eastAsia="en-US"/>
              </w:rPr>
              <w:t>, Su</w:t>
            </w:r>
            <w:r>
              <w:rPr>
                <w:lang w:eastAsia="en-US"/>
              </w:rPr>
              <w:t xml:space="preserve"> J</w:t>
            </w:r>
            <w:r w:rsidRPr="00103ACB">
              <w:rPr>
                <w:lang w:eastAsia="en-US"/>
              </w:rPr>
              <w:t>, Goldberg</w:t>
            </w:r>
            <w:r>
              <w:rPr>
                <w:lang w:eastAsia="en-US"/>
              </w:rPr>
              <w:t xml:space="preserve"> DW</w:t>
            </w:r>
            <w:r w:rsidRPr="00103ACB">
              <w:rPr>
                <w:lang w:eastAsia="en-US"/>
              </w:rPr>
              <w:t>, Cockburn</w:t>
            </w:r>
            <w:r>
              <w:rPr>
                <w:lang w:eastAsia="en-US"/>
              </w:rPr>
              <w:t xml:space="preserve"> MG</w:t>
            </w:r>
            <w:r w:rsidRPr="00103ACB">
              <w:rPr>
                <w:lang w:eastAsia="en-US"/>
              </w:rPr>
              <w:t xml:space="preserve">, </w:t>
            </w:r>
            <w:proofErr w:type="spellStart"/>
            <w:r w:rsidRPr="00103ACB">
              <w:rPr>
                <w:lang w:eastAsia="en-US"/>
              </w:rPr>
              <w:t>Jerrett</w:t>
            </w:r>
            <w:proofErr w:type="spellEnd"/>
            <w:r>
              <w:rPr>
                <w:lang w:eastAsia="en-US"/>
              </w:rPr>
              <w:t xml:space="preserve"> M</w:t>
            </w:r>
            <w:r w:rsidRPr="00103ACB">
              <w:rPr>
                <w:lang w:eastAsia="en-US"/>
              </w:rPr>
              <w:t>, Ritz</w:t>
            </w:r>
            <w:r>
              <w:rPr>
                <w:lang w:eastAsia="en-US"/>
              </w:rPr>
              <w:t xml:space="preserve"> B</w:t>
            </w:r>
            <w:r w:rsidRPr="00103ACB">
              <w:rPr>
                <w:lang w:eastAsia="en-US"/>
              </w:rPr>
              <w:t xml:space="preserve">. Assessing the influence of traffic-related air pollution on term LBW based on land use regression models and air toxics measures. </w:t>
            </w:r>
            <w:r w:rsidRPr="00103ACB">
              <w:rPr>
                <w:i/>
                <w:iCs/>
                <w:lang w:eastAsia="en-US"/>
              </w:rPr>
              <w:t>American Journal of Epidemiology</w:t>
            </w:r>
            <w:r w:rsidR="00625011">
              <w:rPr>
                <w:lang w:eastAsia="en-US"/>
              </w:rPr>
              <w:t xml:space="preserve"> (2012)</w:t>
            </w:r>
            <w:r w:rsidRPr="00103ACB"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02936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Cockburn MG. </w:t>
            </w:r>
            <w:r w:rsidRPr="00A314A6">
              <w:rPr>
                <w:lang w:eastAsia="en-US"/>
              </w:rPr>
              <w:t>The Effect of Administrative Boundaries and Geocoding Error on Cancer Rates in California</w:t>
            </w:r>
            <w:r>
              <w:rPr>
                <w:lang w:eastAsia="en-US"/>
              </w:rPr>
              <w:t xml:space="preserve">. </w:t>
            </w:r>
            <w:r w:rsidRPr="00A314A6">
              <w:rPr>
                <w:i/>
                <w:iCs/>
                <w:lang w:eastAsia="en-US"/>
              </w:rPr>
              <w:t>Spatial and Spatio-Temporal Epidemiology</w:t>
            </w:r>
            <w:r w:rsidR="00002936">
              <w:rPr>
                <w:lang w:eastAsia="en-US"/>
              </w:rPr>
              <w:t xml:space="preserve"> 3(1): 39-54 (2012).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9D5C9F">
              <w:rPr>
                <w:lang w:eastAsia="en-US"/>
              </w:rPr>
              <w:t>Henry</w:t>
            </w:r>
            <w:r>
              <w:rPr>
                <w:lang w:eastAsia="en-US"/>
              </w:rPr>
              <w:t xml:space="preserve"> </w:t>
            </w:r>
            <w:r w:rsidRPr="009D5C9F">
              <w:rPr>
                <w:lang w:eastAsia="en-US"/>
              </w:rPr>
              <w:t>KA</w:t>
            </w:r>
            <w:r>
              <w:rPr>
                <w:lang w:eastAsia="en-US"/>
              </w:rPr>
              <w:t>, Boscoe FP, Johnson CJ</w:t>
            </w:r>
            <w:r w:rsidRPr="009D5C9F">
              <w:rPr>
                <w:lang w:eastAsia="en-US"/>
              </w:rPr>
              <w:t xml:space="preserve">, </w:t>
            </w:r>
            <w:proofErr w:type="gramStart"/>
            <w:r w:rsidRPr="009D5C9F">
              <w:rPr>
                <w:lang w:eastAsia="en-US"/>
              </w:rPr>
              <w:t>Goldberg</w:t>
            </w:r>
            <w:proofErr w:type="gramEnd"/>
            <w:r w:rsidRPr="009D5C9F">
              <w:rPr>
                <w:lang w:eastAsia="en-US"/>
              </w:rPr>
              <w:t xml:space="preserve"> DW, </w:t>
            </w:r>
            <w:r>
              <w:rPr>
                <w:lang w:eastAsia="en-US"/>
              </w:rPr>
              <w:t>Sherman R</w:t>
            </w:r>
            <w:r w:rsidRPr="009D5C9F">
              <w:rPr>
                <w:lang w:eastAsia="en-US"/>
              </w:rPr>
              <w:t>, Cockburn MG</w:t>
            </w:r>
            <w:r>
              <w:rPr>
                <w:lang w:eastAsia="en-US"/>
              </w:rPr>
              <w:t>.</w:t>
            </w:r>
            <w:r w:rsidRPr="009D5C9F">
              <w:rPr>
                <w:lang w:eastAsia="en-US"/>
              </w:rPr>
              <w:t xml:space="preserve"> </w:t>
            </w:r>
            <w:r w:rsidRPr="008E6CC9">
              <w:rPr>
                <w:lang w:eastAsia="en-US"/>
              </w:rPr>
              <w:t>Breast Cancer Stage at Diagnosis: Is Travel Time Important?</w:t>
            </w:r>
            <w:r w:rsidRPr="009D5C9F">
              <w:rPr>
                <w:lang w:eastAsia="en-US"/>
              </w:rPr>
              <w:t xml:space="preserve"> </w:t>
            </w:r>
            <w:r w:rsidRPr="008E6CC9">
              <w:rPr>
                <w:i/>
                <w:lang w:eastAsia="en-US"/>
              </w:rPr>
              <w:t>Journal of Community Health</w:t>
            </w:r>
            <w:r>
              <w:rPr>
                <w:iCs/>
                <w:lang w:eastAsia="en-US"/>
              </w:rPr>
              <w:t xml:space="preserve"> 36(6)</w:t>
            </w:r>
            <w:r>
              <w:rPr>
                <w:lang w:eastAsia="en-US"/>
              </w:rPr>
              <w:t>: 933-942 (2011)</w:t>
            </w:r>
            <w:r w:rsidRPr="009D5C9F"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984188">
              <w:rPr>
                <w:lang w:eastAsia="en-US"/>
              </w:rPr>
              <w:t>Improving Geocoding Match Rates with Spatially-Varying Block Metrics</w:t>
            </w:r>
            <w:r>
              <w:rPr>
                <w:lang w:eastAsia="en-US"/>
              </w:rPr>
              <w:t xml:space="preserve">. </w:t>
            </w:r>
            <w:r w:rsidRPr="00A314A6">
              <w:rPr>
                <w:i/>
                <w:iCs/>
                <w:lang w:eastAsia="en-US"/>
              </w:rPr>
              <w:t>Transactions in GIS</w:t>
            </w:r>
            <w:r>
              <w:rPr>
                <w:lang w:eastAsia="en-US"/>
              </w:rPr>
              <w:t xml:space="preserve"> 15(6): </w:t>
            </w:r>
            <w:r w:rsidRPr="00984188">
              <w:rPr>
                <w:lang w:eastAsia="en-US"/>
              </w:rPr>
              <w:t>827–848</w:t>
            </w:r>
            <w:r>
              <w:rPr>
                <w:lang w:eastAsia="en-US"/>
              </w:rPr>
              <w:t xml:space="preserve"> (2011)</w:t>
            </w:r>
            <w:r w:rsidR="00AB51B5"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AE7A2A" w:rsidRDefault="00874F5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9D5C9F">
              <w:rPr>
                <w:lang w:eastAsia="en-US"/>
              </w:rPr>
              <w:t>Boscoe FP, Johnson CJ, Henry KA, Goldberg DW, Shahabi K</w:t>
            </w:r>
            <w:r>
              <w:rPr>
                <w:lang w:eastAsia="en-US"/>
              </w:rPr>
              <w:t>,</w:t>
            </w:r>
            <w:r w:rsidRPr="009D5C9F">
              <w:rPr>
                <w:lang w:eastAsia="en-US"/>
              </w:rPr>
              <w:t xml:space="preserve"> Elkin EB, </w:t>
            </w:r>
            <w:proofErr w:type="spellStart"/>
            <w:r w:rsidRPr="009D5C9F">
              <w:rPr>
                <w:lang w:eastAsia="en-US"/>
              </w:rPr>
              <w:t>Ballas</w:t>
            </w:r>
            <w:proofErr w:type="spellEnd"/>
            <w:r w:rsidRPr="009D5C9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L</w:t>
            </w:r>
            <w:r w:rsidRPr="009D5C9F">
              <w:rPr>
                <w:lang w:eastAsia="en-US"/>
              </w:rPr>
              <w:t xml:space="preserve">K, Cockburn MG. Geographic Proximity to Treatment for Early Stage Breast Cancer and Likelihood of Mastectomy. </w:t>
            </w:r>
            <w:r w:rsidRPr="009D5C9F">
              <w:rPr>
                <w:i/>
                <w:lang w:eastAsia="en-US"/>
              </w:rPr>
              <w:t>The Breast</w:t>
            </w:r>
            <w:r>
              <w:rPr>
                <w:lang w:eastAsia="en-US"/>
              </w:rPr>
              <w:t xml:space="preserve"> 20(4): 324-328 (2011)</w:t>
            </w:r>
            <w:r w:rsidRPr="009D5C9F"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Cockburn MG, Mills P, Zhang X, Goldberg DW, Ritz B. </w:t>
            </w:r>
            <w:r w:rsidRPr="00AE7A2A">
              <w:rPr>
                <w:lang w:eastAsia="en-US"/>
              </w:rPr>
              <w:t>Prostate cancer and ambient pesticide exposure in agriculturally intensive areas in California</w:t>
            </w:r>
            <w:r>
              <w:rPr>
                <w:lang w:eastAsia="en-US"/>
              </w:rPr>
              <w:t xml:space="preserve">. </w:t>
            </w:r>
            <w:r w:rsidRPr="00AE7A2A">
              <w:rPr>
                <w:i/>
                <w:lang w:eastAsia="en-US"/>
              </w:rPr>
              <w:t>American Journal of Epidemiology</w:t>
            </w:r>
            <w:r>
              <w:t xml:space="preserve"> </w:t>
            </w:r>
            <w:r w:rsidRPr="00984188">
              <w:rPr>
                <w:lang w:eastAsia="en-US"/>
              </w:rPr>
              <w:t>173(11):1280-</w:t>
            </w:r>
            <w:r>
              <w:rPr>
                <w:lang w:eastAsia="en-US"/>
              </w:rPr>
              <w:t>128</w:t>
            </w:r>
            <w:r w:rsidRPr="00984188">
              <w:rPr>
                <w:lang w:eastAsia="en-US"/>
              </w:rPr>
              <w:t>8</w:t>
            </w:r>
            <w:r>
              <w:rPr>
                <w:lang w:eastAsia="en-US"/>
              </w:rPr>
              <w:t xml:space="preserve"> (2011)</w:t>
            </w:r>
            <w:r w:rsidR="00AB51B5"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B53704">
              <w:rPr>
                <w:lang w:eastAsia="en-US"/>
              </w:rPr>
              <w:lastRenderedPageBreak/>
              <w:t xml:space="preserve">Goldberg DW, Cockburn MG.  Improving Geocode Accuracy with Candidate Selection Criteria. </w:t>
            </w:r>
            <w:r w:rsidRPr="00B53704">
              <w:rPr>
                <w:i/>
                <w:lang w:eastAsia="en-US"/>
              </w:rPr>
              <w:t>Transaction in GIS</w:t>
            </w:r>
            <w:r w:rsidRPr="00B53704">
              <w:rPr>
                <w:lang w:eastAsia="en-US"/>
              </w:rPr>
              <w:t xml:space="preserve"> 14(S1)</w:t>
            </w:r>
            <w:r>
              <w:rPr>
                <w:lang w:eastAsia="en-US"/>
              </w:rPr>
              <w:t>: 12</w:t>
            </w:r>
            <w:r w:rsidRPr="00B53704">
              <w:rPr>
                <w:lang w:eastAsia="en-US"/>
              </w:rPr>
              <w:t>9-146</w:t>
            </w:r>
            <w:r>
              <w:rPr>
                <w:lang w:eastAsia="en-US"/>
              </w:rPr>
              <w:t xml:space="preserve"> (</w:t>
            </w:r>
            <w:r w:rsidRPr="00B53704">
              <w:rPr>
                <w:lang w:eastAsia="en-US"/>
              </w:rPr>
              <w:t>2010</w:t>
            </w:r>
            <w:r>
              <w:rPr>
                <w:lang w:eastAsia="en-US"/>
              </w:rPr>
              <w:t>)</w:t>
            </w:r>
            <w:r w:rsidRPr="00B53704"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B53704">
              <w:rPr>
                <w:lang w:eastAsia="en-US"/>
              </w:rPr>
              <w:t xml:space="preserve">Goldberg DW, Wilson JP, Knoblock CA. Extracting geographic Features from the internet to automatically build detailed regional gazetteers. </w:t>
            </w:r>
            <w:r w:rsidRPr="00B53704">
              <w:rPr>
                <w:i/>
                <w:iCs/>
                <w:lang w:eastAsia="en-US"/>
              </w:rPr>
              <w:t>International Journal of Geographic Information Science</w:t>
            </w:r>
            <w:r w:rsidRPr="00B53704">
              <w:rPr>
                <w:iCs/>
                <w:lang w:eastAsia="en-US"/>
              </w:rPr>
              <w:t xml:space="preserve"> 23(1)</w:t>
            </w:r>
            <w:r>
              <w:rPr>
                <w:lang w:eastAsia="en-US"/>
              </w:rPr>
              <w:t xml:space="preserve">: </w:t>
            </w:r>
            <w:r w:rsidRPr="00B53704">
              <w:rPr>
                <w:lang w:eastAsia="en-US"/>
              </w:rPr>
              <w:t>93-128</w:t>
            </w:r>
            <w:r>
              <w:rPr>
                <w:lang w:eastAsia="en-US"/>
              </w:rPr>
              <w:t xml:space="preserve"> (</w:t>
            </w:r>
            <w:r w:rsidRPr="00B53704">
              <w:rPr>
                <w:lang w:eastAsia="en-US"/>
              </w:rPr>
              <w:t>2009</w:t>
            </w:r>
            <w:r>
              <w:rPr>
                <w:lang w:eastAsia="en-US"/>
              </w:rPr>
              <w:t>)</w:t>
            </w:r>
            <w:r w:rsidRPr="00B53704">
              <w:rPr>
                <w:lang w:eastAsia="en-US"/>
              </w:rPr>
              <w:t xml:space="preserve">. 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Goldberg</w:t>
            </w:r>
            <w:r w:rsidRPr="00B53704">
              <w:rPr>
                <w:lang w:eastAsia="en-US"/>
              </w:rPr>
              <w:t xml:space="preserve"> DW, Wilson JP, Knoblock CA, Ritz B, Cockburn MG. An effective and efficient approach for manually improving geocoded data. </w:t>
            </w:r>
            <w:r w:rsidRPr="00B53704">
              <w:rPr>
                <w:i/>
                <w:iCs/>
                <w:lang w:eastAsia="en-US"/>
              </w:rPr>
              <w:t xml:space="preserve">International Journal of Health </w:t>
            </w:r>
            <w:proofErr w:type="spellStart"/>
            <w:r w:rsidRPr="00B53704">
              <w:rPr>
                <w:i/>
                <w:iCs/>
                <w:lang w:eastAsia="en-US"/>
              </w:rPr>
              <w:t>Geographics</w:t>
            </w:r>
            <w:proofErr w:type="spellEnd"/>
            <w:r w:rsidRPr="00B53704">
              <w:rPr>
                <w:lang w:eastAsia="en-US"/>
              </w:rPr>
              <w:t xml:space="preserve"> 7(60)</w:t>
            </w:r>
            <w:r>
              <w:rPr>
                <w:lang w:eastAsia="en-US"/>
              </w:rPr>
              <w:t xml:space="preserve"> (</w:t>
            </w:r>
            <w:r w:rsidRPr="00B53704">
              <w:rPr>
                <w:lang w:eastAsia="en-US"/>
              </w:rPr>
              <w:t>2008</w:t>
            </w:r>
            <w:r>
              <w:rPr>
                <w:lang w:eastAsia="en-US"/>
              </w:rPr>
              <w:t>)</w:t>
            </w:r>
            <w:r w:rsidRPr="00B53704"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B53704">
              <w:rPr>
                <w:lang w:eastAsia="en-US"/>
              </w:rPr>
              <w:t xml:space="preserve">Goldberg DW, Wilson JP, Knoblock CA. From Text to Geographic Coordinates: The Current State of Geocoding. </w:t>
            </w:r>
            <w:r w:rsidRPr="00B53704">
              <w:rPr>
                <w:i/>
                <w:iCs/>
                <w:lang w:eastAsia="en-US"/>
              </w:rPr>
              <w:t>URISA Journal</w:t>
            </w:r>
            <w:r w:rsidRPr="00B53704">
              <w:rPr>
                <w:lang w:eastAsia="en-US"/>
              </w:rPr>
              <w:t xml:space="preserve"> 19(1)</w:t>
            </w:r>
            <w:r>
              <w:rPr>
                <w:lang w:eastAsia="en-US"/>
              </w:rPr>
              <w:t xml:space="preserve">: </w:t>
            </w:r>
            <w:r w:rsidRPr="00B53704">
              <w:rPr>
                <w:lang w:eastAsia="en-US"/>
              </w:rPr>
              <w:t>33-46</w:t>
            </w:r>
            <w:r>
              <w:rPr>
                <w:lang w:eastAsia="en-US"/>
              </w:rPr>
              <w:t xml:space="preserve"> (2007)</w:t>
            </w:r>
            <w:r w:rsidRPr="00B53704">
              <w:rPr>
                <w:lang w:eastAsia="en-US"/>
              </w:rPr>
              <w:t>.</w:t>
            </w:r>
          </w:p>
        </w:tc>
      </w:tr>
    </w:tbl>
    <w:p w:rsidR="00F07640" w:rsidRDefault="00F07640" w:rsidP="00770BC4">
      <w:pPr>
        <w:pStyle w:val="Heading2"/>
      </w:pPr>
      <w:r w:rsidRPr="009A5F55">
        <w:t>Books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874F58" w:rsidRPr="00B53704" w:rsidTr="003F57CD"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DE148C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Goldberg D</w:t>
            </w:r>
            <w:r w:rsidRPr="00EB6319">
              <w:rPr>
                <w:lang w:eastAsia="en-US"/>
              </w:rPr>
              <w:t xml:space="preserve">W. </w:t>
            </w:r>
            <w:r w:rsidRPr="00F64DC6">
              <w:rPr>
                <w:i/>
                <w:lang w:eastAsia="en-US"/>
              </w:rPr>
              <w:t>A Geocoding Best Practices Guide</w:t>
            </w:r>
            <w:r w:rsidRPr="00EB6319">
              <w:rPr>
                <w:lang w:eastAsia="en-US"/>
              </w:rPr>
              <w:t>. Springfield, IL</w:t>
            </w:r>
            <w:r>
              <w:rPr>
                <w:lang w:eastAsia="en-US"/>
              </w:rPr>
              <w:t xml:space="preserve">, </w:t>
            </w:r>
            <w:r w:rsidRPr="00EB6319">
              <w:rPr>
                <w:lang w:eastAsia="en-US"/>
              </w:rPr>
              <w:t>North American Association of Central Cancer Registries</w:t>
            </w:r>
            <w:r>
              <w:rPr>
                <w:lang w:eastAsia="en-US"/>
              </w:rPr>
              <w:t xml:space="preserve"> (2008).</w:t>
            </w:r>
          </w:p>
        </w:tc>
      </w:tr>
    </w:tbl>
    <w:p w:rsidR="009A5F55" w:rsidRDefault="009A5F55" w:rsidP="00770BC4">
      <w:pPr>
        <w:pStyle w:val="Heading2"/>
      </w:pPr>
      <w:r w:rsidRPr="009A5F55">
        <w:t>Book</w:t>
      </w:r>
      <w:r>
        <w:t xml:space="preserve"> Chapters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8C0A20" w:rsidRDefault="00874F58" w:rsidP="00937AA0">
            <w:pPr>
              <w:spacing w:before="100" w:beforeAutospacing="1" w:after="100" w:afterAutospacing="1"/>
              <w:ind w:left="432" w:hanging="432"/>
              <w:rPr>
                <w:i/>
                <w:iCs/>
                <w:lang w:eastAsia="en-US"/>
              </w:rPr>
            </w:pPr>
            <w:r>
              <w:rPr>
                <w:lang w:eastAsia="en-US"/>
              </w:rPr>
              <w:t xml:space="preserve">Goldberg DW. Geocoding for Location-Based Services. In </w:t>
            </w:r>
            <w:proofErr w:type="spellStart"/>
            <w:r>
              <w:rPr>
                <w:lang w:eastAsia="en-US"/>
              </w:rPr>
              <w:t>Karimi</w:t>
            </w:r>
            <w:proofErr w:type="spellEnd"/>
            <w:r>
              <w:rPr>
                <w:lang w:eastAsia="en-US"/>
              </w:rPr>
              <w:t>, H (ed.</w:t>
            </w:r>
            <w:proofErr w:type="gramStart"/>
            <w:r>
              <w:rPr>
                <w:lang w:eastAsia="en-US"/>
              </w:rPr>
              <w:t>),</w:t>
            </w:r>
            <w:proofErr w:type="gramEnd"/>
            <w:r>
              <w:rPr>
                <w:lang w:eastAsia="en-US"/>
              </w:rPr>
              <w:t xml:space="preserve"> </w:t>
            </w:r>
            <w:r w:rsidRPr="008C0A20">
              <w:rPr>
                <w:i/>
                <w:iCs/>
                <w:lang w:eastAsia="en-US"/>
              </w:rPr>
              <w:t>Advances in Location-Based Computing and Services</w:t>
            </w:r>
            <w:r>
              <w:rPr>
                <w:lang w:eastAsia="en-US"/>
              </w:rPr>
              <w:t>.</w:t>
            </w:r>
            <w:r w:rsidRPr="008C0A20">
              <w:rPr>
                <w:lang w:eastAsia="en-US"/>
              </w:rPr>
              <w:t xml:space="preserve"> Second Edition</w:t>
            </w:r>
            <w:r>
              <w:rPr>
                <w:lang w:eastAsia="en-US"/>
              </w:rPr>
              <w:t xml:space="preserve">. </w:t>
            </w:r>
            <w:r w:rsidRPr="004518CA">
              <w:rPr>
                <w:lang w:eastAsia="en-US"/>
              </w:rPr>
              <w:t>New York, NY</w:t>
            </w:r>
            <w:r>
              <w:rPr>
                <w:lang w:eastAsia="en-US"/>
              </w:rPr>
              <w:t xml:space="preserve">. </w:t>
            </w:r>
            <w:r w:rsidRPr="008C0A20">
              <w:rPr>
                <w:lang w:eastAsia="en-US"/>
              </w:rPr>
              <w:t>Taylor &amp; Francis</w:t>
            </w:r>
            <w:r>
              <w:rPr>
                <w:lang w:eastAsia="en-US"/>
              </w:rPr>
              <w:t xml:space="preserve">. In preparation. </w:t>
            </w:r>
            <w:r w:rsidR="00937AA0">
              <w:rPr>
                <w:lang w:eastAsia="en-US"/>
              </w:rPr>
              <w:t>In press</w:t>
            </w:r>
            <w:r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937AA0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Goldberg D</w:t>
            </w:r>
            <w:r w:rsidRPr="00EB6319">
              <w:rPr>
                <w:lang w:eastAsia="en-US"/>
              </w:rPr>
              <w:t>W</w:t>
            </w:r>
            <w:r w:rsidR="00937AA0">
              <w:rPr>
                <w:lang w:eastAsia="en-US"/>
              </w:rPr>
              <w:t>, Cockburn MG, Naito AT</w:t>
            </w:r>
            <w:r w:rsidRPr="00EB6319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 xml:space="preserve">Spatial Overlays for Exposure Estimation. In Boscoe, FP (ed.), </w:t>
            </w:r>
            <w:r w:rsidRPr="008C0A20">
              <w:rPr>
                <w:i/>
                <w:lang w:eastAsia="en-US"/>
              </w:rPr>
              <w:t>Geographic Health Data: Fundamental Techniques for Analysis</w:t>
            </w:r>
            <w:r w:rsidRPr="00EB6319">
              <w:rPr>
                <w:lang w:eastAsia="en-US"/>
              </w:rPr>
              <w:t xml:space="preserve">. </w:t>
            </w:r>
            <w:r w:rsidRPr="008C0A20">
              <w:rPr>
                <w:lang w:eastAsia="en-US"/>
              </w:rPr>
              <w:t>Wallingford, United Kingdom</w:t>
            </w:r>
            <w:r>
              <w:rPr>
                <w:lang w:eastAsia="en-US"/>
              </w:rPr>
              <w:t xml:space="preserve">, CABI International Press. </w:t>
            </w:r>
            <w:r w:rsidR="00937AA0">
              <w:rPr>
                <w:lang w:eastAsia="en-US"/>
              </w:rPr>
              <w:t>In press</w:t>
            </w:r>
            <w:r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937AA0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Goldberg D</w:t>
            </w:r>
            <w:r w:rsidRPr="00EB6319">
              <w:rPr>
                <w:lang w:eastAsia="en-US"/>
              </w:rPr>
              <w:t>W</w:t>
            </w:r>
            <w:r w:rsidR="00937AA0">
              <w:rPr>
                <w:lang w:eastAsia="en-US"/>
              </w:rPr>
              <w:t xml:space="preserve">, Jacquez GM, </w:t>
            </w:r>
            <w:proofErr w:type="spellStart"/>
            <w:r w:rsidR="00937AA0">
              <w:rPr>
                <w:lang w:eastAsia="en-US"/>
              </w:rPr>
              <w:t>Mullan</w:t>
            </w:r>
            <w:proofErr w:type="spellEnd"/>
            <w:r w:rsidR="00937AA0">
              <w:rPr>
                <w:lang w:eastAsia="en-US"/>
              </w:rPr>
              <w:t xml:space="preserve"> N</w:t>
            </w:r>
            <w:r w:rsidRPr="00EB6319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 xml:space="preserve">Geocoding In Health Science Research. In Boscoe, FP (ed.), </w:t>
            </w:r>
            <w:r w:rsidRPr="008C0A20">
              <w:rPr>
                <w:i/>
                <w:lang w:eastAsia="en-US"/>
              </w:rPr>
              <w:t>Geographic Health Data: Fundamental Techniques for Analysis</w:t>
            </w:r>
            <w:r w:rsidRPr="00EB6319">
              <w:rPr>
                <w:lang w:eastAsia="en-US"/>
              </w:rPr>
              <w:t xml:space="preserve">. </w:t>
            </w:r>
            <w:r w:rsidRPr="008C0A20">
              <w:rPr>
                <w:lang w:eastAsia="en-US"/>
              </w:rPr>
              <w:t xml:space="preserve">Wallingford, </w:t>
            </w:r>
            <w:r>
              <w:rPr>
                <w:lang w:eastAsia="en-US"/>
              </w:rPr>
              <w:t xml:space="preserve">UK, CABI International Press. </w:t>
            </w:r>
            <w:r w:rsidR="00937AA0">
              <w:rPr>
                <w:lang w:eastAsia="en-US"/>
              </w:rPr>
              <w:t>In press</w:t>
            </w:r>
            <w:r>
              <w:rPr>
                <w:lang w:eastAsia="en-US"/>
              </w:rPr>
              <w:t>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9A5F55" w:rsidRDefault="00874F58" w:rsidP="00F46DA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Goldberg D</w:t>
            </w:r>
            <w:r w:rsidRPr="00EB6319">
              <w:rPr>
                <w:lang w:eastAsia="en-US"/>
              </w:rPr>
              <w:t>W. Privacy and Security of Geo</w:t>
            </w:r>
            <w:r>
              <w:rPr>
                <w:lang w:eastAsia="en-US"/>
              </w:rPr>
              <w:t>spatial Information. In Warf B, Jankowski P, Solomon B</w:t>
            </w:r>
            <w:r w:rsidRPr="00EB6319">
              <w:rPr>
                <w:lang w:eastAsia="en-US"/>
              </w:rPr>
              <w:t>D, Welford M (eds.)</w:t>
            </w:r>
            <w:r>
              <w:rPr>
                <w:lang w:eastAsia="en-US"/>
              </w:rPr>
              <w:t>,</w:t>
            </w:r>
            <w:r w:rsidRPr="00EB6319">
              <w:rPr>
                <w:lang w:eastAsia="en-US"/>
              </w:rPr>
              <w:t xml:space="preserve"> </w:t>
            </w:r>
            <w:r w:rsidRPr="00EB6319">
              <w:rPr>
                <w:i/>
                <w:lang w:eastAsia="en-US"/>
              </w:rPr>
              <w:t>Encyclopedia of Geography</w:t>
            </w:r>
            <w:r>
              <w:rPr>
                <w:lang w:eastAsia="en-US"/>
              </w:rPr>
              <w:t>. Thousand Oaks, CA, Sage Publications (2010).</w:t>
            </w:r>
          </w:p>
        </w:tc>
      </w:tr>
      <w:tr w:rsidR="00874F58" w:rsidRPr="00B53704" w:rsidTr="003F57C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F46DA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9A5F55">
              <w:rPr>
                <w:lang w:eastAsia="en-US"/>
              </w:rPr>
              <w:t>Goldberg DW, Wilson JP, Knoblock CA</w:t>
            </w:r>
            <w:r w:rsidRPr="000F16C5">
              <w:rPr>
                <w:lang w:eastAsia="en-US"/>
              </w:rPr>
              <w:t xml:space="preserve">. Exploring the Use of Gazetteers and </w:t>
            </w:r>
            <w:proofErr w:type="spellStart"/>
            <w:r w:rsidRPr="000F16C5">
              <w:rPr>
                <w:lang w:eastAsia="en-US"/>
              </w:rPr>
              <w:t>Geocoders</w:t>
            </w:r>
            <w:proofErr w:type="spellEnd"/>
            <w:r w:rsidRPr="000F16C5">
              <w:rPr>
                <w:lang w:eastAsia="en-US"/>
              </w:rPr>
              <w:t xml:space="preserve"> for the Analysis and Interpretation of a Dynamically Changing World.</w:t>
            </w:r>
            <w:r w:rsidRPr="00F64DC6">
              <w:rPr>
                <w:i/>
                <w:lang w:eastAsia="en-US"/>
              </w:rPr>
              <w:t xml:space="preserve"> </w:t>
            </w:r>
            <w:r w:rsidRPr="000F16C5">
              <w:rPr>
                <w:lang w:eastAsia="en-US"/>
              </w:rPr>
              <w:t>In Hornsby KS</w:t>
            </w:r>
            <w:r>
              <w:rPr>
                <w:lang w:eastAsia="en-US"/>
              </w:rPr>
              <w:t xml:space="preserve">, </w:t>
            </w:r>
            <w:r w:rsidRPr="000F16C5">
              <w:rPr>
                <w:lang w:eastAsia="en-US"/>
              </w:rPr>
              <w:t>Yuan M (eds.)</w:t>
            </w:r>
            <w:r>
              <w:rPr>
                <w:lang w:eastAsia="en-US"/>
              </w:rPr>
              <w:t>,</w:t>
            </w:r>
            <w:r w:rsidRPr="00F64DC6">
              <w:rPr>
                <w:i/>
                <w:lang w:eastAsia="en-US"/>
              </w:rPr>
              <w:t xml:space="preserve"> Understanding Dynamics of Geographic Domains</w:t>
            </w:r>
            <w:r w:rsidRPr="000F16C5">
              <w:rPr>
                <w:lang w:eastAsia="en-US"/>
              </w:rPr>
              <w:t>. Boca Raton, FL</w:t>
            </w:r>
            <w:r>
              <w:rPr>
                <w:lang w:eastAsia="en-US"/>
              </w:rPr>
              <w:t xml:space="preserve">, </w:t>
            </w:r>
            <w:r w:rsidRPr="000F16C5">
              <w:rPr>
                <w:lang w:eastAsia="en-US"/>
              </w:rPr>
              <w:t>CRC Press</w:t>
            </w:r>
            <w:r>
              <w:rPr>
                <w:lang w:eastAsia="en-US"/>
              </w:rPr>
              <w:t>: 51-76</w:t>
            </w:r>
            <w:r w:rsidRPr="000F16C5">
              <w:rPr>
                <w:lang w:eastAsia="en-US"/>
              </w:rPr>
              <w:t xml:space="preserve"> (2008).</w:t>
            </w:r>
          </w:p>
        </w:tc>
      </w:tr>
    </w:tbl>
    <w:p w:rsidR="00E03FD0" w:rsidRDefault="005854B5" w:rsidP="005854B5">
      <w:pPr>
        <w:pStyle w:val="Heading2"/>
      </w:pPr>
      <w:r>
        <w:t>Collections Edited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874F58" w:rsidRPr="00B53704" w:rsidTr="00FE5B7B"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002936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Jacquez GM. Guest Editors. </w:t>
            </w:r>
            <w:r w:rsidRPr="00A314A6">
              <w:rPr>
                <w:i/>
                <w:iCs/>
                <w:lang w:eastAsia="en-US"/>
              </w:rPr>
              <w:t>Spatial and Spatio-Temporal Epidemiology</w:t>
            </w:r>
            <w:r>
              <w:rPr>
                <w:i/>
                <w:iCs/>
                <w:lang w:eastAsia="en-US"/>
              </w:rPr>
              <w:t xml:space="preserve"> Special Issue on Geocoding</w:t>
            </w:r>
            <w:r w:rsidR="00002936">
              <w:rPr>
                <w:lang w:eastAsia="en-US"/>
              </w:rPr>
              <w:t xml:space="preserve"> 3(1): 1-92 (2012).</w:t>
            </w:r>
          </w:p>
        </w:tc>
      </w:tr>
      <w:tr w:rsidR="00874F58" w:rsidRPr="00B53704" w:rsidTr="00FE5B7B"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Guest Editor. </w:t>
            </w:r>
            <w:r w:rsidRPr="00E03FD0">
              <w:rPr>
                <w:i/>
                <w:iCs/>
                <w:lang w:eastAsia="en-US"/>
              </w:rPr>
              <w:t>Transactions in GIS Special Issue on Geocoding</w:t>
            </w:r>
            <w:r>
              <w:rPr>
                <w:lang w:eastAsia="en-US"/>
              </w:rPr>
              <w:t xml:space="preserve"> 15(6): 723-</w:t>
            </w:r>
            <w:r w:rsidRPr="00E03FD0">
              <w:rPr>
                <w:lang w:eastAsia="en-US"/>
              </w:rPr>
              <w:t>886</w:t>
            </w:r>
            <w:r>
              <w:rPr>
                <w:lang w:eastAsia="en-US"/>
              </w:rPr>
              <w:t xml:space="preserve"> (2011).</w:t>
            </w:r>
          </w:p>
        </w:tc>
      </w:tr>
    </w:tbl>
    <w:p w:rsidR="001E2BC1" w:rsidRDefault="001E2BC1" w:rsidP="001E2BC1">
      <w:pPr>
        <w:pStyle w:val="Heading2"/>
      </w:pPr>
      <w:r>
        <w:t>Highly Selective</w:t>
      </w:r>
      <w:r w:rsidRPr="000F16C5">
        <w:t xml:space="preserve"> </w:t>
      </w:r>
      <w:r>
        <w:t>Conference/Workshop Papers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1E2BC1" w:rsidRPr="00B53704" w:rsidTr="007C019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1E2BC1" w:rsidRPr="00103ACB" w:rsidRDefault="001E2BC1" w:rsidP="001E2BC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A823AE">
              <w:rPr>
                <w:lang w:eastAsia="en-US"/>
              </w:rPr>
              <w:t>Goldberg DW, Stroup AM</w:t>
            </w:r>
            <w:r>
              <w:rPr>
                <w:lang w:eastAsia="en-US"/>
              </w:rPr>
              <w:t xml:space="preserve">. </w:t>
            </w:r>
            <w:r w:rsidRPr="001E2BC1">
              <w:rPr>
                <w:lang w:eastAsia="en-US"/>
              </w:rPr>
              <w:t>Dodging the Analysis Paralysis Pitfalls in CyberGIS</w:t>
            </w:r>
            <w:r>
              <w:rPr>
                <w:lang w:eastAsia="en-US"/>
              </w:rPr>
              <w:t xml:space="preserve">. In </w:t>
            </w:r>
            <w:r w:rsidRPr="001E2BC1">
              <w:rPr>
                <w:i/>
                <w:lang w:eastAsia="en-US"/>
              </w:rPr>
              <w:t xml:space="preserve">Proceedings of the </w:t>
            </w:r>
            <w:proofErr w:type="spellStart"/>
            <w:r w:rsidRPr="001E2BC1">
              <w:rPr>
                <w:i/>
                <w:lang w:eastAsia="en-US"/>
              </w:rPr>
              <w:t>GeoHCI</w:t>
            </w:r>
            <w:proofErr w:type="spellEnd"/>
            <w:r w:rsidRPr="001E2BC1">
              <w:rPr>
                <w:i/>
                <w:lang w:eastAsia="en-US"/>
              </w:rPr>
              <w:t xml:space="preserve"> Workshop at CHI 2013</w:t>
            </w:r>
            <w:r w:rsidRPr="001E2BC1">
              <w:rPr>
                <w:lang w:eastAsia="en-US"/>
              </w:rPr>
              <w:t xml:space="preserve">, April 27–28, 2013, Paris, France </w:t>
            </w:r>
            <w:r>
              <w:rPr>
                <w:lang w:eastAsia="en-US"/>
              </w:rPr>
              <w:t>(2013). (.44% acceptance rate)</w:t>
            </w:r>
          </w:p>
        </w:tc>
      </w:tr>
    </w:tbl>
    <w:p w:rsidR="005854B5" w:rsidRDefault="005854B5" w:rsidP="005854B5">
      <w:pPr>
        <w:pStyle w:val="Heading2"/>
      </w:pPr>
      <w:r>
        <w:t>Non-</w:t>
      </w:r>
      <w:r w:rsidRPr="000F16C5">
        <w:t>Refereed Journal Articles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02936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Jacquez GM. Guest Editorial. Advances in Geocoding for the Health Sciences. </w:t>
            </w:r>
            <w:r w:rsidRPr="00A314A6">
              <w:rPr>
                <w:i/>
                <w:iCs/>
                <w:lang w:eastAsia="en-US"/>
              </w:rPr>
              <w:t>Spatial and Spatio-Temporal Epidemiology</w:t>
            </w:r>
            <w:r w:rsidR="00002936">
              <w:rPr>
                <w:i/>
                <w:iCs/>
                <w:lang w:eastAsia="en-US"/>
              </w:rPr>
              <w:t xml:space="preserve"> </w:t>
            </w:r>
            <w:r w:rsidR="00002936">
              <w:rPr>
                <w:lang w:eastAsia="en-US"/>
              </w:rPr>
              <w:t>3(1): 1-5 (2012).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AE7A2A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Guest Editorial. Advances in Geocoding Research and Practice. </w:t>
            </w:r>
            <w:r w:rsidRPr="00A314A6">
              <w:rPr>
                <w:i/>
                <w:iCs/>
                <w:lang w:eastAsia="en-US"/>
              </w:rPr>
              <w:t>Transactions in GIS</w:t>
            </w:r>
            <w:r>
              <w:rPr>
                <w:lang w:eastAsia="en-US"/>
              </w:rPr>
              <w:t xml:space="preserve"> 15(6): 727-</w:t>
            </w:r>
            <w:r w:rsidRPr="00A314A6">
              <w:rPr>
                <w:lang w:eastAsia="en-US"/>
              </w:rPr>
              <w:t>733</w:t>
            </w:r>
            <w:r>
              <w:rPr>
                <w:lang w:eastAsia="en-US"/>
              </w:rPr>
              <w:t xml:space="preserve"> (2011)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lastRenderedPageBreak/>
              <w:t xml:space="preserve">Goldberg DW. Staying Disciplined during and Inter-Disciplinary Degree. </w:t>
            </w:r>
            <w:r w:rsidRPr="005C6A5E">
              <w:rPr>
                <w:i/>
                <w:lang w:eastAsia="en-US"/>
              </w:rPr>
              <w:t xml:space="preserve">Crossroads, </w:t>
            </w:r>
            <w:r w:rsidRPr="005C6A5E">
              <w:rPr>
                <w:i/>
                <w:iCs/>
                <w:lang w:eastAsia="en-US"/>
              </w:rPr>
              <w:t xml:space="preserve">the ACM Student Journal </w:t>
            </w:r>
            <w:r w:rsidRPr="005C6A5E">
              <w:rPr>
                <w:iCs/>
                <w:lang w:eastAsia="en-US"/>
              </w:rPr>
              <w:t>16(2)</w:t>
            </w:r>
            <w:r>
              <w:rPr>
                <w:lang w:eastAsia="en-US"/>
              </w:rPr>
              <w:t xml:space="preserve">: </w:t>
            </w:r>
            <w:r w:rsidRPr="00EB6319">
              <w:rPr>
                <w:lang w:eastAsia="en-US"/>
              </w:rPr>
              <w:t>3-5</w:t>
            </w:r>
            <w:r>
              <w:rPr>
                <w:lang w:eastAsia="en-US"/>
              </w:rPr>
              <w:t xml:space="preserve"> (2009).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t xml:space="preserve">Goldberg DW. State Considerations in Distributed Systems. </w:t>
            </w:r>
            <w:r w:rsidRPr="00EB6319">
              <w:rPr>
                <w:i/>
                <w:lang w:eastAsia="en-US"/>
              </w:rPr>
              <w:t xml:space="preserve">Crossroads, </w:t>
            </w:r>
            <w:r w:rsidRPr="00EB6319">
              <w:rPr>
                <w:i/>
                <w:iCs/>
                <w:lang w:eastAsia="en-US"/>
              </w:rPr>
              <w:t xml:space="preserve">the ACM Student Journal </w:t>
            </w:r>
            <w:r w:rsidRPr="00EB6319">
              <w:rPr>
                <w:iCs/>
                <w:lang w:eastAsia="en-US"/>
              </w:rPr>
              <w:t>15(3)</w:t>
            </w:r>
            <w:r>
              <w:rPr>
                <w:lang w:eastAsia="en-US"/>
              </w:rPr>
              <w:t xml:space="preserve">: </w:t>
            </w:r>
            <w:r w:rsidRPr="00EB6319">
              <w:rPr>
                <w:lang w:eastAsia="en-US"/>
              </w:rPr>
              <w:t>7-11</w:t>
            </w:r>
            <w:r>
              <w:rPr>
                <w:lang w:eastAsia="en-US"/>
              </w:rPr>
              <w:t xml:space="preserve"> (2009).</w:t>
            </w:r>
          </w:p>
        </w:tc>
      </w:tr>
    </w:tbl>
    <w:p w:rsidR="00F07640" w:rsidRDefault="00CF32B2" w:rsidP="00770BC4">
      <w:pPr>
        <w:pStyle w:val="Heading2"/>
      </w:pPr>
      <w:r w:rsidRPr="00770BC4">
        <w:t>Conference</w:t>
      </w:r>
      <w:r w:rsidRPr="00CF32B2">
        <w:t xml:space="preserve"> and</w:t>
      </w:r>
      <w:r w:rsidR="00F07640" w:rsidRPr="00CF32B2">
        <w:t xml:space="preserve"> Symposium Proceedings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t xml:space="preserve">Goldberg DW, Wilson JP, Cockburn MG. Toward Quantitative Geocode Accuracy Metrics. </w:t>
            </w:r>
            <w:r>
              <w:rPr>
                <w:lang w:eastAsia="en-US"/>
              </w:rPr>
              <w:t xml:space="preserve">In </w:t>
            </w:r>
            <w:r w:rsidRPr="00EB6319">
              <w:rPr>
                <w:i/>
                <w:lang w:eastAsia="en-US"/>
              </w:rPr>
              <w:t xml:space="preserve">Proceedings of the Ninth International Symposium on Spatial Accuracy Assessment in Natural Resources and Environmental Sciences, </w:t>
            </w:r>
            <w:r w:rsidRPr="00AF65F8">
              <w:rPr>
                <w:lang w:eastAsia="en-US"/>
              </w:rPr>
              <w:t>Leicester, UK</w:t>
            </w:r>
            <w:r>
              <w:rPr>
                <w:lang w:eastAsia="en-US"/>
              </w:rPr>
              <w:t xml:space="preserve">: </w:t>
            </w:r>
            <w:r w:rsidRPr="000D1E0E">
              <w:rPr>
                <w:lang w:eastAsia="en-US"/>
              </w:rPr>
              <w:t>329-332</w:t>
            </w:r>
            <w:r>
              <w:rPr>
                <w:lang w:eastAsia="en-US"/>
              </w:rPr>
              <w:t xml:space="preserve"> (</w:t>
            </w:r>
            <w:r w:rsidRPr="00B53704">
              <w:rPr>
                <w:lang w:eastAsia="en-US"/>
              </w:rPr>
              <w:t>20</w:t>
            </w:r>
            <w:r>
              <w:rPr>
                <w:lang w:eastAsia="en-US"/>
              </w:rPr>
              <w:t>10)</w:t>
            </w:r>
            <w:r w:rsidRPr="00B53704">
              <w:rPr>
                <w:lang w:eastAsia="en-US"/>
              </w:rPr>
              <w:t xml:space="preserve">. 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t xml:space="preserve">Goldberg DW, Curtis AC, Cockburn MG. Facilitating GIS Usage with Open-Source Web-Based API’s and Services. </w:t>
            </w:r>
            <w:r>
              <w:rPr>
                <w:lang w:eastAsia="en-US"/>
              </w:rPr>
              <w:t xml:space="preserve">In </w:t>
            </w:r>
            <w:r w:rsidRPr="00EB6319">
              <w:rPr>
                <w:i/>
                <w:iCs/>
                <w:lang w:eastAsia="en-US"/>
              </w:rPr>
              <w:t>Proceedings of the Urban and Regional Information Systems Association GIS in Public Health Conference</w:t>
            </w:r>
            <w:r>
              <w:rPr>
                <w:iCs/>
                <w:lang w:eastAsia="en-US"/>
              </w:rPr>
              <w:t>, New Orleans, LA</w:t>
            </w:r>
            <w:r w:rsidRPr="00EB6319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(</w:t>
            </w:r>
            <w:r w:rsidRPr="00B53704">
              <w:rPr>
                <w:lang w:eastAsia="en-US"/>
              </w:rPr>
              <w:t>2008</w:t>
            </w:r>
            <w:r>
              <w:rPr>
                <w:lang w:eastAsia="en-US"/>
              </w:rPr>
              <w:t>)</w:t>
            </w:r>
            <w:r w:rsidRPr="00B53704">
              <w:rPr>
                <w:lang w:eastAsia="en-US"/>
              </w:rPr>
              <w:t>.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t xml:space="preserve">Goldberg DW, Zhang X, </w:t>
            </w:r>
            <w:proofErr w:type="spellStart"/>
            <w:r w:rsidRPr="00EB6319">
              <w:rPr>
                <w:lang w:eastAsia="en-US"/>
              </w:rPr>
              <w:t>Marusek</w:t>
            </w:r>
            <w:proofErr w:type="spellEnd"/>
            <w:r w:rsidRPr="00EB6319">
              <w:rPr>
                <w:lang w:eastAsia="en-US"/>
              </w:rPr>
              <w:t xml:space="preserve"> JC, Wilson JP, Ritz B, Cockburn MG. Development of an Automated Pesticide Exposure Analyst for the California's Central Valley. </w:t>
            </w:r>
            <w:r>
              <w:rPr>
                <w:lang w:eastAsia="en-US"/>
              </w:rPr>
              <w:t xml:space="preserve">In </w:t>
            </w:r>
            <w:r w:rsidRPr="00EB6319">
              <w:rPr>
                <w:i/>
                <w:iCs/>
                <w:lang w:eastAsia="en-US"/>
              </w:rPr>
              <w:t>Proceedings of the Urban and Regional Information Systems Association GIS in Public Health Conference</w:t>
            </w:r>
            <w:r w:rsidRPr="00AF65F8">
              <w:rPr>
                <w:iCs/>
                <w:lang w:eastAsia="en-US"/>
              </w:rPr>
              <w:t>, New Orleans, LA</w:t>
            </w:r>
            <w:r>
              <w:rPr>
                <w:lang w:eastAsia="en-US"/>
              </w:rPr>
              <w:t>: 136-156 (2007)</w:t>
            </w:r>
            <w:r w:rsidRPr="00B53704">
              <w:rPr>
                <w:lang w:eastAsia="en-US"/>
              </w:rPr>
              <w:t>.</w:t>
            </w:r>
          </w:p>
        </w:tc>
      </w:tr>
    </w:tbl>
    <w:p w:rsidR="00F07640" w:rsidRDefault="00AF65F8" w:rsidP="00770BC4">
      <w:pPr>
        <w:pStyle w:val="Heading2"/>
      </w:pPr>
      <w:r>
        <w:t>Technical Reports and</w:t>
      </w:r>
      <w:r w:rsidR="00F07640" w:rsidRPr="00EB6319">
        <w:t xml:space="preserve"> Working Papers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FC7749" w:rsidRPr="00B53704" w:rsidTr="00626341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FC7749" w:rsidRPr="00B53704" w:rsidRDefault="00FC7749" w:rsidP="00FC7749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AF65F8">
              <w:rPr>
                <w:lang w:eastAsia="en-US"/>
              </w:rPr>
              <w:t xml:space="preserve">Goldberg DW. </w:t>
            </w:r>
            <w:r w:rsidRPr="00FC7749">
              <w:rPr>
                <w:i/>
                <w:lang w:eastAsia="en-US"/>
              </w:rPr>
              <w:t>T</w:t>
            </w:r>
            <w:r w:rsidR="00393F16">
              <w:rPr>
                <w:i/>
                <w:lang w:eastAsia="en-US"/>
              </w:rPr>
              <w:t xml:space="preserve">exas </w:t>
            </w:r>
            <w:r w:rsidRPr="00FC7749">
              <w:rPr>
                <w:i/>
                <w:lang w:eastAsia="en-US"/>
              </w:rPr>
              <w:t>C</w:t>
            </w:r>
            <w:r w:rsidR="00393F16">
              <w:rPr>
                <w:i/>
                <w:lang w:eastAsia="en-US"/>
              </w:rPr>
              <w:t xml:space="preserve">ancer </w:t>
            </w:r>
            <w:r w:rsidRPr="00FC7749">
              <w:rPr>
                <w:i/>
                <w:lang w:eastAsia="en-US"/>
              </w:rPr>
              <w:t>R</w:t>
            </w:r>
            <w:r w:rsidR="00393F16">
              <w:rPr>
                <w:i/>
                <w:lang w:eastAsia="en-US"/>
              </w:rPr>
              <w:t>egistry</w:t>
            </w:r>
            <w:r w:rsidRPr="00FC7749">
              <w:rPr>
                <w:i/>
                <w:lang w:eastAsia="en-US"/>
              </w:rPr>
              <w:t xml:space="preserve"> Deliverable #2 - TAMU Batch Geocoding Evaluation</w:t>
            </w:r>
            <w:r>
              <w:rPr>
                <w:lang w:eastAsia="en-US"/>
              </w:rPr>
              <w:t xml:space="preserve">. College Station, TX, </w:t>
            </w:r>
            <w:r w:rsidRPr="00842D3E">
              <w:rPr>
                <w:lang w:eastAsia="en-US"/>
              </w:rPr>
              <w:t>TAMU GeoInnovation Center Technical Report #TAMU-GIC-2013-001</w:t>
            </w:r>
            <w:r>
              <w:rPr>
                <w:lang w:eastAsia="en-US"/>
              </w:rPr>
              <w:t xml:space="preserve"> (</w:t>
            </w:r>
            <w:r w:rsidRPr="00B53704">
              <w:rPr>
                <w:lang w:eastAsia="en-US"/>
              </w:rPr>
              <w:t>20</w:t>
            </w:r>
            <w:r w:rsidR="00842D3E">
              <w:rPr>
                <w:lang w:eastAsia="en-US"/>
              </w:rPr>
              <w:t>13</w:t>
            </w:r>
            <w:r>
              <w:rPr>
                <w:lang w:eastAsia="en-US"/>
              </w:rPr>
              <w:t>)</w:t>
            </w:r>
            <w:r w:rsidRPr="00B53704">
              <w:rPr>
                <w:lang w:eastAsia="en-US"/>
              </w:rPr>
              <w:t xml:space="preserve">. </w:t>
            </w:r>
          </w:p>
        </w:tc>
      </w:tr>
      <w:tr w:rsidR="009D77F3" w:rsidRPr="00B53704" w:rsidTr="00626341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9D77F3" w:rsidRPr="00B53704" w:rsidRDefault="009D77F3" w:rsidP="0062634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AF65F8">
              <w:rPr>
                <w:lang w:eastAsia="en-US"/>
              </w:rPr>
              <w:t xml:space="preserve">Goldberg DW. </w:t>
            </w:r>
            <w:r w:rsidR="00393F16" w:rsidRPr="00FC7749">
              <w:rPr>
                <w:i/>
                <w:lang w:eastAsia="en-US"/>
              </w:rPr>
              <w:t>T</w:t>
            </w:r>
            <w:r w:rsidR="00393F16">
              <w:rPr>
                <w:i/>
                <w:lang w:eastAsia="en-US"/>
              </w:rPr>
              <w:t xml:space="preserve">exas </w:t>
            </w:r>
            <w:r w:rsidR="00393F16" w:rsidRPr="00FC7749">
              <w:rPr>
                <w:i/>
                <w:lang w:eastAsia="en-US"/>
              </w:rPr>
              <w:t>C</w:t>
            </w:r>
            <w:r w:rsidR="00393F16">
              <w:rPr>
                <w:i/>
                <w:lang w:eastAsia="en-US"/>
              </w:rPr>
              <w:t xml:space="preserve">ancer </w:t>
            </w:r>
            <w:r w:rsidR="00393F16" w:rsidRPr="00FC7749">
              <w:rPr>
                <w:i/>
                <w:lang w:eastAsia="en-US"/>
              </w:rPr>
              <w:t>R</w:t>
            </w:r>
            <w:r w:rsidR="00393F16">
              <w:rPr>
                <w:i/>
                <w:lang w:eastAsia="en-US"/>
              </w:rPr>
              <w:t>egistry</w:t>
            </w:r>
            <w:r w:rsidR="00393F16" w:rsidRPr="00FC7749">
              <w:rPr>
                <w:i/>
                <w:lang w:eastAsia="en-US"/>
              </w:rPr>
              <w:t xml:space="preserve"> </w:t>
            </w:r>
            <w:r w:rsidR="00E90062" w:rsidRPr="00E90062">
              <w:rPr>
                <w:i/>
                <w:lang w:eastAsia="en-US"/>
              </w:rPr>
              <w:t>Deliverable #4 – Manual Review Report #1</w:t>
            </w:r>
            <w:r>
              <w:rPr>
                <w:lang w:eastAsia="en-US"/>
              </w:rPr>
              <w:t xml:space="preserve">. College Station, TX, </w:t>
            </w:r>
            <w:r w:rsidRPr="00842D3E">
              <w:rPr>
                <w:lang w:eastAsia="en-US"/>
              </w:rPr>
              <w:t>TAMU GeoInnovation Center Tec</w:t>
            </w:r>
            <w:r>
              <w:rPr>
                <w:lang w:eastAsia="en-US"/>
              </w:rPr>
              <w:t>hnical Report #TAMU-GIC-2013-002 (</w:t>
            </w:r>
            <w:r w:rsidRPr="00B53704">
              <w:rPr>
                <w:lang w:eastAsia="en-US"/>
              </w:rPr>
              <w:t>20</w:t>
            </w:r>
            <w:r>
              <w:rPr>
                <w:lang w:eastAsia="en-US"/>
              </w:rPr>
              <w:t>13)</w:t>
            </w:r>
            <w:r w:rsidRPr="00B53704">
              <w:rPr>
                <w:lang w:eastAsia="en-US"/>
              </w:rPr>
              <w:t xml:space="preserve">. </w:t>
            </w:r>
          </w:p>
        </w:tc>
      </w:tr>
      <w:tr w:rsidR="009D77F3" w:rsidRPr="00B53704" w:rsidTr="00626341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9D77F3" w:rsidRPr="00B53704" w:rsidRDefault="009D77F3" w:rsidP="0062634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AF65F8">
              <w:rPr>
                <w:lang w:eastAsia="en-US"/>
              </w:rPr>
              <w:t xml:space="preserve">Goldberg DW. </w:t>
            </w:r>
            <w:r w:rsidR="00393F16" w:rsidRPr="00FC7749">
              <w:rPr>
                <w:i/>
                <w:lang w:eastAsia="en-US"/>
              </w:rPr>
              <w:t>T</w:t>
            </w:r>
            <w:r w:rsidR="00393F16">
              <w:rPr>
                <w:i/>
                <w:lang w:eastAsia="en-US"/>
              </w:rPr>
              <w:t xml:space="preserve">exas </w:t>
            </w:r>
            <w:r w:rsidR="00393F16" w:rsidRPr="00FC7749">
              <w:rPr>
                <w:i/>
                <w:lang w:eastAsia="en-US"/>
              </w:rPr>
              <w:t>C</w:t>
            </w:r>
            <w:r w:rsidR="00393F16">
              <w:rPr>
                <w:i/>
                <w:lang w:eastAsia="en-US"/>
              </w:rPr>
              <w:t xml:space="preserve">ancer </w:t>
            </w:r>
            <w:r w:rsidR="00393F16" w:rsidRPr="00FC7749">
              <w:rPr>
                <w:i/>
                <w:lang w:eastAsia="en-US"/>
              </w:rPr>
              <w:t>R</w:t>
            </w:r>
            <w:r w:rsidR="00393F16">
              <w:rPr>
                <w:i/>
                <w:lang w:eastAsia="en-US"/>
              </w:rPr>
              <w:t>egistry</w:t>
            </w:r>
            <w:r w:rsidR="00393F16" w:rsidRPr="00FC7749">
              <w:rPr>
                <w:i/>
                <w:lang w:eastAsia="en-US"/>
              </w:rPr>
              <w:t xml:space="preserve"> </w:t>
            </w:r>
            <w:r w:rsidR="00E90062">
              <w:rPr>
                <w:i/>
                <w:lang w:eastAsia="en-US"/>
              </w:rPr>
              <w:t>Deliverable #6</w:t>
            </w:r>
            <w:r w:rsidR="00E90062" w:rsidRPr="00E90062">
              <w:rPr>
                <w:i/>
                <w:lang w:eastAsia="en-US"/>
              </w:rPr>
              <w:t xml:space="preserve"> – Manual Review Report #</w:t>
            </w:r>
            <w:r w:rsidR="00E90062">
              <w:rPr>
                <w:i/>
                <w:lang w:eastAsia="en-US"/>
              </w:rPr>
              <w:t>2</w:t>
            </w:r>
            <w:r>
              <w:rPr>
                <w:lang w:eastAsia="en-US"/>
              </w:rPr>
              <w:t xml:space="preserve">. College Station, TX, </w:t>
            </w:r>
            <w:r w:rsidRPr="00842D3E">
              <w:rPr>
                <w:lang w:eastAsia="en-US"/>
              </w:rPr>
              <w:t>TAMU GeoInnovation Center Tec</w:t>
            </w:r>
            <w:r>
              <w:rPr>
                <w:lang w:eastAsia="en-US"/>
              </w:rPr>
              <w:t>hnical Report #TAMU-GIC-2013-003 (</w:t>
            </w:r>
            <w:r w:rsidRPr="00B53704">
              <w:rPr>
                <w:lang w:eastAsia="en-US"/>
              </w:rPr>
              <w:t>20</w:t>
            </w:r>
            <w:r>
              <w:rPr>
                <w:lang w:eastAsia="en-US"/>
              </w:rPr>
              <w:t>13)</w:t>
            </w:r>
            <w:r w:rsidRPr="00B53704">
              <w:rPr>
                <w:lang w:eastAsia="en-US"/>
              </w:rPr>
              <w:t xml:space="preserve">. </w:t>
            </w:r>
          </w:p>
        </w:tc>
      </w:tr>
      <w:tr w:rsidR="00E90062" w:rsidRPr="00B53704" w:rsidTr="00626341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E90062" w:rsidRPr="00B53704" w:rsidRDefault="00E90062" w:rsidP="0062634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AF65F8">
              <w:rPr>
                <w:lang w:eastAsia="en-US"/>
              </w:rPr>
              <w:t xml:space="preserve">Goldberg DW. </w:t>
            </w:r>
            <w:r w:rsidR="00393F16" w:rsidRPr="00FC7749">
              <w:rPr>
                <w:i/>
                <w:lang w:eastAsia="en-US"/>
              </w:rPr>
              <w:t>T</w:t>
            </w:r>
            <w:r w:rsidR="00393F16">
              <w:rPr>
                <w:i/>
                <w:lang w:eastAsia="en-US"/>
              </w:rPr>
              <w:t xml:space="preserve">exas </w:t>
            </w:r>
            <w:r w:rsidR="00393F16" w:rsidRPr="00FC7749">
              <w:rPr>
                <w:i/>
                <w:lang w:eastAsia="en-US"/>
              </w:rPr>
              <w:t>C</w:t>
            </w:r>
            <w:r w:rsidR="00393F16">
              <w:rPr>
                <w:i/>
                <w:lang w:eastAsia="en-US"/>
              </w:rPr>
              <w:t xml:space="preserve">ancer </w:t>
            </w:r>
            <w:r w:rsidR="00393F16" w:rsidRPr="00FC7749">
              <w:rPr>
                <w:i/>
                <w:lang w:eastAsia="en-US"/>
              </w:rPr>
              <w:t>R</w:t>
            </w:r>
            <w:r w:rsidR="00393F16">
              <w:rPr>
                <w:i/>
                <w:lang w:eastAsia="en-US"/>
              </w:rPr>
              <w:t>egistry</w:t>
            </w:r>
            <w:r w:rsidR="00393F16" w:rsidRPr="00FC7749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Deliverable #8</w:t>
            </w:r>
            <w:r w:rsidRPr="00E90062">
              <w:rPr>
                <w:i/>
                <w:lang w:eastAsia="en-US"/>
              </w:rPr>
              <w:t xml:space="preserve"> – Manual Review Report #</w:t>
            </w:r>
            <w:r>
              <w:rPr>
                <w:i/>
                <w:lang w:eastAsia="en-US"/>
              </w:rPr>
              <w:t>3</w:t>
            </w:r>
            <w:r>
              <w:rPr>
                <w:lang w:eastAsia="en-US"/>
              </w:rPr>
              <w:t xml:space="preserve">. College Station, TX, </w:t>
            </w:r>
            <w:r w:rsidRPr="00842D3E">
              <w:rPr>
                <w:lang w:eastAsia="en-US"/>
              </w:rPr>
              <w:t>TAMU GeoInnovation Center Tec</w:t>
            </w:r>
            <w:r>
              <w:rPr>
                <w:lang w:eastAsia="en-US"/>
              </w:rPr>
              <w:t>hnical Report #TAMU-GIC-2013-004 (</w:t>
            </w:r>
            <w:r w:rsidRPr="00B53704">
              <w:rPr>
                <w:lang w:eastAsia="en-US"/>
              </w:rPr>
              <w:t>20</w:t>
            </w:r>
            <w:r>
              <w:rPr>
                <w:lang w:eastAsia="en-US"/>
              </w:rPr>
              <w:t>13)</w:t>
            </w:r>
            <w:r w:rsidRPr="00B53704">
              <w:rPr>
                <w:lang w:eastAsia="en-US"/>
              </w:rPr>
              <w:t xml:space="preserve">. </w:t>
            </w:r>
          </w:p>
        </w:tc>
      </w:tr>
      <w:tr w:rsidR="00E77136" w:rsidRPr="00B53704" w:rsidTr="003C4E8D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E77136" w:rsidRPr="00B53704" w:rsidRDefault="00E77136" w:rsidP="00E77136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Boyd J, </w:t>
            </w:r>
            <w:r w:rsidRPr="00AF65F8">
              <w:rPr>
                <w:lang w:eastAsia="en-US"/>
              </w:rPr>
              <w:t>Goldberg DW</w:t>
            </w:r>
            <w:r>
              <w:rPr>
                <w:lang w:eastAsia="en-US"/>
              </w:rPr>
              <w:t xml:space="preserve">, </w:t>
            </w:r>
            <w:r w:rsidRPr="00E77136">
              <w:rPr>
                <w:lang w:eastAsia="en-US"/>
              </w:rPr>
              <w:t>Ballard</w:t>
            </w:r>
            <w:r>
              <w:rPr>
                <w:lang w:eastAsia="en-US"/>
              </w:rPr>
              <w:t xml:space="preserve"> M</w:t>
            </w:r>
            <w:r w:rsidRPr="00E77136">
              <w:rPr>
                <w:lang w:eastAsia="en-US"/>
              </w:rPr>
              <w:t xml:space="preserve">, </w:t>
            </w:r>
            <w:proofErr w:type="spellStart"/>
            <w:r w:rsidRPr="00E77136">
              <w:rPr>
                <w:lang w:eastAsia="en-US"/>
              </w:rPr>
              <w:t>Mullan</w:t>
            </w:r>
            <w:proofErr w:type="spellEnd"/>
            <w:r>
              <w:rPr>
                <w:lang w:eastAsia="en-US"/>
              </w:rPr>
              <w:t xml:space="preserve"> N</w:t>
            </w:r>
            <w:r w:rsidRPr="00E77136">
              <w:rPr>
                <w:lang w:eastAsia="en-US"/>
              </w:rPr>
              <w:t xml:space="preserve">, </w:t>
            </w:r>
            <w:proofErr w:type="spellStart"/>
            <w:r w:rsidRPr="00E77136">
              <w:rPr>
                <w:lang w:eastAsia="en-US"/>
              </w:rPr>
              <w:t>Currell</w:t>
            </w:r>
            <w:proofErr w:type="spellEnd"/>
            <w:r>
              <w:rPr>
                <w:lang w:eastAsia="en-US"/>
              </w:rPr>
              <w:t xml:space="preserve"> J</w:t>
            </w:r>
            <w:r w:rsidRPr="00AF65F8">
              <w:rPr>
                <w:lang w:eastAsia="en-US"/>
              </w:rPr>
              <w:t xml:space="preserve">. </w:t>
            </w:r>
            <w:r w:rsidRPr="00E77136">
              <w:rPr>
                <w:i/>
                <w:lang w:eastAsia="en-US"/>
              </w:rPr>
              <w:t>Geocoding Health Data in West Australia Department of Health - An Evaluation of Desktop Geocoding Systems</w:t>
            </w:r>
            <w:r>
              <w:rPr>
                <w:lang w:eastAsia="en-US"/>
              </w:rPr>
              <w:t>. Perth, WA, Australia, Cooperative Research Center for Spatial Information (CRC-SI) Technical Report # (</w:t>
            </w:r>
            <w:r w:rsidRPr="00B53704">
              <w:rPr>
                <w:lang w:eastAsia="en-US"/>
              </w:rPr>
              <w:t>20</w:t>
            </w:r>
            <w:r>
              <w:rPr>
                <w:lang w:eastAsia="en-US"/>
              </w:rPr>
              <w:t>13)</w:t>
            </w:r>
            <w:r w:rsidRPr="00B53704">
              <w:rPr>
                <w:lang w:eastAsia="en-US"/>
              </w:rPr>
              <w:t>.</w:t>
            </w:r>
          </w:p>
        </w:tc>
      </w:tr>
      <w:tr w:rsidR="00874F58" w:rsidRPr="00B53704" w:rsidTr="00C511CA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AF65F8">
              <w:rPr>
                <w:lang w:eastAsia="en-US"/>
              </w:rPr>
              <w:t xml:space="preserve">Goldberg DW. </w:t>
            </w:r>
            <w:r w:rsidRPr="00264067">
              <w:rPr>
                <w:i/>
                <w:lang w:eastAsia="en-US"/>
              </w:rPr>
              <w:t>Central Cancer Registry Geocoding Needs</w:t>
            </w:r>
            <w:r>
              <w:rPr>
                <w:lang w:eastAsia="en-US"/>
              </w:rPr>
              <w:t xml:space="preserve">. Los Angeles, CA, </w:t>
            </w:r>
            <w:r w:rsidRPr="00AF65F8">
              <w:rPr>
                <w:lang w:eastAsia="en-US"/>
              </w:rPr>
              <w:t>US</w:t>
            </w:r>
            <w:r>
              <w:rPr>
                <w:lang w:eastAsia="en-US"/>
              </w:rPr>
              <w:t xml:space="preserve">C </w:t>
            </w:r>
            <w:r w:rsidRPr="00AF65F8">
              <w:rPr>
                <w:lang w:eastAsia="en-US"/>
              </w:rPr>
              <w:t>GIS Research Laboratory</w:t>
            </w:r>
            <w:r>
              <w:rPr>
                <w:lang w:eastAsia="en-US"/>
              </w:rPr>
              <w:t xml:space="preserve"> </w:t>
            </w:r>
            <w:r w:rsidRPr="00AF65F8">
              <w:rPr>
                <w:lang w:eastAsia="en-US"/>
              </w:rPr>
              <w:t>Technical Report No</w:t>
            </w:r>
            <w:r>
              <w:rPr>
                <w:lang w:eastAsia="en-US"/>
              </w:rPr>
              <w:t>. 13 (</w:t>
            </w:r>
            <w:r w:rsidRPr="00B53704">
              <w:rPr>
                <w:lang w:eastAsia="en-US"/>
              </w:rPr>
              <w:t>20</w:t>
            </w:r>
            <w:r>
              <w:rPr>
                <w:lang w:eastAsia="en-US"/>
              </w:rPr>
              <w:t>09)</w:t>
            </w:r>
            <w:r w:rsidRPr="00B53704">
              <w:rPr>
                <w:lang w:eastAsia="en-US"/>
              </w:rPr>
              <w:t xml:space="preserve">. </w:t>
            </w:r>
          </w:p>
        </w:tc>
      </w:tr>
      <w:tr w:rsidR="00874F58" w:rsidRPr="00B53704" w:rsidTr="00C511CA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AF65F8">
              <w:rPr>
                <w:lang w:eastAsia="en-US"/>
              </w:rPr>
              <w:t xml:space="preserve">Goldberg DW. </w:t>
            </w:r>
            <w:r>
              <w:rPr>
                <w:i/>
                <w:lang w:eastAsia="en-US"/>
              </w:rPr>
              <w:t>Address Standardization</w:t>
            </w:r>
            <w:r>
              <w:rPr>
                <w:lang w:eastAsia="en-US"/>
              </w:rPr>
              <w:t xml:space="preserve">. Los Angeles, CA, </w:t>
            </w:r>
            <w:r w:rsidRPr="00AF65F8">
              <w:rPr>
                <w:lang w:eastAsia="en-US"/>
              </w:rPr>
              <w:t>US</w:t>
            </w:r>
            <w:r>
              <w:rPr>
                <w:lang w:eastAsia="en-US"/>
              </w:rPr>
              <w:t xml:space="preserve">C </w:t>
            </w:r>
            <w:r w:rsidRPr="00AF65F8">
              <w:rPr>
                <w:lang w:eastAsia="en-US"/>
              </w:rPr>
              <w:t>GIS Research Laboratory</w:t>
            </w:r>
            <w:r>
              <w:rPr>
                <w:lang w:eastAsia="en-US"/>
              </w:rPr>
              <w:t xml:space="preserve"> </w:t>
            </w:r>
            <w:r w:rsidRPr="00AF65F8">
              <w:rPr>
                <w:lang w:eastAsia="en-US"/>
              </w:rPr>
              <w:t>Technical Report No</w:t>
            </w:r>
            <w:r>
              <w:rPr>
                <w:lang w:eastAsia="en-US"/>
              </w:rPr>
              <w:t>.</w:t>
            </w:r>
            <w:r w:rsidRPr="00AF65F8">
              <w:rPr>
                <w:lang w:eastAsia="en-US"/>
              </w:rPr>
              <w:t xml:space="preserve"> 1</w:t>
            </w:r>
            <w:r>
              <w:rPr>
                <w:lang w:eastAsia="en-US"/>
              </w:rPr>
              <w:t>2 (</w:t>
            </w:r>
            <w:r w:rsidRPr="00B53704">
              <w:rPr>
                <w:lang w:eastAsia="en-US"/>
              </w:rPr>
              <w:t>20</w:t>
            </w:r>
            <w:r>
              <w:rPr>
                <w:lang w:eastAsia="en-US"/>
              </w:rPr>
              <w:t>09)</w:t>
            </w:r>
            <w:r w:rsidRPr="00B53704">
              <w:rPr>
                <w:lang w:eastAsia="en-US"/>
              </w:rPr>
              <w:t xml:space="preserve">. </w:t>
            </w:r>
          </w:p>
        </w:tc>
      </w:tr>
      <w:tr w:rsidR="00874F58" w:rsidRPr="00B53704" w:rsidTr="00C511CA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AF65F8">
              <w:rPr>
                <w:lang w:eastAsia="en-US"/>
              </w:rPr>
              <w:t xml:space="preserve">Goldberg DW. </w:t>
            </w:r>
            <w:r w:rsidRPr="00AF65F8">
              <w:rPr>
                <w:i/>
                <w:lang w:eastAsia="en-US"/>
              </w:rPr>
              <w:t>The USC WebGIS Open Source Geocoding Platform</w:t>
            </w:r>
            <w:r>
              <w:rPr>
                <w:lang w:eastAsia="en-US"/>
              </w:rPr>
              <w:t xml:space="preserve">. Los Angeles, CA, </w:t>
            </w:r>
            <w:r w:rsidRPr="00AF65F8">
              <w:rPr>
                <w:lang w:eastAsia="en-US"/>
              </w:rPr>
              <w:t>US</w:t>
            </w:r>
            <w:r>
              <w:rPr>
                <w:lang w:eastAsia="en-US"/>
              </w:rPr>
              <w:t xml:space="preserve">C </w:t>
            </w:r>
            <w:r w:rsidRPr="00AF65F8">
              <w:rPr>
                <w:lang w:eastAsia="en-US"/>
              </w:rPr>
              <w:t>GIS Research Laboratory</w:t>
            </w:r>
            <w:r>
              <w:rPr>
                <w:lang w:eastAsia="en-US"/>
              </w:rPr>
              <w:t xml:space="preserve"> </w:t>
            </w:r>
            <w:r w:rsidRPr="00AF65F8">
              <w:rPr>
                <w:lang w:eastAsia="en-US"/>
              </w:rPr>
              <w:t>Technical Report No</w:t>
            </w:r>
            <w:r>
              <w:rPr>
                <w:lang w:eastAsia="en-US"/>
              </w:rPr>
              <w:t>.</w:t>
            </w:r>
            <w:r w:rsidRPr="00AF65F8">
              <w:rPr>
                <w:lang w:eastAsia="en-US"/>
              </w:rPr>
              <w:t xml:space="preserve"> 11</w:t>
            </w:r>
            <w:r>
              <w:rPr>
                <w:lang w:eastAsia="en-US"/>
              </w:rPr>
              <w:t xml:space="preserve"> (</w:t>
            </w:r>
            <w:r w:rsidRPr="00B53704">
              <w:rPr>
                <w:lang w:eastAsia="en-US"/>
              </w:rPr>
              <w:t>20</w:t>
            </w:r>
            <w:r>
              <w:rPr>
                <w:lang w:eastAsia="en-US"/>
              </w:rPr>
              <w:t>09)</w:t>
            </w:r>
            <w:r w:rsidRPr="00B53704">
              <w:rPr>
                <w:lang w:eastAsia="en-US"/>
              </w:rPr>
              <w:t xml:space="preserve">. </w:t>
            </w:r>
          </w:p>
        </w:tc>
      </w:tr>
      <w:tr w:rsidR="00874F58" w:rsidRPr="00B53704" w:rsidTr="00C511CA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t>Goldberg DW, Swift JN, Wilson JP</w:t>
            </w:r>
            <w:r>
              <w:rPr>
                <w:lang w:eastAsia="en-US"/>
              </w:rPr>
              <w:t>.</w:t>
            </w:r>
            <w:r w:rsidRPr="00EB6319">
              <w:rPr>
                <w:lang w:eastAsia="en-US"/>
              </w:rPr>
              <w:t xml:space="preserve"> </w:t>
            </w:r>
            <w:r w:rsidRPr="00CC626B">
              <w:rPr>
                <w:i/>
                <w:lang w:eastAsia="en-US"/>
              </w:rPr>
              <w:t>Geocoding Best Practices: Review of Eight Commonly Used Geocoding Systems</w:t>
            </w:r>
            <w:r w:rsidRPr="00EB6319">
              <w:rPr>
                <w:lang w:eastAsia="en-US"/>
              </w:rPr>
              <w:t>. Los Angeles, CA</w:t>
            </w:r>
            <w:r>
              <w:rPr>
                <w:lang w:eastAsia="en-US"/>
              </w:rPr>
              <w:t xml:space="preserve">, USC </w:t>
            </w:r>
            <w:r w:rsidRPr="00EB6319">
              <w:rPr>
                <w:lang w:eastAsia="en-US"/>
              </w:rPr>
              <w:t>GIS Research Laboratory</w:t>
            </w:r>
            <w:r>
              <w:rPr>
                <w:lang w:eastAsia="en-US"/>
              </w:rPr>
              <w:t xml:space="preserve"> </w:t>
            </w:r>
            <w:r w:rsidRPr="00EB6319">
              <w:rPr>
                <w:lang w:eastAsia="en-US"/>
              </w:rPr>
              <w:t>Technical Report No</w:t>
            </w:r>
            <w:r>
              <w:rPr>
                <w:lang w:eastAsia="en-US"/>
              </w:rPr>
              <w:t>.</w:t>
            </w:r>
            <w:r w:rsidRPr="00EB6319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10 (</w:t>
            </w:r>
            <w:r w:rsidRPr="00B53704">
              <w:rPr>
                <w:lang w:eastAsia="en-US"/>
              </w:rPr>
              <w:t>2008</w:t>
            </w:r>
            <w:r>
              <w:rPr>
                <w:lang w:eastAsia="en-US"/>
              </w:rPr>
              <w:t>)</w:t>
            </w:r>
            <w:r w:rsidRPr="00B53704">
              <w:rPr>
                <w:lang w:eastAsia="en-US"/>
              </w:rPr>
              <w:t>.</w:t>
            </w:r>
          </w:p>
        </w:tc>
      </w:tr>
      <w:tr w:rsidR="00874F58" w:rsidRPr="00B53704" w:rsidTr="00C511CA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t xml:space="preserve">Goldberg DW, Swift JN, Wilson JP. </w:t>
            </w:r>
            <w:r w:rsidRPr="00AF65F8">
              <w:rPr>
                <w:i/>
                <w:lang w:eastAsia="en-US"/>
              </w:rPr>
              <w:t>Geocoding Best Practices: Analysis of Geocoding User Requirement</w:t>
            </w:r>
            <w:r>
              <w:rPr>
                <w:i/>
                <w:lang w:eastAsia="en-US"/>
              </w:rPr>
              <w:t>s</w:t>
            </w:r>
            <w:r w:rsidRPr="00EB6319">
              <w:rPr>
                <w:lang w:eastAsia="en-US"/>
              </w:rPr>
              <w:t>. Los Angeles, CA</w:t>
            </w:r>
            <w:r>
              <w:rPr>
                <w:lang w:eastAsia="en-US"/>
              </w:rPr>
              <w:t xml:space="preserve">, USC </w:t>
            </w:r>
            <w:r w:rsidRPr="00EB6319">
              <w:rPr>
                <w:lang w:eastAsia="en-US"/>
              </w:rPr>
              <w:t>GIS Research Laboratory</w:t>
            </w:r>
            <w:r>
              <w:rPr>
                <w:lang w:eastAsia="en-US"/>
              </w:rPr>
              <w:t xml:space="preserve"> </w:t>
            </w:r>
            <w:r w:rsidRPr="00EB6319">
              <w:rPr>
                <w:lang w:eastAsia="en-US"/>
              </w:rPr>
              <w:t>Technical Report No</w:t>
            </w:r>
            <w:r>
              <w:rPr>
                <w:lang w:eastAsia="en-US"/>
              </w:rPr>
              <w:t>.</w:t>
            </w:r>
            <w:r w:rsidRPr="00EB6319">
              <w:rPr>
                <w:lang w:eastAsia="en-US"/>
              </w:rPr>
              <w:t xml:space="preserve"> 9</w:t>
            </w:r>
            <w:r>
              <w:rPr>
                <w:lang w:eastAsia="en-US"/>
              </w:rPr>
              <w:t xml:space="preserve"> (</w:t>
            </w:r>
            <w:r w:rsidRPr="00B53704">
              <w:rPr>
                <w:lang w:eastAsia="en-US"/>
              </w:rPr>
              <w:t>2008</w:t>
            </w:r>
            <w:r>
              <w:rPr>
                <w:lang w:eastAsia="en-US"/>
              </w:rPr>
              <w:t>)</w:t>
            </w:r>
            <w:r w:rsidRPr="00B53704">
              <w:rPr>
                <w:lang w:eastAsia="en-US"/>
              </w:rPr>
              <w:t>.</w:t>
            </w:r>
          </w:p>
        </w:tc>
      </w:tr>
      <w:tr w:rsidR="00874F58" w:rsidRPr="00B53704" w:rsidTr="00C511CA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t xml:space="preserve">Goldberg DW, Swift JN, Wilson JP. </w:t>
            </w:r>
            <w:r w:rsidRPr="00AF65F8">
              <w:rPr>
                <w:i/>
                <w:lang w:eastAsia="en-US"/>
              </w:rPr>
              <w:t xml:space="preserve">Geocoding Best Practices: </w:t>
            </w:r>
            <w:r w:rsidRPr="00E16D34">
              <w:rPr>
                <w:i/>
                <w:lang w:eastAsia="en-US"/>
              </w:rPr>
              <w:t>Reference Data, Input Data, and Feature Matching</w:t>
            </w:r>
            <w:r w:rsidRPr="00EB6319">
              <w:rPr>
                <w:lang w:eastAsia="en-US"/>
              </w:rPr>
              <w:t>. Los Angeles, CA</w:t>
            </w:r>
            <w:r>
              <w:rPr>
                <w:lang w:eastAsia="en-US"/>
              </w:rPr>
              <w:t xml:space="preserve">, USC </w:t>
            </w:r>
            <w:r w:rsidRPr="00EB6319">
              <w:rPr>
                <w:lang w:eastAsia="en-US"/>
              </w:rPr>
              <w:t>GIS Research Laboratory</w:t>
            </w:r>
            <w:r>
              <w:rPr>
                <w:lang w:eastAsia="en-US"/>
              </w:rPr>
              <w:t xml:space="preserve"> </w:t>
            </w:r>
            <w:r w:rsidRPr="00EB6319">
              <w:rPr>
                <w:lang w:eastAsia="en-US"/>
              </w:rPr>
              <w:t>Technical Report No</w:t>
            </w:r>
            <w:r>
              <w:rPr>
                <w:lang w:eastAsia="en-US"/>
              </w:rPr>
              <w:t>.</w:t>
            </w:r>
            <w:r w:rsidRPr="00EB6319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8 (</w:t>
            </w:r>
            <w:r w:rsidRPr="00B53704">
              <w:rPr>
                <w:lang w:eastAsia="en-US"/>
              </w:rPr>
              <w:t>2008</w:t>
            </w:r>
            <w:r>
              <w:rPr>
                <w:lang w:eastAsia="en-US"/>
              </w:rPr>
              <w:t>)</w:t>
            </w:r>
            <w:r w:rsidRPr="00B53704">
              <w:rPr>
                <w:lang w:eastAsia="en-US"/>
              </w:rPr>
              <w:t>.</w:t>
            </w:r>
          </w:p>
        </w:tc>
      </w:tr>
      <w:tr w:rsidR="00874F58" w:rsidRPr="00B53704" w:rsidTr="00C511CA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lastRenderedPageBreak/>
              <w:t xml:space="preserve">Swift JN, </w:t>
            </w:r>
            <w:proofErr w:type="spellStart"/>
            <w:r w:rsidRPr="00EB6319">
              <w:rPr>
                <w:lang w:eastAsia="en-US"/>
              </w:rPr>
              <w:t>Ghaemi</w:t>
            </w:r>
            <w:proofErr w:type="spellEnd"/>
            <w:r w:rsidRPr="00EB6319">
              <w:rPr>
                <w:lang w:eastAsia="en-US"/>
              </w:rPr>
              <w:t xml:space="preserve"> P, Goldberg DW, Wilson JP. </w:t>
            </w:r>
            <w:r w:rsidRPr="00CC626B">
              <w:rPr>
                <w:i/>
                <w:lang w:eastAsia="en-US"/>
              </w:rPr>
              <w:t>USC Digital Library Archive Prototype Geographic Search and Query Tools</w:t>
            </w:r>
            <w:r w:rsidRPr="00EB6319">
              <w:rPr>
                <w:lang w:eastAsia="en-US"/>
              </w:rPr>
              <w:t>. Los Angeles, CA</w:t>
            </w:r>
            <w:r>
              <w:rPr>
                <w:lang w:eastAsia="en-US"/>
              </w:rPr>
              <w:t xml:space="preserve">, USC </w:t>
            </w:r>
            <w:r w:rsidRPr="00EB6319">
              <w:rPr>
                <w:lang w:eastAsia="en-US"/>
              </w:rPr>
              <w:t>GIS Research Laboratory</w:t>
            </w:r>
            <w:r>
              <w:rPr>
                <w:lang w:eastAsia="en-US"/>
              </w:rPr>
              <w:t xml:space="preserve"> Technical Report No. 4 (2005)</w:t>
            </w:r>
            <w:r w:rsidRPr="00EB6319">
              <w:rPr>
                <w:lang w:eastAsia="en-US"/>
              </w:rPr>
              <w:t>.</w:t>
            </w:r>
          </w:p>
        </w:tc>
      </w:tr>
      <w:tr w:rsidR="00874F58" w:rsidRPr="00B53704" w:rsidTr="00C511CA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t>Wilson JP, Goldber</w:t>
            </w:r>
            <w:r>
              <w:rPr>
                <w:lang w:eastAsia="en-US"/>
              </w:rPr>
              <w:t>g</w:t>
            </w:r>
            <w:r w:rsidRPr="00EB6319">
              <w:rPr>
                <w:lang w:eastAsia="en-US"/>
              </w:rPr>
              <w:t xml:space="preserve"> DW, Lam CS. </w:t>
            </w:r>
            <w:r w:rsidRPr="00CC626B">
              <w:rPr>
                <w:i/>
                <w:lang w:eastAsia="en-US"/>
              </w:rPr>
              <w:t>The ArcGIS Coastal Sediment Analyst: A Prototype Decision Support Tool for Regional Sediment Management</w:t>
            </w:r>
            <w:r w:rsidRPr="00EB6319">
              <w:rPr>
                <w:lang w:eastAsia="en-US"/>
              </w:rPr>
              <w:t>. Los Angeles, CA</w:t>
            </w:r>
            <w:r>
              <w:rPr>
                <w:lang w:eastAsia="en-US"/>
              </w:rPr>
              <w:t xml:space="preserve">, USC </w:t>
            </w:r>
            <w:r w:rsidRPr="00EB6319">
              <w:rPr>
                <w:lang w:eastAsia="en-US"/>
              </w:rPr>
              <w:t>GIS Research Laborator</w:t>
            </w:r>
            <w:r>
              <w:rPr>
                <w:lang w:eastAsia="en-US"/>
              </w:rPr>
              <w:t>y Technical Report No. 3 (2004)</w:t>
            </w:r>
            <w:r w:rsidRPr="00EB6319">
              <w:rPr>
                <w:lang w:eastAsia="en-US"/>
              </w:rPr>
              <w:t>.</w:t>
            </w:r>
          </w:p>
        </w:tc>
      </w:tr>
    </w:tbl>
    <w:p w:rsidR="00F946D8" w:rsidRDefault="004518CA" w:rsidP="00F946D8">
      <w:pPr>
        <w:pStyle w:val="Heading2"/>
      </w:pPr>
      <w:r>
        <w:t>Popular Press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EB6319" w:rsidRDefault="00874F58" w:rsidP="000B793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 w:rsidRPr="004518CA">
              <w:rPr>
                <w:lang w:eastAsia="en-US"/>
              </w:rPr>
              <w:t>Ramasubramanian</w:t>
            </w:r>
            <w:proofErr w:type="spellEnd"/>
            <w:r w:rsidRPr="004518CA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L, Goldberg DW</w:t>
            </w:r>
            <w:r w:rsidRPr="00EB6319">
              <w:rPr>
                <w:lang w:eastAsia="en-US"/>
              </w:rPr>
              <w:t xml:space="preserve">. </w:t>
            </w:r>
            <w:r w:rsidRPr="004518CA">
              <w:rPr>
                <w:lang w:eastAsia="en-US"/>
              </w:rPr>
              <w:t>GIS Adoption and Use on College Campuses: An End-of-Year Review and Look Ahead to 2012</w:t>
            </w:r>
            <w:r w:rsidRPr="00EB6319">
              <w:rPr>
                <w:lang w:eastAsia="en-US"/>
              </w:rPr>
              <w:t xml:space="preserve">. </w:t>
            </w:r>
            <w:r w:rsidRPr="004518CA">
              <w:rPr>
                <w:i/>
                <w:iCs/>
                <w:lang w:eastAsia="en-US"/>
              </w:rPr>
              <w:t>Directions Magazine</w:t>
            </w:r>
            <w:r>
              <w:rPr>
                <w:lang w:eastAsia="en-US"/>
              </w:rPr>
              <w:t xml:space="preserve">. </w:t>
            </w:r>
            <w:r w:rsidRPr="004518CA">
              <w:rPr>
                <w:i/>
                <w:iCs/>
                <w:lang w:eastAsia="en-US"/>
              </w:rPr>
              <w:t>Directions Magazine</w:t>
            </w:r>
            <w:r>
              <w:rPr>
                <w:bCs/>
                <w:lang w:eastAsia="en-US"/>
              </w:rPr>
              <w:t xml:space="preserve"> </w:t>
            </w:r>
            <w:r>
              <w:rPr>
                <w:lang w:eastAsia="en-US"/>
              </w:rPr>
              <w:t>(2012).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Goldberg DW</w:t>
            </w:r>
            <w:r w:rsidRPr="00EB6319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Jacquez GM</w:t>
            </w:r>
            <w:r w:rsidRPr="00EB6319">
              <w:rPr>
                <w:lang w:eastAsia="en-US"/>
              </w:rPr>
              <w:t xml:space="preserve">. </w:t>
            </w:r>
            <w:r w:rsidRPr="004518CA">
              <w:rPr>
                <w:lang w:eastAsia="en-US"/>
              </w:rPr>
              <w:t>Geocoding Comes to the Forefront: A report from the First International Geospatial Geocoding Conference (IGGC)</w:t>
            </w:r>
            <w:r w:rsidRPr="00EB6319">
              <w:rPr>
                <w:lang w:eastAsia="en-US"/>
              </w:rPr>
              <w:t xml:space="preserve">. </w:t>
            </w:r>
            <w:r w:rsidRPr="004518CA">
              <w:rPr>
                <w:i/>
                <w:iCs/>
                <w:lang w:eastAsia="en-US"/>
              </w:rPr>
              <w:t>Directions Magazine</w:t>
            </w:r>
            <w:r>
              <w:rPr>
                <w:bCs/>
                <w:lang w:eastAsia="en-US"/>
              </w:rPr>
              <w:t xml:space="preserve"> </w:t>
            </w:r>
            <w:r>
              <w:rPr>
                <w:lang w:eastAsia="en-US"/>
              </w:rPr>
              <w:t>(2012).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EB6319">
              <w:rPr>
                <w:lang w:eastAsia="en-US"/>
              </w:rPr>
              <w:t xml:space="preserve">Swift JN, </w:t>
            </w:r>
            <w:proofErr w:type="spellStart"/>
            <w:r w:rsidRPr="00EB6319">
              <w:rPr>
                <w:lang w:eastAsia="en-US"/>
              </w:rPr>
              <w:t>Ghaemi</w:t>
            </w:r>
            <w:proofErr w:type="spellEnd"/>
            <w:r w:rsidRPr="00EB6319">
              <w:rPr>
                <w:lang w:eastAsia="en-US"/>
              </w:rPr>
              <w:t xml:space="preserve"> P, Goldberg DW, Wilson JP. Prototype Geographic Search and Query Tools for a Library Digital Archive. </w:t>
            </w:r>
            <w:proofErr w:type="spellStart"/>
            <w:r w:rsidRPr="004518CA">
              <w:rPr>
                <w:i/>
                <w:iCs/>
                <w:lang w:eastAsia="en-US"/>
              </w:rPr>
              <w:t>ArcUser</w:t>
            </w:r>
            <w:proofErr w:type="spellEnd"/>
            <w:r w:rsidRPr="004518CA">
              <w:rPr>
                <w:i/>
                <w:iCs/>
                <w:lang w:eastAsia="en-US"/>
              </w:rPr>
              <w:t xml:space="preserve"> Magazine</w:t>
            </w:r>
            <w:r w:rsidRPr="005C6A5E">
              <w:rPr>
                <w:lang w:eastAsia="en-US"/>
              </w:rPr>
              <w:t xml:space="preserve"> </w:t>
            </w:r>
            <w:r w:rsidRPr="005C6A5E">
              <w:rPr>
                <w:bCs/>
                <w:lang w:eastAsia="en-US"/>
              </w:rPr>
              <w:t>9</w:t>
            </w:r>
            <w:r w:rsidRPr="005C6A5E">
              <w:rPr>
                <w:lang w:eastAsia="en-US"/>
              </w:rPr>
              <w:t>(2): 30</w:t>
            </w:r>
            <w:r w:rsidRPr="00EB6319">
              <w:rPr>
                <w:lang w:eastAsia="en-US"/>
              </w:rPr>
              <w:t>-32</w:t>
            </w:r>
            <w:r>
              <w:rPr>
                <w:lang w:eastAsia="en-US"/>
              </w:rPr>
              <w:t xml:space="preserve"> (2006).</w:t>
            </w:r>
          </w:p>
        </w:tc>
      </w:tr>
    </w:tbl>
    <w:p w:rsidR="00F07640" w:rsidRDefault="00F07640" w:rsidP="00770BC4">
      <w:pPr>
        <w:pStyle w:val="Heading2"/>
      </w:pPr>
      <w:r w:rsidRPr="00EB6319">
        <w:t>Other 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874F58" w:rsidRPr="00B53704" w:rsidTr="00FE5B7B"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280B6A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280B6A">
              <w:rPr>
                <w:lang w:eastAsia="en-US"/>
              </w:rPr>
              <w:t xml:space="preserve">Shortest Path </w:t>
            </w:r>
            <w:r>
              <w:rPr>
                <w:lang w:eastAsia="en-US"/>
              </w:rPr>
              <w:t>Service To Launch Soon</w:t>
            </w:r>
            <w:r w:rsidRPr="00280B6A">
              <w:rPr>
                <w:lang w:eastAsia="en-US"/>
              </w:rPr>
              <w:t xml:space="preserve">. </w:t>
            </w:r>
            <w:r w:rsidRPr="00280B6A">
              <w:rPr>
                <w:i/>
                <w:iCs/>
                <w:lang w:eastAsia="en-US"/>
              </w:rPr>
              <w:t>NAACCR Narrative</w:t>
            </w:r>
            <w:r>
              <w:rPr>
                <w:i/>
                <w:iCs/>
                <w:lang w:eastAsia="en-US"/>
              </w:rPr>
              <w:t xml:space="preserve"> Newsletter</w:t>
            </w:r>
            <w:r>
              <w:rPr>
                <w:lang w:eastAsia="en-US"/>
              </w:rPr>
              <w:t xml:space="preserve">. Fall (2011). </w:t>
            </w:r>
            <w:r w:rsidRPr="00984188">
              <w:rPr>
                <w:lang w:eastAsia="en-US"/>
              </w:rPr>
              <w:t>http://www.naaccr.org/LinkClick.aspx?fileticket=PF1t2ryCDA4%3d&amp;tabid=161&amp;mid=523</w:t>
            </w:r>
            <w:r>
              <w:rPr>
                <w:lang w:eastAsia="en-US"/>
              </w:rPr>
              <w:t>.</w:t>
            </w:r>
          </w:p>
        </w:tc>
      </w:tr>
      <w:tr w:rsidR="00874F58" w:rsidRPr="00B53704" w:rsidTr="00FE5B7B"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280B6A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Sherman RL, </w:t>
            </w:r>
            <w:r w:rsidRPr="00280B6A">
              <w:rPr>
                <w:lang w:eastAsia="en-US"/>
              </w:rPr>
              <w:t>Boscoe</w:t>
            </w:r>
            <w:r>
              <w:rPr>
                <w:lang w:eastAsia="en-US"/>
              </w:rPr>
              <w:t xml:space="preserve"> FP, Henry KA. </w:t>
            </w:r>
            <w:r w:rsidRPr="00280B6A">
              <w:rPr>
                <w:lang w:eastAsia="en-US"/>
              </w:rPr>
              <w:t xml:space="preserve">Shortest Path Project Concludes. </w:t>
            </w:r>
            <w:r w:rsidRPr="00280B6A">
              <w:rPr>
                <w:i/>
                <w:iCs/>
                <w:lang w:eastAsia="en-US"/>
              </w:rPr>
              <w:t>NAACCR Narrative</w:t>
            </w:r>
            <w:r>
              <w:rPr>
                <w:i/>
                <w:iCs/>
                <w:lang w:eastAsia="en-US"/>
              </w:rPr>
              <w:t xml:space="preserve"> Newsletter</w:t>
            </w:r>
            <w:r>
              <w:rPr>
                <w:lang w:eastAsia="en-US"/>
              </w:rPr>
              <w:t xml:space="preserve">. Spring (2011). </w:t>
            </w:r>
            <w:r w:rsidRPr="00280B6A">
              <w:rPr>
                <w:lang w:eastAsia="en-US"/>
              </w:rPr>
              <w:t>http://www.naaccr.org/LinkClick.aspx?fileticket=PsCF9a-mWxg%3d&amp;tabid=161&amp;mid=523</w:t>
            </w:r>
            <w:r>
              <w:rPr>
                <w:lang w:eastAsia="en-US"/>
              </w:rPr>
              <w:t>.</w:t>
            </w:r>
          </w:p>
        </w:tc>
      </w:tr>
      <w:tr w:rsidR="00874F58" w:rsidRPr="00B53704" w:rsidTr="00FE5B7B"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5C6A5E">
              <w:rPr>
                <w:lang w:eastAsia="en-US"/>
              </w:rPr>
              <w:t xml:space="preserve">Goldberg DW. Geospatial Services and the Need for Transparency within the NSF Cyberinfrastructure. Position paper </w:t>
            </w:r>
            <w:r>
              <w:rPr>
                <w:lang w:eastAsia="en-US"/>
              </w:rPr>
              <w:t xml:space="preserve">in </w:t>
            </w:r>
            <w:r w:rsidRPr="005C6A5E">
              <w:rPr>
                <w:i/>
                <w:lang w:eastAsia="en-US"/>
              </w:rPr>
              <w:t xml:space="preserve">The National Science Foundation </w:t>
            </w:r>
            <w:proofErr w:type="spellStart"/>
            <w:r w:rsidRPr="005C6A5E">
              <w:rPr>
                <w:i/>
                <w:lang w:eastAsia="en-US"/>
              </w:rPr>
              <w:t>TeraGrid</w:t>
            </w:r>
            <w:proofErr w:type="spellEnd"/>
            <w:r w:rsidRPr="005C6A5E">
              <w:rPr>
                <w:i/>
                <w:lang w:eastAsia="en-US"/>
              </w:rPr>
              <w:t xml:space="preserve"> Workshop on Cyber-GIS</w:t>
            </w:r>
            <w:r w:rsidRPr="005C6A5E">
              <w:rPr>
                <w:lang w:eastAsia="en-US"/>
              </w:rPr>
              <w:t>, Washington, DC</w:t>
            </w:r>
            <w:r>
              <w:rPr>
                <w:lang w:eastAsia="en-US"/>
              </w:rPr>
              <w:t xml:space="preserve">: </w:t>
            </w:r>
            <w:r w:rsidRPr="005C6A5E">
              <w:rPr>
                <w:lang w:eastAsia="en-US"/>
              </w:rPr>
              <w:t>http://www.cigi.illinoi</w:t>
            </w:r>
            <w:r>
              <w:rPr>
                <w:lang w:eastAsia="en-US"/>
              </w:rPr>
              <w:t>s.edu/cybergis/participants.php</w:t>
            </w:r>
            <w:r w:rsidRPr="005C6A5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(2010)</w:t>
            </w:r>
            <w:r w:rsidRPr="00B53704">
              <w:rPr>
                <w:lang w:eastAsia="en-US"/>
              </w:rPr>
              <w:t xml:space="preserve">. </w:t>
            </w:r>
          </w:p>
        </w:tc>
      </w:tr>
    </w:tbl>
    <w:p w:rsidR="00F07640" w:rsidRDefault="005A3809" w:rsidP="005A3809">
      <w:pPr>
        <w:pStyle w:val="Heading2"/>
      </w:pPr>
      <w:r>
        <w:t xml:space="preserve">Conference, </w:t>
      </w:r>
      <w:r w:rsidR="00F07640" w:rsidRPr="00EB6319">
        <w:t>Symposium</w:t>
      </w:r>
      <w:r>
        <w:t>, and Webinar</w:t>
      </w:r>
      <w:r w:rsidR="00F07640" w:rsidRPr="00EB6319">
        <w:t xml:space="preserve"> Presentations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A24153" w:rsidRPr="00B53704" w:rsidTr="003C4E8D">
        <w:trPr>
          <w:cantSplit/>
          <w:trHeight w:val="540"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A24153" w:rsidRDefault="00A24153" w:rsidP="00E77136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A24153">
              <w:rPr>
                <w:i/>
                <w:lang w:eastAsia="en-US"/>
              </w:rPr>
              <w:t>NAACCR Geocoding Services - First Year Reflections</w:t>
            </w:r>
            <w:r>
              <w:rPr>
                <w:lang w:eastAsia="en-US"/>
              </w:rPr>
              <w:t xml:space="preserve">. </w:t>
            </w:r>
            <w:r w:rsidR="00E77136">
              <w:rPr>
                <w:lang w:eastAsia="en-US"/>
              </w:rPr>
              <w:t xml:space="preserve">Annual Meeting of the </w:t>
            </w:r>
            <w:r w:rsidRPr="00D02FE0">
              <w:rPr>
                <w:iCs/>
                <w:lang w:eastAsia="en-US"/>
              </w:rPr>
              <w:t xml:space="preserve">North American Association of Central Cancer Registries, </w:t>
            </w:r>
            <w:r w:rsidR="00E77136">
              <w:rPr>
                <w:iCs/>
                <w:lang w:eastAsia="en-US"/>
              </w:rPr>
              <w:t>Austin</w:t>
            </w:r>
            <w:r w:rsidRPr="00D02FE0">
              <w:rPr>
                <w:iCs/>
                <w:lang w:eastAsia="en-US"/>
              </w:rPr>
              <w:t xml:space="preserve">, </w:t>
            </w:r>
            <w:r w:rsidR="00E77136">
              <w:rPr>
                <w:iCs/>
                <w:lang w:eastAsia="en-US"/>
              </w:rPr>
              <w:t>TX</w:t>
            </w:r>
            <w:r>
              <w:rPr>
                <w:iCs/>
                <w:lang w:eastAsia="en-US"/>
              </w:rPr>
              <w:t xml:space="preserve">. June, </w:t>
            </w:r>
            <w:r w:rsidR="00E77136">
              <w:rPr>
                <w:iCs/>
                <w:lang w:eastAsia="en-US"/>
              </w:rPr>
              <w:t>2013</w:t>
            </w:r>
            <w:r>
              <w:rPr>
                <w:iCs/>
                <w:lang w:eastAsia="en-US"/>
              </w:rPr>
              <w:t>.</w:t>
            </w:r>
          </w:p>
        </w:tc>
      </w:tr>
      <w:tr w:rsidR="00C1414A" w:rsidRPr="00B53704" w:rsidTr="00C1414A">
        <w:trPr>
          <w:cantSplit/>
          <w:trHeight w:val="540"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C1414A" w:rsidRDefault="00C1414A" w:rsidP="00C1414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C1414A">
              <w:rPr>
                <w:i/>
                <w:lang w:eastAsia="en-US"/>
              </w:rPr>
              <w:t>HealthGIS - Future Visions</w:t>
            </w:r>
            <w:r>
              <w:rPr>
                <w:lang w:eastAsia="en-US"/>
              </w:rPr>
              <w:t>. Cooperative Research Center for Spatial Information (CRC-SI) HealthGIS Workshop. Perth, WA, Australia. May, 2013.</w:t>
            </w:r>
          </w:p>
        </w:tc>
      </w:tr>
      <w:tr w:rsidR="00C1414A" w:rsidRPr="00B53704" w:rsidTr="003C4E8D">
        <w:trPr>
          <w:cantSplit/>
          <w:trHeight w:val="603"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C1414A" w:rsidRDefault="00C1414A" w:rsidP="003C4E8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C1414A">
              <w:rPr>
                <w:i/>
                <w:lang w:eastAsia="en-US"/>
              </w:rPr>
              <w:t>Geocoding Research - Opportunities &amp; Challenges in HealthGIS</w:t>
            </w:r>
            <w:r>
              <w:rPr>
                <w:lang w:eastAsia="en-US"/>
              </w:rPr>
              <w:t>. Cooperative Research Center for Spatial Information (CRC-SI) Geocoding in Health Workshop. Perth, WA, Australia. May, 2013.</w:t>
            </w:r>
          </w:p>
        </w:tc>
      </w:tr>
      <w:tr w:rsidR="00C1414A" w:rsidRPr="00B53704" w:rsidTr="003C4E8D">
        <w:trPr>
          <w:cantSplit/>
          <w:trHeight w:val="603"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C1414A" w:rsidRDefault="00C1414A" w:rsidP="00E560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>
              <w:rPr>
                <w:i/>
                <w:lang w:eastAsia="en-US"/>
              </w:rPr>
              <w:t xml:space="preserve">Sustainable Learning Networks Community (SLNC) – </w:t>
            </w:r>
            <w:r w:rsidRPr="00C1414A">
              <w:rPr>
                <w:i/>
                <w:lang w:eastAsia="en-US"/>
              </w:rPr>
              <w:t>Platform</w:t>
            </w:r>
            <w:r>
              <w:rPr>
                <w:i/>
                <w:lang w:eastAsia="en-US"/>
              </w:rPr>
              <w:t xml:space="preserve"> </w:t>
            </w:r>
            <w:r w:rsidRPr="00C1414A">
              <w:rPr>
                <w:i/>
                <w:lang w:eastAsia="en-US"/>
              </w:rPr>
              <w:t>Considerations for S</w:t>
            </w:r>
            <w:r w:rsidR="00E560A2">
              <w:rPr>
                <w:i/>
                <w:lang w:eastAsia="en-US"/>
              </w:rPr>
              <w:t xml:space="preserve">ustainability </w:t>
            </w:r>
            <w:r w:rsidRPr="00C1414A">
              <w:rPr>
                <w:i/>
                <w:lang w:eastAsia="en-US"/>
              </w:rPr>
              <w:t>E</w:t>
            </w:r>
            <w:r w:rsidR="00E560A2">
              <w:rPr>
                <w:i/>
                <w:lang w:eastAsia="en-US"/>
              </w:rPr>
              <w:t xml:space="preserve">ducation </w:t>
            </w:r>
            <w:r w:rsidR="00E560A2" w:rsidRPr="00C1414A">
              <w:rPr>
                <w:i/>
                <w:lang w:eastAsia="en-US"/>
              </w:rPr>
              <w:t>C</w:t>
            </w:r>
            <w:r w:rsidR="00E560A2">
              <w:rPr>
                <w:i/>
                <w:lang w:eastAsia="en-US"/>
              </w:rPr>
              <w:t>oordination (SEC)</w:t>
            </w:r>
            <w:r>
              <w:rPr>
                <w:lang w:eastAsia="en-US"/>
              </w:rPr>
              <w:t xml:space="preserve">. University Consortium for Geographic Information Science (UCGIS) </w:t>
            </w:r>
            <w:r w:rsidR="00E560A2">
              <w:rPr>
                <w:lang w:eastAsia="en-US"/>
              </w:rPr>
              <w:t xml:space="preserve">SLNC </w:t>
            </w:r>
            <w:r>
              <w:rPr>
                <w:lang w:eastAsia="en-US"/>
              </w:rPr>
              <w:t xml:space="preserve">Workshop. </w:t>
            </w:r>
            <w:r w:rsidR="00E560A2">
              <w:rPr>
                <w:lang w:eastAsia="en-US"/>
              </w:rPr>
              <w:t>Fairfax</w:t>
            </w:r>
            <w:r>
              <w:rPr>
                <w:lang w:eastAsia="en-US"/>
              </w:rPr>
              <w:t xml:space="preserve">, </w:t>
            </w:r>
            <w:r w:rsidR="00E560A2">
              <w:rPr>
                <w:lang w:eastAsia="en-US"/>
              </w:rPr>
              <w:t xml:space="preserve">VA. </w:t>
            </w:r>
            <w:r>
              <w:rPr>
                <w:lang w:eastAsia="en-US"/>
              </w:rPr>
              <w:t>May, 2013.</w:t>
            </w:r>
          </w:p>
        </w:tc>
      </w:tr>
      <w:tr w:rsidR="00414F04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414F04" w:rsidRDefault="00414F04" w:rsidP="00C1414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414F04">
              <w:rPr>
                <w:i/>
                <w:iCs/>
                <w:lang w:eastAsia="en-US"/>
              </w:rPr>
              <w:t>Approaches to Confidentiality Protection in Geospatial Studies with Human Subjects</w:t>
            </w:r>
            <w:r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 xml:space="preserve">Annual Meeting of the Association of American Geographers, </w:t>
            </w:r>
            <w:r>
              <w:rPr>
                <w:iCs/>
                <w:lang w:eastAsia="en-US"/>
              </w:rPr>
              <w:t>Los Angeles, CA</w:t>
            </w:r>
            <w:r w:rsidR="00C1414A">
              <w:rPr>
                <w:lang w:eastAsia="en-US"/>
              </w:rPr>
              <w:t>. April, 2013</w:t>
            </w:r>
            <w:r>
              <w:rPr>
                <w:lang w:eastAsia="en-US"/>
              </w:rPr>
              <w:t>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C1414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485589">
              <w:rPr>
                <w:i/>
                <w:iCs/>
                <w:lang w:eastAsia="en-US"/>
              </w:rPr>
              <w:t>The TAMU/NAACCR Geocoding Service</w:t>
            </w:r>
            <w:r>
              <w:rPr>
                <w:lang w:eastAsia="en-US"/>
              </w:rPr>
              <w:t xml:space="preserve">. Plenary Speaker, </w:t>
            </w:r>
            <w:r w:rsidRPr="00D02FE0">
              <w:rPr>
                <w:iCs/>
                <w:lang w:eastAsia="en-US"/>
              </w:rPr>
              <w:t xml:space="preserve">Annual Meeting of the North American Association of Central Cancer Registries, </w:t>
            </w:r>
            <w:r>
              <w:rPr>
                <w:iCs/>
                <w:lang w:eastAsia="en-US"/>
              </w:rPr>
              <w:t>Portland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OR</w:t>
            </w:r>
            <w:r w:rsidR="00C1414A">
              <w:rPr>
                <w:iCs/>
                <w:lang w:eastAsia="en-US"/>
              </w:rPr>
              <w:t>. June, 2012</w:t>
            </w:r>
            <w:r>
              <w:rPr>
                <w:iCs/>
                <w:lang w:eastAsia="en-US"/>
              </w:rPr>
              <w:t>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C1414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Goldberg DW, Whitley JF, </w:t>
            </w:r>
            <w:proofErr w:type="spellStart"/>
            <w:r>
              <w:rPr>
                <w:lang w:eastAsia="en-US"/>
              </w:rPr>
              <w:t>Kosary</w:t>
            </w:r>
            <w:proofErr w:type="spellEnd"/>
            <w:r>
              <w:rPr>
                <w:lang w:eastAsia="en-US"/>
              </w:rPr>
              <w:t xml:space="preserve"> C, May C. </w:t>
            </w:r>
            <w:r w:rsidRPr="00485589">
              <w:rPr>
                <w:i/>
                <w:iCs/>
                <w:lang w:eastAsia="en-US"/>
              </w:rPr>
              <w:t>Cancer Registry Geocoding Services Standardization</w:t>
            </w:r>
            <w:r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 xml:space="preserve">Annual Meeting of the North American Association of Central Cancer Registries, </w:t>
            </w:r>
            <w:r>
              <w:rPr>
                <w:iCs/>
                <w:lang w:eastAsia="en-US"/>
              </w:rPr>
              <w:t>Portland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OR</w:t>
            </w:r>
            <w:r w:rsidR="00C1414A">
              <w:rPr>
                <w:iCs/>
                <w:lang w:eastAsia="en-US"/>
              </w:rPr>
              <w:t>. June, 2012.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Pr="00485589" w:rsidRDefault="00D00B98" w:rsidP="00485589">
            <w:pPr>
              <w:spacing w:before="100" w:beforeAutospacing="1" w:after="100" w:afterAutospacing="1"/>
              <w:ind w:left="432" w:hanging="432"/>
              <w:rPr>
                <w:i/>
                <w:iCs/>
                <w:lang w:eastAsia="en-US"/>
              </w:rPr>
            </w:pPr>
            <w:r>
              <w:rPr>
                <w:lang w:eastAsia="en-US"/>
              </w:rPr>
              <w:t xml:space="preserve">Boscoe FP, Goldberg DW. </w:t>
            </w:r>
            <w:r w:rsidRPr="00485589">
              <w:rPr>
                <w:i/>
                <w:iCs/>
                <w:lang w:eastAsia="en-US"/>
              </w:rPr>
              <w:t xml:space="preserve">A Google Maps </w:t>
            </w:r>
            <w:proofErr w:type="spellStart"/>
            <w:r w:rsidRPr="00485589">
              <w:rPr>
                <w:i/>
                <w:iCs/>
                <w:lang w:eastAsia="en-US"/>
              </w:rPr>
              <w:t>Mashup</w:t>
            </w:r>
            <w:proofErr w:type="spellEnd"/>
            <w:r w:rsidRPr="00485589">
              <w:rPr>
                <w:i/>
                <w:iCs/>
                <w:lang w:eastAsia="en-US"/>
              </w:rPr>
              <w:t xml:space="preserve"> for Cancer Case Geocoding</w:t>
            </w:r>
            <w:r>
              <w:rPr>
                <w:i/>
                <w:iCs/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 xml:space="preserve">Annual Meeting of the North American Association of Central Cancer Registries, </w:t>
            </w:r>
            <w:r>
              <w:rPr>
                <w:iCs/>
                <w:lang w:eastAsia="en-US"/>
              </w:rPr>
              <w:t>Portland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OR (2012).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C1414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>
              <w:rPr>
                <w:i/>
                <w:iCs/>
                <w:lang w:eastAsia="en-US"/>
              </w:rPr>
              <w:t>Closing Address and Awards</w:t>
            </w:r>
            <w:r w:rsidRPr="00391027">
              <w:rPr>
                <w:i/>
                <w:iCs/>
                <w:lang w:eastAsia="en-US"/>
              </w:rPr>
              <w:t>.</w:t>
            </w:r>
            <w:r>
              <w:rPr>
                <w:lang w:eastAsia="en-US"/>
              </w:rPr>
              <w:t xml:space="preserve"> First International Geospatial Geocoding Conference. Redlands, CA</w:t>
            </w:r>
            <w:r w:rsidR="00C1414A">
              <w:rPr>
                <w:lang w:eastAsia="en-US"/>
              </w:rPr>
              <w:t>. December, 2011</w:t>
            </w:r>
            <w:r>
              <w:rPr>
                <w:lang w:eastAsia="en-US"/>
              </w:rPr>
              <w:t>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391027">
              <w:rPr>
                <w:i/>
                <w:iCs/>
                <w:lang w:eastAsia="en-US"/>
              </w:rPr>
              <w:t>Volunteered Geographic Information Breakout Session Report.</w:t>
            </w:r>
            <w:r>
              <w:rPr>
                <w:lang w:eastAsia="en-US"/>
              </w:rPr>
              <w:t xml:space="preserve"> First International Geospatial Geocoding Conference. Redlands, CA</w:t>
            </w:r>
            <w:r w:rsidR="00C1414A">
              <w:rPr>
                <w:lang w:eastAsia="en-US"/>
              </w:rPr>
              <w:t>. December, 2011.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>
              <w:rPr>
                <w:i/>
                <w:iCs/>
                <w:lang w:eastAsia="en-US"/>
              </w:rPr>
              <w:t>Welcome Address</w:t>
            </w:r>
            <w:r w:rsidRPr="00391027">
              <w:rPr>
                <w:i/>
                <w:iCs/>
                <w:lang w:eastAsia="en-US"/>
              </w:rPr>
              <w:t>.</w:t>
            </w:r>
            <w:r>
              <w:rPr>
                <w:lang w:eastAsia="en-US"/>
              </w:rPr>
              <w:t xml:space="preserve"> First International Geospatial Geocoding Conference. Redlands, CA</w:t>
            </w:r>
            <w:r w:rsidR="00C1414A">
              <w:rPr>
                <w:lang w:eastAsia="en-US"/>
              </w:rPr>
              <w:t>. December, 2011.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Pr="00226E54" w:rsidRDefault="00D00B98" w:rsidP="00C1414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>
              <w:rPr>
                <w:i/>
                <w:iCs/>
                <w:lang w:eastAsia="en-US"/>
              </w:rPr>
              <w:t>Come to Los Angeles for ACM SIGSPATIAL GIS 2012 – It’s better than you think</w:t>
            </w:r>
            <w:r>
              <w:rPr>
                <w:lang w:eastAsia="en-US"/>
              </w:rPr>
              <w:t xml:space="preserve">. </w:t>
            </w:r>
            <w:r>
              <w:t>18</w:t>
            </w:r>
            <w:r w:rsidRPr="00EB6319">
              <w:t xml:space="preserve">th ACM SIGSPATIAL </w:t>
            </w:r>
            <w:r w:rsidRPr="00CC45A2">
              <w:t>International</w:t>
            </w:r>
            <w:r w:rsidRPr="00EB6319">
              <w:t xml:space="preserve"> Conference on</w:t>
            </w:r>
            <w:r>
              <w:t xml:space="preserve"> </w:t>
            </w:r>
            <w:r w:rsidRPr="00EB6319">
              <w:t>Advances in Geographic</w:t>
            </w:r>
            <w:r>
              <w:t xml:space="preserve"> </w:t>
            </w:r>
            <w:r w:rsidRPr="00EB6319">
              <w:t>Information Systems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Chicago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IL</w:t>
            </w:r>
            <w:r w:rsidR="00C1414A">
              <w:rPr>
                <w:iCs/>
                <w:lang w:eastAsia="en-US"/>
              </w:rPr>
              <w:t>. November, 2011</w:t>
            </w:r>
            <w:r>
              <w:rPr>
                <w:iCs/>
                <w:lang w:eastAsia="en-US"/>
              </w:rPr>
              <w:t>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C1414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Sherman R, Boscoe FP, Johnson C, Henry K. </w:t>
            </w:r>
            <w:r>
              <w:rPr>
                <w:i/>
                <w:lang w:eastAsia="en-US"/>
              </w:rPr>
              <w:t xml:space="preserve">The USC/Komen/NAACCR </w:t>
            </w:r>
            <w:r w:rsidRPr="005A3809">
              <w:rPr>
                <w:i/>
                <w:lang w:eastAsia="en-US"/>
              </w:rPr>
              <w:t>Shortest Path Tool</w:t>
            </w:r>
            <w:r>
              <w:rPr>
                <w:i/>
                <w:lang w:eastAsia="en-US"/>
              </w:rPr>
              <w:t>.</w:t>
            </w:r>
            <w:r w:rsidRPr="009434E9">
              <w:rPr>
                <w:lang w:eastAsia="en-US"/>
              </w:rPr>
              <w:t xml:space="preserve"> </w:t>
            </w:r>
            <w:r>
              <w:rPr>
                <w:iCs/>
                <w:lang w:eastAsia="en-US"/>
              </w:rPr>
              <w:t>North American Association of Central Cancer Registries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Springfield, IL</w:t>
            </w:r>
            <w:r w:rsidR="00C1414A">
              <w:rPr>
                <w:lang w:eastAsia="en-US"/>
              </w:rPr>
              <w:t>. June 2011</w:t>
            </w:r>
            <w:r>
              <w:rPr>
                <w:lang w:eastAsia="en-US"/>
              </w:rPr>
              <w:t>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Pr="00226E54" w:rsidRDefault="00D00B98" w:rsidP="00C1414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Hodges HH, Cockburn MG. </w:t>
            </w:r>
            <w:r w:rsidRPr="00226E54">
              <w:rPr>
                <w:i/>
                <w:iCs/>
                <w:lang w:eastAsia="en-US"/>
              </w:rPr>
              <w:t>The Effect of Administrative Boundaries and Geocoding Error on Cancer Rates</w:t>
            </w:r>
            <w:r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 xml:space="preserve">Annual Meeting of the North American Association of Central Cancer Registries, </w:t>
            </w:r>
            <w:r>
              <w:rPr>
                <w:iCs/>
                <w:lang w:eastAsia="en-US"/>
              </w:rPr>
              <w:t>Louisville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KY</w:t>
            </w:r>
            <w:r w:rsidR="00C1414A">
              <w:rPr>
                <w:iCs/>
                <w:lang w:eastAsia="en-US"/>
              </w:rPr>
              <w:t>. June, 2011</w:t>
            </w:r>
            <w:r>
              <w:rPr>
                <w:iCs/>
                <w:lang w:eastAsia="en-US"/>
              </w:rPr>
              <w:t>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Pr="00224848" w:rsidRDefault="00D00B98" w:rsidP="001D2503">
            <w:pPr>
              <w:spacing w:before="100" w:beforeAutospacing="1" w:after="100" w:afterAutospacing="1"/>
              <w:ind w:left="432" w:hanging="432"/>
              <w:rPr>
                <w:iCs/>
                <w:lang w:eastAsia="en-US"/>
              </w:rPr>
            </w:pPr>
            <w:r>
              <w:rPr>
                <w:lang w:eastAsia="en-US"/>
              </w:rPr>
              <w:t xml:space="preserve">Henry KA, Boscoe FP, Johnson CJ, Goldberg DW. </w:t>
            </w:r>
            <w:r w:rsidRPr="0069544A">
              <w:rPr>
                <w:i/>
                <w:lang w:eastAsia="en-US"/>
              </w:rPr>
              <w:t>Geo</w:t>
            </w:r>
            <w:r>
              <w:rPr>
                <w:i/>
                <w:lang w:eastAsia="en-US"/>
              </w:rPr>
              <w:t>graphic Proximity to Treatment for Early Stage Breast Cancer and Likelihood of Mastectomy.</w:t>
            </w:r>
            <w:r w:rsidRPr="009434E9">
              <w:rPr>
                <w:lang w:eastAsia="en-US"/>
              </w:rPr>
              <w:t xml:space="preserve"> </w:t>
            </w:r>
            <w:r w:rsidRPr="00224848">
              <w:rPr>
                <w:iCs/>
                <w:lang w:eastAsia="en-US"/>
              </w:rPr>
              <w:t>The 2011 Annual Retreat on Cancer Research in New Jersey</w:t>
            </w:r>
            <w:r w:rsidRPr="0069544A">
              <w:rPr>
                <w:iCs/>
                <w:lang w:eastAsia="en-US"/>
              </w:rPr>
              <w:t xml:space="preserve">. </w:t>
            </w:r>
            <w:r w:rsidRPr="00224848">
              <w:rPr>
                <w:iCs/>
                <w:lang w:eastAsia="en-US"/>
              </w:rPr>
              <w:t>UMDNJ-Rob</w:t>
            </w:r>
            <w:r>
              <w:rPr>
                <w:iCs/>
                <w:lang w:eastAsia="en-US"/>
              </w:rPr>
              <w:t xml:space="preserve">ert Wood Johnson Medical School </w:t>
            </w:r>
            <w:r w:rsidRPr="00224848">
              <w:rPr>
                <w:iCs/>
                <w:lang w:eastAsia="en-US"/>
              </w:rPr>
              <w:t>Piscataway, NJ</w:t>
            </w:r>
            <w:r>
              <w:rPr>
                <w:iCs/>
                <w:lang w:eastAsia="en-US"/>
              </w:rPr>
              <w:t xml:space="preserve"> </w:t>
            </w:r>
            <w:r>
              <w:rPr>
                <w:lang w:eastAsia="en-US"/>
              </w:rPr>
              <w:t>(2011).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Sedano</w:t>
            </w:r>
            <w:proofErr w:type="spellEnd"/>
            <w:r>
              <w:rPr>
                <w:lang w:eastAsia="en-US"/>
              </w:rPr>
              <w:t xml:space="preserve"> L, Goldberg DW. </w:t>
            </w:r>
            <w:r w:rsidRPr="0069544A">
              <w:rPr>
                <w:i/>
                <w:lang w:eastAsia="en-US"/>
              </w:rPr>
              <w:t>Geospatial Tools and Volunteered Information for Public Advocacy: The Los Angeles Billboard Project</w:t>
            </w:r>
            <w:r>
              <w:rPr>
                <w:i/>
                <w:lang w:eastAsia="en-US"/>
              </w:rPr>
              <w:t>.</w:t>
            </w:r>
            <w:r w:rsidRPr="009434E9">
              <w:rPr>
                <w:lang w:eastAsia="en-US"/>
              </w:rPr>
              <w:t xml:space="preserve"> </w:t>
            </w:r>
            <w:r w:rsidRPr="0069544A">
              <w:rPr>
                <w:iCs/>
                <w:lang w:eastAsia="en-US"/>
              </w:rPr>
              <w:t>The Inaugural USC Los Angeles Geospatial Summit. University of Southern California, Los Angeles, CA</w:t>
            </w:r>
            <w:r>
              <w:rPr>
                <w:iCs/>
                <w:lang w:eastAsia="en-US"/>
              </w:rPr>
              <w:t xml:space="preserve"> </w:t>
            </w:r>
            <w:r>
              <w:rPr>
                <w:lang w:eastAsia="en-US"/>
              </w:rPr>
              <w:t>(2011).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Sedano</w:t>
            </w:r>
            <w:proofErr w:type="spellEnd"/>
            <w:r>
              <w:rPr>
                <w:lang w:eastAsia="en-US"/>
              </w:rPr>
              <w:t xml:space="preserve"> L, Goldberg DW. </w:t>
            </w:r>
            <w:r>
              <w:rPr>
                <w:i/>
                <w:lang w:eastAsia="en-US"/>
              </w:rPr>
              <w:t>The USC Billboard Map.</w:t>
            </w:r>
            <w:r w:rsidRPr="009434E9">
              <w:rPr>
                <w:lang w:eastAsia="en-US"/>
              </w:rPr>
              <w:t xml:space="preserve"> </w:t>
            </w:r>
            <w:r>
              <w:rPr>
                <w:iCs/>
                <w:lang w:eastAsia="en-US"/>
              </w:rPr>
              <w:t xml:space="preserve">Scenic America </w:t>
            </w:r>
            <w:r w:rsidRPr="0069544A">
              <w:rPr>
                <w:iCs/>
                <w:lang w:eastAsia="en-US"/>
              </w:rPr>
              <w:t>Scenic Symposium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 xml:space="preserve">Los Angeles, CA </w:t>
            </w:r>
            <w:r>
              <w:rPr>
                <w:lang w:eastAsia="en-US"/>
              </w:rPr>
              <w:t>(2011).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933935">
              <w:rPr>
                <w:i/>
                <w:iCs/>
                <w:lang w:eastAsia="en-US"/>
              </w:rPr>
              <w:t>Environmental Exposure Estimation with Spatially-Based Geocode Quality Metrics</w:t>
            </w:r>
            <w:r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 xml:space="preserve">Annual Meeting of the Association of American Geographers, </w:t>
            </w:r>
            <w:r>
              <w:rPr>
                <w:iCs/>
                <w:lang w:eastAsia="en-US"/>
              </w:rPr>
              <w:t xml:space="preserve">Seattle, </w:t>
            </w:r>
            <w:r w:rsidRPr="00D02FE0">
              <w:rPr>
                <w:iCs/>
                <w:lang w:eastAsia="en-US"/>
              </w:rPr>
              <w:t>W</w:t>
            </w:r>
            <w:r>
              <w:rPr>
                <w:iCs/>
                <w:lang w:eastAsia="en-US"/>
              </w:rPr>
              <w:t>A</w:t>
            </w:r>
            <w:r>
              <w:rPr>
                <w:lang w:eastAsia="en-US"/>
              </w:rPr>
              <w:t xml:space="preserve"> (2011).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Shahabi K, Goldberg DW, Wilson JP. </w:t>
            </w:r>
            <w:r>
              <w:rPr>
                <w:i/>
                <w:lang w:eastAsia="en-US"/>
              </w:rPr>
              <w:t>Targeted Trojan Alerts: A Location-Based Evacuation Planning System.</w:t>
            </w:r>
            <w:r w:rsidRPr="009434E9">
              <w:rPr>
                <w:lang w:eastAsia="en-US"/>
              </w:rPr>
              <w:t xml:space="preserve"> </w:t>
            </w:r>
            <w:r w:rsidRPr="00D02FE0">
              <w:rPr>
                <w:iCs/>
                <w:lang w:eastAsia="en-US"/>
              </w:rPr>
              <w:t xml:space="preserve">Annual Meeting of the Association of American Geographers, </w:t>
            </w:r>
            <w:r>
              <w:rPr>
                <w:iCs/>
                <w:lang w:eastAsia="en-US"/>
              </w:rPr>
              <w:t xml:space="preserve">Seattle, </w:t>
            </w:r>
            <w:r w:rsidRPr="00D02FE0">
              <w:rPr>
                <w:iCs/>
                <w:lang w:eastAsia="en-US"/>
              </w:rPr>
              <w:t>W</w:t>
            </w:r>
            <w:r>
              <w:rPr>
                <w:iCs/>
                <w:lang w:eastAsia="en-US"/>
              </w:rPr>
              <w:t>A</w:t>
            </w:r>
            <w:r>
              <w:rPr>
                <w:lang w:eastAsia="en-US"/>
              </w:rPr>
              <w:t xml:space="preserve"> (2011).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>
              <w:rPr>
                <w:i/>
                <w:lang w:eastAsia="en-US"/>
              </w:rPr>
              <w:t xml:space="preserve">Targeted Trojan Alerts: </w:t>
            </w:r>
            <w:r w:rsidRPr="001D0ACE">
              <w:rPr>
                <w:i/>
                <w:lang w:eastAsia="en-US"/>
              </w:rPr>
              <w:t>Enabling Dynamic Location-Based Evacuation Strategies</w:t>
            </w:r>
            <w:r>
              <w:rPr>
                <w:i/>
                <w:lang w:eastAsia="en-US"/>
              </w:rPr>
              <w:t xml:space="preserve">. </w:t>
            </w:r>
            <w:r w:rsidRPr="00D02FE0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 xml:space="preserve"> Integrated Media Systems Center Retreat</w:t>
            </w:r>
            <w:r w:rsidRPr="005C6A5E">
              <w:rPr>
                <w:lang w:eastAsia="en-US"/>
              </w:rPr>
              <w:t>,</w:t>
            </w:r>
            <w:r w:rsidRPr="00EB6319">
              <w:rPr>
                <w:i/>
                <w:lang w:eastAsia="en-US"/>
              </w:rPr>
              <w:t xml:space="preserve"> </w:t>
            </w:r>
            <w:r>
              <w:rPr>
                <w:lang w:eastAsia="en-US"/>
              </w:rPr>
              <w:t>Los Angeles</w:t>
            </w:r>
            <w:r w:rsidRPr="005C6A5E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CA (2011).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9D5C9F">
              <w:rPr>
                <w:i/>
                <w:lang w:eastAsia="en-US"/>
              </w:rPr>
              <w:t>VEGIST:</w:t>
            </w:r>
            <w:r>
              <w:rPr>
                <w:lang w:eastAsia="en-US"/>
              </w:rPr>
              <w:t xml:space="preserve"> </w:t>
            </w:r>
            <w:r w:rsidRPr="009D5C9F">
              <w:rPr>
                <w:i/>
                <w:lang w:eastAsia="en-US"/>
              </w:rPr>
              <w:t>A Virtual Enterprise GIS&amp;T Platform For Connecting Research, Teaching &amp;Implementation</w:t>
            </w:r>
            <w:r w:rsidRPr="005C6A5E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UCGIS Winter Meeting</w:t>
            </w:r>
            <w:r w:rsidRPr="005C6A5E">
              <w:rPr>
                <w:lang w:eastAsia="en-US"/>
              </w:rPr>
              <w:t>,</w:t>
            </w:r>
            <w:r w:rsidRPr="00EB6319">
              <w:rPr>
                <w:i/>
                <w:lang w:eastAsia="en-US"/>
              </w:rPr>
              <w:t xml:space="preserve"> </w:t>
            </w:r>
            <w:r>
              <w:rPr>
                <w:lang w:eastAsia="en-US"/>
              </w:rPr>
              <w:t>Washington</w:t>
            </w:r>
            <w:r w:rsidRPr="005C6A5E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DC (2011).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Pr="00B53704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3D2818">
              <w:rPr>
                <w:i/>
                <w:lang w:eastAsia="en-US"/>
              </w:rPr>
              <w:t>Mapping and spatial analysis for human services/social work professionals</w:t>
            </w:r>
            <w:r w:rsidRPr="005C6A5E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</w:t>
            </w:r>
            <w:r w:rsidRPr="00E516D5">
              <w:rPr>
                <w:iCs/>
                <w:lang w:eastAsia="en-US"/>
              </w:rPr>
              <w:t>University of Southern California</w:t>
            </w:r>
            <w:r>
              <w:rPr>
                <w:iCs/>
                <w:lang w:eastAsia="en-US"/>
              </w:rPr>
              <w:t xml:space="preserve"> </w:t>
            </w:r>
            <w:r>
              <w:rPr>
                <w:lang w:eastAsia="en-US"/>
              </w:rPr>
              <w:t>Social Work GIS Day</w:t>
            </w:r>
            <w:r w:rsidRPr="00E516D5">
              <w:rPr>
                <w:iCs/>
                <w:lang w:eastAsia="en-US"/>
              </w:rPr>
              <w:t>, Los Angeles, CA</w:t>
            </w:r>
            <w:r>
              <w:rPr>
                <w:lang w:eastAsia="en-US"/>
              </w:rPr>
              <w:t xml:space="preserve"> (2010).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Pr="00B53704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bookmarkStart w:id="0" w:name="OLE_LINK1"/>
            <w:bookmarkStart w:id="1" w:name="OLE_LINK2"/>
            <w:r>
              <w:rPr>
                <w:lang w:eastAsia="en-US"/>
              </w:rPr>
              <w:t xml:space="preserve">Goldberg DW. </w:t>
            </w:r>
            <w:r w:rsidRPr="005C6A5E">
              <w:rPr>
                <w:i/>
                <w:lang w:eastAsia="en-US"/>
              </w:rPr>
              <w:t>Toward Quantitative Geocode Accuracy Metrics</w:t>
            </w:r>
            <w:r w:rsidRPr="005C6A5E">
              <w:rPr>
                <w:lang w:eastAsia="en-US"/>
              </w:rPr>
              <w:t>. The Ninth International Symposium on Spatial Accuracy Assessment in Natural Resources and Environmental Sciences,</w:t>
            </w:r>
            <w:r w:rsidRPr="00EB6319">
              <w:rPr>
                <w:i/>
                <w:lang w:eastAsia="en-US"/>
              </w:rPr>
              <w:t xml:space="preserve"> </w:t>
            </w:r>
            <w:r w:rsidRPr="005C6A5E">
              <w:rPr>
                <w:lang w:eastAsia="en-US"/>
              </w:rPr>
              <w:t>Leicester, UK</w:t>
            </w:r>
            <w:r>
              <w:rPr>
                <w:lang w:eastAsia="en-US"/>
              </w:rPr>
              <w:t xml:space="preserve"> (2010).</w:t>
            </w:r>
            <w:bookmarkEnd w:id="0"/>
            <w:bookmarkEnd w:id="1"/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Pr="00B53704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>
              <w:rPr>
                <w:i/>
                <w:lang w:eastAsia="en-US"/>
              </w:rPr>
              <w:t>The UCGIS-ESRI Virtual Enterprise Network Project</w:t>
            </w:r>
            <w:r w:rsidRPr="005C6A5E">
              <w:rPr>
                <w:lang w:eastAsia="en-US"/>
              </w:rPr>
              <w:t xml:space="preserve">. </w:t>
            </w:r>
            <w:r w:rsidRPr="00E516D5">
              <w:rPr>
                <w:lang w:eastAsia="en-US"/>
              </w:rPr>
              <w:t xml:space="preserve">University Consortium for Geographic Information Science </w:t>
            </w:r>
            <w:r>
              <w:rPr>
                <w:lang w:eastAsia="en-US"/>
              </w:rPr>
              <w:t xml:space="preserve">Summer </w:t>
            </w:r>
            <w:r w:rsidRPr="00E516D5">
              <w:rPr>
                <w:lang w:eastAsia="en-US"/>
              </w:rPr>
              <w:t>Meeting</w:t>
            </w:r>
            <w:r w:rsidRPr="005C6A5E">
              <w:rPr>
                <w:lang w:eastAsia="en-US"/>
              </w:rPr>
              <w:t>,</w:t>
            </w:r>
            <w:r w:rsidRPr="00EB6319">
              <w:rPr>
                <w:i/>
                <w:lang w:eastAsia="en-US"/>
              </w:rPr>
              <w:t xml:space="preserve"> </w:t>
            </w:r>
            <w:r>
              <w:rPr>
                <w:lang w:eastAsia="en-US"/>
              </w:rPr>
              <w:t>Hilton Head</w:t>
            </w:r>
            <w:r w:rsidRPr="005C6A5E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SC (2010).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Pr="00EB6319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Goldberg DW. </w:t>
            </w:r>
            <w:r w:rsidRPr="005C6A5E">
              <w:rPr>
                <w:i/>
                <w:lang w:eastAsia="en-US"/>
              </w:rPr>
              <w:t>Improving Geocode Accuracy with Candidate Selection Criteria</w:t>
            </w:r>
            <w:r w:rsidRPr="005C6A5E">
              <w:rPr>
                <w:lang w:eastAsia="en-US"/>
              </w:rPr>
              <w:t xml:space="preserve">. The 2010 </w:t>
            </w:r>
            <w:r w:rsidRPr="005C6A5E">
              <w:rPr>
                <w:iCs/>
                <w:lang w:eastAsia="en-US"/>
              </w:rPr>
              <w:t>ESRI International User Conference, San Diego, CA</w:t>
            </w:r>
            <w:r>
              <w:rPr>
                <w:lang w:eastAsia="en-US"/>
              </w:rPr>
              <w:t xml:space="preserve"> (2010).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D02FE0">
              <w:rPr>
                <w:i/>
                <w:lang w:eastAsia="en-US"/>
              </w:rPr>
              <w:t>Approximate Geocoding using a Spatially-Varying Neighborhood Distance Metric</w:t>
            </w:r>
            <w:r w:rsidRPr="00EB6319"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>Annual Meeting of the Association of American Geographers, Washington, DC</w:t>
            </w:r>
            <w:r>
              <w:rPr>
                <w:lang w:eastAsia="en-US"/>
              </w:rPr>
              <w:t xml:space="preserve"> (2010).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D02FE0">
              <w:rPr>
                <w:i/>
                <w:lang w:eastAsia="en-US"/>
              </w:rPr>
              <w:t>Tools and Techniques for Temporal Data Integration</w:t>
            </w:r>
            <w:r w:rsidRPr="00EB6319">
              <w:rPr>
                <w:lang w:eastAsia="en-US"/>
              </w:rPr>
              <w:t xml:space="preserve">. </w:t>
            </w:r>
            <w:r w:rsidRPr="00D02FE0">
              <w:rPr>
                <w:lang w:eastAsia="en-US"/>
              </w:rPr>
              <w:t>University of Southern California Spatially-Enabled Real-Time Data Capture Working Group</w:t>
            </w:r>
            <w:r w:rsidRPr="00D02FE0">
              <w:rPr>
                <w:iCs/>
                <w:lang w:eastAsia="en-US"/>
              </w:rPr>
              <w:t>, Los Angeles, CA (2010).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Shahabi K, Goldberg DW. </w:t>
            </w:r>
            <w:r w:rsidRPr="00F06A11">
              <w:rPr>
                <w:i/>
                <w:lang w:eastAsia="en-US"/>
              </w:rPr>
              <w:t>The NAACCR Travel Time and Distance Calculator</w:t>
            </w:r>
            <w:r w:rsidRPr="00D02FE0"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 xml:space="preserve">Annual Meeting of the North American Association of Central Cancer Registries, </w:t>
            </w:r>
            <w:r>
              <w:rPr>
                <w:iCs/>
                <w:lang w:eastAsia="en-US"/>
              </w:rPr>
              <w:t>San Diego</w:t>
            </w:r>
            <w:r w:rsidRPr="00D02FE0">
              <w:rPr>
                <w:iCs/>
                <w:lang w:eastAsia="en-US"/>
              </w:rPr>
              <w:t>, C</w:t>
            </w:r>
            <w:r>
              <w:rPr>
                <w:iCs/>
                <w:lang w:eastAsia="en-US"/>
              </w:rPr>
              <w:t>A (2009).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D02FE0">
              <w:rPr>
                <w:i/>
                <w:lang w:eastAsia="en-US"/>
              </w:rPr>
              <w:t>A Framework for Evaluating Geocoding Research and Practice</w:t>
            </w:r>
            <w:r w:rsidRPr="00D02FE0"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>Annual Meeting of the Association of American Geographers, Las Vegas, NV</w:t>
            </w:r>
            <w:r>
              <w:rPr>
                <w:iCs/>
                <w:lang w:eastAsia="en-US"/>
              </w:rPr>
              <w:t xml:space="preserve"> (2009).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D02FE0">
              <w:rPr>
                <w:i/>
                <w:lang w:eastAsia="en-US"/>
              </w:rPr>
              <w:t>Facilitating GIS Usage with Open-Source Web-Based API’s and Services</w:t>
            </w:r>
            <w:r w:rsidRPr="00EB6319"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>Urban and Regional Information Systems Association GIS in Public Health Conference, New Orleans, LA (2008).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Wilson JP. </w:t>
            </w:r>
            <w:r w:rsidRPr="00D02FE0">
              <w:rPr>
                <w:i/>
                <w:lang w:eastAsia="en-US"/>
              </w:rPr>
              <w:t>Enabling Dynamic Tools for Modeling, Analyzing, and Integrating Data in a Dynamically Changing World and Data Environment</w:t>
            </w:r>
            <w:r w:rsidRPr="00EB6319"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>Annual Meeting of the Association of American Geographers, Boston, MA (2008).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D02FE0">
              <w:rPr>
                <w:i/>
                <w:lang w:eastAsia="en-US"/>
              </w:rPr>
              <w:t>Open Source Web Tools for Manual Geocode Correction</w:t>
            </w:r>
            <w:r w:rsidRPr="00EB6319"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>Annual Meeting of the North American Association of Central Cancer Registries, Denver, CO (2008).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Wilson JP, Cockburn MG. </w:t>
            </w:r>
            <w:r w:rsidRPr="00D02FE0">
              <w:rPr>
                <w:i/>
                <w:lang w:eastAsia="en-US"/>
              </w:rPr>
              <w:t>Geocoding Best Practices, and Understanding, Analyzing, and Utilizing Spatial Error in Geocoding Process.</w:t>
            </w:r>
            <w:r w:rsidRPr="00EB6319">
              <w:rPr>
                <w:lang w:eastAsia="en-US"/>
              </w:rPr>
              <w:t xml:space="preserve"> </w:t>
            </w:r>
            <w:r w:rsidRPr="00D02FE0">
              <w:rPr>
                <w:iCs/>
                <w:lang w:eastAsia="en-US"/>
              </w:rPr>
              <w:t>National Cancer Institute, Surveillance Epidemiology and End Results (SEER) Manager's and PI Meeting, Rockville, M</w:t>
            </w:r>
            <w:r>
              <w:rPr>
                <w:iCs/>
                <w:lang w:eastAsia="en-US"/>
              </w:rPr>
              <w:t>D</w:t>
            </w:r>
            <w:r w:rsidRPr="00D02FE0">
              <w:rPr>
                <w:iCs/>
                <w:lang w:eastAsia="en-US"/>
              </w:rPr>
              <w:t xml:space="preserve"> (2007).</w:t>
            </w:r>
          </w:p>
        </w:tc>
      </w:tr>
      <w:tr w:rsidR="00D00B98" w:rsidRPr="00B53704" w:rsidTr="00D00B98">
        <w:trPr>
          <w:cantSplit/>
          <w:trHeight w:val="792"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Wilson JP, Cockburn MG. </w:t>
            </w:r>
            <w:r w:rsidRPr="00D02FE0">
              <w:rPr>
                <w:i/>
                <w:lang w:eastAsia="en-US"/>
              </w:rPr>
              <w:t>Development of an Automated Pesticide Exposure Analyst for the California’s Central Valley</w:t>
            </w:r>
            <w:r w:rsidRPr="00EB6319"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>Urban and Regional Information Systems Association GIS in Public Health Conference, New Orleans, LA (2007).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D02FE0">
              <w:rPr>
                <w:i/>
                <w:lang w:eastAsia="en-US"/>
              </w:rPr>
              <w:t>A Mediator Based Method for Iterative Gazetteer Generation</w:t>
            </w:r>
            <w:r w:rsidRPr="00EB6319"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>Annual Meeting of the Association of American Geographers</w:t>
            </w:r>
            <w:r>
              <w:rPr>
                <w:iCs/>
                <w:lang w:eastAsia="en-US"/>
              </w:rPr>
              <w:t xml:space="preserve">, </w:t>
            </w:r>
            <w:r w:rsidRPr="00D02FE0">
              <w:rPr>
                <w:iCs/>
                <w:lang w:eastAsia="en-US"/>
              </w:rPr>
              <w:t>Specialty Group Honors Compet</w:t>
            </w:r>
            <w:r>
              <w:rPr>
                <w:iCs/>
                <w:lang w:eastAsia="en-US"/>
              </w:rPr>
              <w:t>ition for Student Papers on GIS</w:t>
            </w:r>
            <w:r w:rsidRPr="00D02FE0">
              <w:rPr>
                <w:iCs/>
                <w:lang w:eastAsia="en-US"/>
              </w:rPr>
              <w:t>, San Francisco, CA</w:t>
            </w:r>
            <w:r>
              <w:rPr>
                <w:lang w:eastAsia="en-US"/>
              </w:rPr>
              <w:t xml:space="preserve"> (2007).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E516D5">
              <w:rPr>
                <w:i/>
                <w:lang w:eastAsia="en-US"/>
              </w:rPr>
              <w:t>Geocoding: Getting up to Speed</w:t>
            </w:r>
            <w:r w:rsidRPr="00EB6319">
              <w:rPr>
                <w:lang w:eastAsia="en-US"/>
              </w:rPr>
              <w:t xml:space="preserve">. </w:t>
            </w:r>
            <w:r w:rsidRPr="00E516D5">
              <w:rPr>
                <w:iCs/>
                <w:lang w:eastAsia="en-US"/>
              </w:rPr>
              <w:t>Annual Meeting of the North American Association of Central Cancer Registries, Regina, Saskatchewan, Canada (2006).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D.W. </w:t>
            </w:r>
            <w:r w:rsidRPr="009E40E5">
              <w:rPr>
                <w:i/>
                <w:lang w:eastAsia="en-US"/>
              </w:rPr>
              <w:t>A Geospatial Information Integration Approach to Building High Resolution Gazetteers</w:t>
            </w:r>
            <w:r w:rsidRPr="00EB6319">
              <w:rPr>
                <w:lang w:eastAsia="en-US"/>
              </w:rPr>
              <w:t xml:space="preserve">. </w:t>
            </w:r>
            <w:r w:rsidRPr="00E516D5">
              <w:rPr>
                <w:iCs/>
                <w:lang w:eastAsia="en-US"/>
              </w:rPr>
              <w:t>10th Annual IMSC Student Conference: Inventing the Future, University of Southern California, Los Angeles, CA (2006).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E516D5">
              <w:rPr>
                <w:i/>
                <w:lang w:eastAsia="en-US"/>
              </w:rPr>
              <w:t>Extracting Geographic Features from the Internet to Automatically Build Detailed Regional Gazetteers</w:t>
            </w:r>
            <w:r w:rsidRPr="00EB6319">
              <w:rPr>
                <w:lang w:eastAsia="en-US"/>
              </w:rPr>
              <w:t xml:space="preserve">. </w:t>
            </w:r>
            <w:r w:rsidRPr="00E516D5">
              <w:rPr>
                <w:iCs/>
                <w:lang w:eastAsia="en-US"/>
              </w:rPr>
              <w:t>Electronic Cultural Atlas Initiative, 2nd Annual Cultural Congress, Shanghai, China (2005).</w:t>
            </w:r>
          </w:p>
        </w:tc>
      </w:tr>
      <w:tr w:rsidR="00D00B98" w:rsidRPr="00B53704" w:rsidTr="00D00B98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Wilson JP. </w:t>
            </w:r>
            <w:r w:rsidRPr="00E516D5">
              <w:rPr>
                <w:i/>
                <w:lang w:eastAsia="en-US"/>
              </w:rPr>
              <w:t>The ArcGIS Coastal Sediment Analyst: A decision support tool for Regional Sediment Management</w:t>
            </w:r>
            <w:r w:rsidRPr="00EB6319">
              <w:rPr>
                <w:lang w:eastAsia="en-US"/>
              </w:rPr>
              <w:t xml:space="preserve">. </w:t>
            </w:r>
            <w:r w:rsidRPr="00E516D5">
              <w:rPr>
                <w:iCs/>
                <w:lang w:eastAsia="en-US"/>
              </w:rPr>
              <w:t>Headwaters to Ocean Conference (H2O) Conference, Huntington Beach, CA (2005).</w:t>
            </w:r>
          </w:p>
        </w:tc>
      </w:tr>
    </w:tbl>
    <w:p w:rsidR="009321A5" w:rsidRDefault="009321A5" w:rsidP="009321A5">
      <w:pPr>
        <w:pStyle w:val="Heading2"/>
      </w:pPr>
      <w:r>
        <w:t>Webinar</w:t>
      </w:r>
      <w:r w:rsidRPr="00EB6319">
        <w:t xml:space="preserve"> </w:t>
      </w:r>
      <w:r>
        <w:t>&amp; Online Lectures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9321A5" w:rsidRPr="00B53704" w:rsidTr="008B799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9321A5" w:rsidRDefault="009321A5" w:rsidP="009321A5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Sherman R, </w:t>
            </w:r>
            <w:proofErr w:type="spellStart"/>
            <w:r>
              <w:rPr>
                <w:lang w:eastAsia="en-US"/>
              </w:rPr>
              <w:t>Stinchcomb</w:t>
            </w:r>
            <w:proofErr w:type="spellEnd"/>
            <w:r>
              <w:rPr>
                <w:lang w:eastAsia="en-US"/>
              </w:rPr>
              <w:t xml:space="preserve"> D. </w:t>
            </w:r>
            <w:r>
              <w:rPr>
                <w:i/>
                <w:iCs/>
                <w:lang w:eastAsia="en-US"/>
              </w:rPr>
              <w:t>NAACCR GIS Training Webinar – Census Data I</w:t>
            </w:r>
            <w:r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>North American Associati</w:t>
            </w:r>
            <w:r>
              <w:rPr>
                <w:iCs/>
                <w:lang w:eastAsia="en-US"/>
              </w:rPr>
              <w:t xml:space="preserve">on of Central Cancer Registries. July, </w:t>
            </w:r>
            <w:r>
              <w:rPr>
                <w:lang w:eastAsia="en-US"/>
              </w:rPr>
              <w:t>2013.</w:t>
            </w:r>
          </w:p>
        </w:tc>
      </w:tr>
      <w:tr w:rsidR="009321A5" w:rsidRPr="00B53704" w:rsidTr="008B799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9321A5" w:rsidRDefault="009321A5" w:rsidP="009321A5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Sherman R, </w:t>
            </w:r>
            <w:proofErr w:type="spellStart"/>
            <w:r>
              <w:rPr>
                <w:lang w:eastAsia="en-US"/>
              </w:rPr>
              <w:t>Stinchcomb</w:t>
            </w:r>
            <w:proofErr w:type="spellEnd"/>
            <w:r>
              <w:rPr>
                <w:lang w:eastAsia="en-US"/>
              </w:rPr>
              <w:t xml:space="preserve"> D. </w:t>
            </w:r>
            <w:r>
              <w:rPr>
                <w:i/>
                <w:iCs/>
                <w:lang w:eastAsia="en-US"/>
              </w:rPr>
              <w:t>NAACCR GIS Training Webinar – Census Data II</w:t>
            </w:r>
            <w:r>
              <w:rPr>
                <w:lang w:eastAsia="en-US"/>
              </w:rPr>
              <w:t xml:space="preserve">. </w:t>
            </w:r>
            <w:r w:rsidRPr="00D02FE0">
              <w:rPr>
                <w:iCs/>
                <w:lang w:eastAsia="en-US"/>
              </w:rPr>
              <w:t>North American Association of Central Cancer Registries</w:t>
            </w:r>
            <w:r>
              <w:rPr>
                <w:iCs/>
                <w:lang w:eastAsia="en-US"/>
              </w:rPr>
              <w:t xml:space="preserve">. July, </w:t>
            </w:r>
            <w:r>
              <w:rPr>
                <w:lang w:eastAsia="en-US"/>
              </w:rPr>
              <w:t>2013.</w:t>
            </w:r>
          </w:p>
        </w:tc>
      </w:tr>
      <w:tr w:rsidR="009321A5" w:rsidRPr="00B53704" w:rsidTr="008B799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9321A5" w:rsidRDefault="009321A5" w:rsidP="009321A5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091ED4">
              <w:rPr>
                <w:lang w:eastAsia="en-US"/>
              </w:rPr>
              <w:lastRenderedPageBreak/>
              <w:t xml:space="preserve">Wilson JP, Kemp K, </w:t>
            </w:r>
            <w:proofErr w:type="spellStart"/>
            <w:r w:rsidRPr="00091ED4">
              <w:rPr>
                <w:lang w:eastAsia="en-US"/>
              </w:rPr>
              <w:t>Goodchild</w:t>
            </w:r>
            <w:proofErr w:type="spellEnd"/>
            <w:r w:rsidRPr="00091ED4">
              <w:rPr>
                <w:lang w:eastAsia="en-US"/>
              </w:rPr>
              <w:t xml:space="preserve"> MF, Wittner E, Goldberg DW</w:t>
            </w:r>
            <w:r>
              <w:rPr>
                <w:lang w:eastAsia="en-US"/>
              </w:rPr>
              <w:t xml:space="preserve">. </w:t>
            </w:r>
            <w:r w:rsidRPr="00091ED4">
              <w:rPr>
                <w:i/>
                <w:iCs/>
                <w:lang w:eastAsia="en-US"/>
              </w:rPr>
              <w:t>Create Enduring Spatial Skills That Lead to Job Opportunities</w:t>
            </w:r>
            <w:r w:rsidRPr="00391027">
              <w:rPr>
                <w:i/>
                <w:iCs/>
                <w:lang w:eastAsia="en-US"/>
              </w:rPr>
              <w:t>.</w:t>
            </w:r>
            <w:r>
              <w:rPr>
                <w:lang w:eastAsia="en-US"/>
              </w:rPr>
              <w:t xml:space="preserve"> Directions Magazine. August, 2012.</w:t>
            </w:r>
          </w:p>
        </w:tc>
      </w:tr>
      <w:tr w:rsidR="009321A5" w:rsidRPr="00B53704" w:rsidTr="008B799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9321A5" w:rsidRDefault="009321A5" w:rsidP="009321A5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Greninger</w:t>
            </w:r>
            <w:proofErr w:type="spellEnd"/>
            <w:r>
              <w:rPr>
                <w:lang w:eastAsia="en-US"/>
              </w:rPr>
              <w:t xml:space="preserve"> M, Goldberg DW, Swift JN. </w:t>
            </w:r>
            <w:r w:rsidRPr="000D17F5">
              <w:rPr>
                <w:i/>
                <w:iCs/>
                <w:lang w:eastAsia="en-US"/>
              </w:rPr>
              <w:t>Introducing Los Angeles Regional Imagery Acquisition Consortium (LAR-IAC) Data</w:t>
            </w:r>
            <w:r w:rsidRPr="00391027">
              <w:rPr>
                <w:i/>
                <w:iCs/>
                <w:lang w:eastAsia="en-US"/>
              </w:rPr>
              <w:t>.</w:t>
            </w:r>
            <w:r>
              <w:rPr>
                <w:lang w:eastAsia="en-US"/>
              </w:rPr>
              <w:t xml:space="preserve"> Directions Magazine. April, 2012.</w:t>
            </w:r>
          </w:p>
        </w:tc>
      </w:tr>
    </w:tbl>
    <w:p w:rsidR="009321A5" w:rsidRDefault="009321A5" w:rsidP="009434E9">
      <w:pPr>
        <w:pStyle w:val="Heading2"/>
      </w:pPr>
    </w:p>
    <w:p w:rsidR="009434E9" w:rsidRDefault="003F57CD" w:rsidP="009434E9">
      <w:pPr>
        <w:pStyle w:val="Heading2"/>
      </w:pPr>
      <w:r w:rsidRPr="003F57CD">
        <w:t>Panel Presentations and Demonstrations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Shahabi K, Goldberg DW, Wilson JP. </w:t>
            </w:r>
            <w:r w:rsidRPr="00BC4AA3">
              <w:rPr>
                <w:i/>
                <w:lang w:eastAsia="en-US"/>
              </w:rPr>
              <w:t>Real-Time Location-Dependent Evacuation Routing</w:t>
            </w:r>
            <w:r>
              <w:rPr>
                <w:i/>
                <w:lang w:eastAsia="en-US"/>
              </w:rPr>
              <w:t>.</w:t>
            </w:r>
            <w:r w:rsidRPr="009434E9">
              <w:rPr>
                <w:lang w:eastAsia="en-US"/>
              </w:rPr>
              <w:t xml:space="preserve"> </w:t>
            </w:r>
            <w:r w:rsidRPr="00D02FE0">
              <w:rPr>
                <w:lang w:eastAsia="en-US"/>
              </w:rPr>
              <w:t>Poster at the University of Southern California Department of Computer Science Research Review</w:t>
            </w:r>
            <w:r w:rsidRPr="00D02FE0">
              <w:rPr>
                <w:iCs/>
                <w:lang w:eastAsia="en-US"/>
              </w:rPr>
              <w:t>, Los Angeles, CA</w:t>
            </w:r>
            <w:r>
              <w:rPr>
                <w:iCs/>
                <w:lang w:eastAsia="en-US"/>
              </w:rPr>
              <w:t xml:space="preserve"> (2011)</w:t>
            </w:r>
            <w:r w:rsidRPr="00D02FE0">
              <w:rPr>
                <w:iCs/>
                <w:lang w:eastAsia="en-US"/>
              </w:rPr>
              <w:t>.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Shahabi K, Goldberg DW, Wilson JP. </w:t>
            </w:r>
            <w:r>
              <w:rPr>
                <w:i/>
                <w:lang w:eastAsia="en-US"/>
              </w:rPr>
              <w:t xml:space="preserve">Targeted Trojan Alerts: </w:t>
            </w:r>
            <w:r w:rsidRPr="001D0ACE">
              <w:rPr>
                <w:i/>
                <w:lang w:eastAsia="en-US"/>
              </w:rPr>
              <w:t>Enabling Dynamic Location-Based Evacuation Strategies</w:t>
            </w:r>
            <w:r>
              <w:rPr>
                <w:i/>
                <w:lang w:eastAsia="en-US"/>
              </w:rPr>
              <w:t>.</w:t>
            </w:r>
            <w:r w:rsidRPr="009434E9">
              <w:rPr>
                <w:lang w:eastAsia="en-US"/>
              </w:rPr>
              <w:t xml:space="preserve"> Poster at the University</w:t>
            </w:r>
            <w:r w:rsidRPr="00D02FE0">
              <w:rPr>
                <w:lang w:eastAsia="en-US"/>
              </w:rPr>
              <w:t xml:space="preserve"> of Southern California</w:t>
            </w:r>
            <w:r>
              <w:rPr>
                <w:lang w:eastAsia="en-US"/>
              </w:rPr>
              <w:t xml:space="preserve"> Integrated Media Systems Center Retreat</w:t>
            </w:r>
            <w:r w:rsidRPr="005C6A5E">
              <w:rPr>
                <w:lang w:eastAsia="en-US"/>
              </w:rPr>
              <w:t>,</w:t>
            </w:r>
            <w:r w:rsidRPr="00EB6319">
              <w:rPr>
                <w:i/>
                <w:lang w:eastAsia="en-US"/>
              </w:rPr>
              <w:t xml:space="preserve"> </w:t>
            </w:r>
            <w:r>
              <w:rPr>
                <w:lang w:eastAsia="en-US"/>
              </w:rPr>
              <w:t>Los Angeles</w:t>
            </w:r>
            <w:r w:rsidRPr="005C6A5E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CA (2011).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DW. </w:t>
            </w:r>
            <w:r w:rsidRPr="002A3ADD">
              <w:rPr>
                <w:i/>
                <w:lang w:eastAsia="en-US"/>
              </w:rPr>
              <w:t>Improving</w:t>
            </w:r>
            <w:r w:rsidRPr="00D02FE0">
              <w:rPr>
                <w:i/>
                <w:lang w:eastAsia="en-US"/>
              </w:rPr>
              <w:t xml:space="preserve"> Geocode Accuracy with Candidate Selection Criteria</w:t>
            </w:r>
            <w:r w:rsidRPr="00EB6319">
              <w:rPr>
                <w:lang w:eastAsia="en-US"/>
              </w:rPr>
              <w:t xml:space="preserve">. </w:t>
            </w:r>
            <w:r w:rsidRPr="00D02FE0">
              <w:rPr>
                <w:lang w:eastAsia="en-US"/>
              </w:rPr>
              <w:t>Poster at the University of Southern California Department of Computer Science Research Review</w:t>
            </w:r>
            <w:r w:rsidRPr="00D02FE0">
              <w:rPr>
                <w:iCs/>
                <w:lang w:eastAsia="en-US"/>
              </w:rPr>
              <w:t>, Los Angeles, CA</w:t>
            </w:r>
            <w:r>
              <w:rPr>
                <w:iCs/>
                <w:lang w:eastAsia="en-US"/>
              </w:rPr>
              <w:t xml:space="preserve"> (2010)</w:t>
            </w:r>
            <w:r w:rsidRPr="00D02FE0">
              <w:rPr>
                <w:iCs/>
                <w:lang w:eastAsia="en-US"/>
              </w:rPr>
              <w:t>.</w:t>
            </w:r>
          </w:p>
        </w:tc>
      </w:tr>
      <w:tr w:rsidR="00874F58" w:rsidRPr="00B53704" w:rsidTr="00FE5B7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Goldberg DW, Shahabi K. </w:t>
            </w:r>
            <w:r w:rsidRPr="00D02FE0">
              <w:rPr>
                <w:i/>
                <w:lang w:eastAsia="en-US"/>
              </w:rPr>
              <w:t>Systems, Services, and Tools for the Creation and Analysis of Health-Related Spatial Data</w:t>
            </w:r>
            <w:r w:rsidRPr="00EB6319">
              <w:rPr>
                <w:lang w:eastAsia="en-US"/>
              </w:rPr>
              <w:t xml:space="preserve">. </w:t>
            </w:r>
            <w:r w:rsidRPr="00D02FE0">
              <w:rPr>
                <w:lang w:eastAsia="en-US"/>
              </w:rPr>
              <w:t xml:space="preserve">Demonstration at the Redlands GIS Week </w:t>
            </w:r>
            <w:r w:rsidRPr="00D02FE0">
              <w:rPr>
                <w:iCs/>
                <w:lang w:eastAsia="en-US"/>
              </w:rPr>
              <w:t>Space-Time Modeling and Analysis Workshop, Redlands, CA</w:t>
            </w:r>
            <w:r>
              <w:rPr>
                <w:iCs/>
                <w:lang w:eastAsia="en-US"/>
              </w:rPr>
              <w:t xml:space="preserve"> (2010).</w:t>
            </w:r>
          </w:p>
        </w:tc>
      </w:tr>
    </w:tbl>
    <w:p w:rsidR="00F07640" w:rsidRDefault="00F07640" w:rsidP="00770BC4">
      <w:pPr>
        <w:pStyle w:val="Heading2"/>
      </w:pPr>
      <w:r w:rsidRPr="0045763A">
        <w:t xml:space="preserve">Invited </w:t>
      </w:r>
      <w:r w:rsidR="009D5C9F">
        <w:t xml:space="preserve">Panels, </w:t>
      </w:r>
      <w:r w:rsidRPr="0045763A">
        <w:t>Lectures</w:t>
      </w:r>
      <w:r w:rsidR="00BA7F0A">
        <w:t>,</w:t>
      </w:r>
      <w:r w:rsidRPr="0045763A">
        <w:t xml:space="preserve"> </w:t>
      </w:r>
      <w:r w:rsidR="00BA7F0A">
        <w:t xml:space="preserve">Workshops, and </w:t>
      </w:r>
      <w:r w:rsidR="0045763A" w:rsidRPr="0045763A">
        <w:t>Seminars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8B799B" w:rsidRPr="00B53704" w:rsidTr="008B799B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B799B" w:rsidRDefault="008B799B" w:rsidP="008B799B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Invited Participant. </w:t>
            </w:r>
            <w:r w:rsidRPr="008B799B">
              <w:rPr>
                <w:lang w:eastAsia="en-US"/>
              </w:rPr>
              <w:t>Google Geo for Higher Ed Summit</w:t>
            </w:r>
            <w:r>
              <w:rPr>
                <w:lang w:eastAsia="en-US"/>
              </w:rPr>
              <w:t>. Mountain View, CA</w:t>
            </w:r>
            <w:r>
              <w:rPr>
                <w:iCs/>
                <w:lang w:eastAsia="en-US"/>
              </w:rPr>
              <w:t>. July, 2013.</w:t>
            </w:r>
          </w:p>
        </w:tc>
      </w:tr>
      <w:tr w:rsidR="00626341" w:rsidRPr="00B53704" w:rsidTr="00626341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626341" w:rsidRPr="00626341" w:rsidRDefault="00626341" w:rsidP="00626341">
            <w:pPr>
              <w:spacing w:before="100" w:beforeAutospacing="1" w:after="100" w:afterAutospacing="1"/>
              <w:ind w:left="432" w:hanging="432"/>
              <w:rPr>
                <w:iCs/>
              </w:rPr>
            </w:pPr>
            <w:r>
              <w:rPr>
                <w:lang w:eastAsia="en-US"/>
              </w:rPr>
              <w:t>Invited Presentation. “</w:t>
            </w:r>
            <w:r w:rsidRPr="00626341">
              <w:rPr>
                <w:iCs/>
              </w:rPr>
              <w:t>GIS for Health Analysis</w:t>
            </w:r>
            <w:r>
              <w:rPr>
                <w:iCs/>
              </w:rPr>
              <w:t xml:space="preserve"> - </w:t>
            </w:r>
            <w:r w:rsidRPr="00626341">
              <w:rPr>
                <w:iCs/>
                <w:lang w:eastAsia="en-US"/>
              </w:rPr>
              <w:t>Tools f</w:t>
            </w:r>
            <w:r>
              <w:rPr>
                <w:iCs/>
                <w:lang w:eastAsia="en-US"/>
              </w:rPr>
              <w:t>or Geo-Enabling Health Research”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</w:t>
            </w:r>
            <w:r w:rsidRPr="00626341">
              <w:rPr>
                <w:lang w:val="en-GB" w:eastAsia="en-US"/>
              </w:rPr>
              <w:t xml:space="preserve">Population-based Research Optimizing Screening through Personalized Regimens (PROSPR) </w:t>
            </w:r>
            <w:r>
              <w:rPr>
                <w:lang w:val="en-GB" w:eastAsia="en-US"/>
              </w:rPr>
              <w:t xml:space="preserve">Cervical Site </w:t>
            </w:r>
            <w:r w:rsidRPr="00626341">
              <w:rPr>
                <w:lang w:val="en-GB" w:eastAsia="en-US"/>
              </w:rPr>
              <w:t>Executive Committee Meeting</w:t>
            </w:r>
            <w:r>
              <w:rPr>
                <w:lang w:eastAsia="en-US"/>
              </w:rPr>
              <w:t xml:space="preserve">. </w:t>
            </w:r>
            <w:r w:rsidRPr="00626341">
              <w:rPr>
                <w:lang w:val="en-GB" w:eastAsia="en-US"/>
              </w:rPr>
              <w:t>U</w:t>
            </w:r>
            <w:r>
              <w:rPr>
                <w:lang w:val="en-GB" w:eastAsia="en-US"/>
              </w:rPr>
              <w:t xml:space="preserve">niversity of </w:t>
            </w:r>
            <w:r w:rsidRPr="00626341">
              <w:rPr>
                <w:lang w:val="en-GB" w:eastAsia="en-US"/>
              </w:rPr>
              <w:t>N</w:t>
            </w:r>
            <w:r>
              <w:rPr>
                <w:lang w:val="en-GB" w:eastAsia="en-US"/>
              </w:rPr>
              <w:t xml:space="preserve">ew </w:t>
            </w:r>
            <w:r w:rsidRPr="00626341">
              <w:rPr>
                <w:lang w:val="en-GB" w:eastAsia="en-US"/>
              </w:rPr>
              <w:t>M</w:t>
            </w:r>
            <w:r>
              <w:rPr>
                <w:lang w:val="en-GB" w:eastAsia="en-US"/>
              </w:rPr>
              <w:t>exico</w:t>
            </w:r>
            <w:r>
              <w:rPr>
                <w:lang w:eastAsia="en-US"/>
              </w:rPr>
              <w:t>, Albuquerque, New Mexico</w:t>
            </w:r>
            <w:r>
              <w:rPr>
                <w:iCs/>
                <w:lang w:eastAsia="en-US"/>
              </w:rPr>
              <w:t>. July, 2013.</w:t>
            </w:r>
          </w:p>
        </w:tc>
      </w:tr>
      <w:tr w:rsidR="00C1414A" w:rsidRPr="00B53704" w:rsidTr="00C1414A">
        <w:trPr>
          <w:cantSplit/>
          <w:trHeight w:val="603"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C1414A" w:rsidRDefault="00C1414A" w:rsidP="00C1414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Invited Panelist. Cooperative Research Center for Spatial Information (CRC-SI) Roadshow. HealthGIS Panel. “Geocoding Research </w:t>
            </w:r>
            <w:r w:rsidRPr="00C1414A">
              <w:rPr>
                <w:lang w:eastAsia="en-US"/>
              </w:rPr>
              <w:t>Workshop Report &amp; Future Research Agenda</w:t>
            </w:r>
            <w:r>
              <w:rPr>
                <w:lang w:eastAsia="en-US"/>
              </w:rPr>
              <w:t>”. Perth, WA, Australia. May, 2013.</w:t>
            </w:r>
          </w:p>
        </w:tc>
      </w:tr>
      <w:tr w:rsidR="00626341" w:rsidRPr="00B53704" w:rsidTr="00626341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626341" w:rsidRPr="00626341" w:rsidRDefault="00626341" w:rsidP="00626341">
            <w:pPr>
              <w:spacing w:before="100" w:beforeAutospacing="1" w:after="100" w:afterAutospacing="1"/>
              <w:ind w:left="432" w:hanging="432"/>
              <w:rPr>
                <w:lang w:val="en-GB" w:eastAsia="en-US"/>
              </w:rPr>
            </w:pPr>
            <w:r>
              <w:rPr>
                <w:lang w:eastAsia="en-US"/>
              </w:rPr>
              <w:t>Invited Presentation. “</w:t>
            </w:r>
            <w:r w:rsidRPr="00626341">
              <w:rPr>
                <w:iCs/>
                <w:lang w:eastAsia="en-US"/>
              </w:rPr>
              <w:t xml:space="preserve">Characterizing the Landscape of Health Care Service Accessibility </w:t>
            </w:r>
            <w:r>
              <w:rPr>
                <w:iCs/>
                <w:lang w:eastAsia="en-US"/>
              </w:rPr>
              <w:t xml:space="preserve">- </w:t>
            </w:r>
            <w:r w:rsidRPr="00626341">
              <w:rPr>
                <w:iCs/>
                <w:lang w:eastAsia="en-US"/>
              </w:rPr>
              <w:t>Implications for Health Outcomes</w:t>
            </w:r>
            <w:r>
              <w:rPr>
                <w:iCs/>
                <w:lang w:eastAsia="en-US"/>
              </w:rPr>
              <w:t>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</w:t>
            </w:r>
            <w:r w:rsidRPr="00626341">
              <w:rPr>
                <w:lang w:val="en-GB" w:eastAsia="en-US"/>
              </w:rPr>
              <w:t>U</w:t>
            </w:r>
            <w:r>
              <w:rPr>
                <w:lang w:val="en-GB" w:eastAsia="en-US"/>
              </w:rPr>
              <w:t xml:space="preserve">niversity of </w:t>
            </w:r>
            <w:r w:rsidRPr="00626341">
              <w:rPr>
                <w:lang w:val="en-GB" w:eastAsia="en-US"/>
              </w:rPr>
              <w:t>N</w:t>
            </w:r>
            <w:r>
              <w:rPr>
                <w:lang w:val="en-GB" w:eastAsia="en-US"/>
              </w:rPr>
              <w:t xml:space="preserve">ew </w:t>
            </w:r>
            <w:r w:rsidRPr="00626341">
              <w:rPr>
                <w:lang w:val="en-GB" w:eastAsia="en-US"/>
              </w:rPr>
              <w:t>M</w:t>
            </w:r>
            <w:r>
              <w:rPr>
                <w:lang w:val="en-GB" w:eastAsia="en-US"/>
              </w:rPr>
              <w:t>exico</w:t>
            </w:r>
            <w:r w:rsidRPr="00626341">
              <w:rPr>
                <w:lang w:val="en-GB" w:eastAsia="en-US"/>
              </w:rPr>
              <w:t xml:space="preserve"> Interdisciplinary HPV Prevention </w:t>
            </w:r>
            <w:proofErr w:type="spellStart"/>
            <w:r w:rsidRPr="00626341">
              <w:rPr>
                <w:lang w:val="en-GB" w:eastAsia="en-US"/>
              </w:rPr>
              <w:t>Center</w:t>
            </w:r>
            <w:proofErr w:type="spellEnd"/>
            <w:r>
              <w:rPr>
                <w:lang w:val="en-GB" w:eastAsia="en-US"/>
              </w:rPr>
              <w:t xml:space="preserve"> Colloquium Series</w:t>
            </w:r>
            <w:r>
              <w:rPr>
                <w:lang w:eastAsia="en-US"/>
              </w:rPr>
              <w:t xml:space="preserve">. </w:t>
            </w:r>
            <w:r w:rsidRPr="00626341">
              <w:rPr>
                <w:lang w:val="en-GB" w:eastAsia="en-US"/>
              </w:rPr>
              <w:t>U</w:t>
            </w:r>
            <w:r>
              <w:rPr>
                <w:lang w:val="en-GB" w:eastAsia="en-US"/>
              </w:rPr>
              <w:t xml:space="preserve">niversity of </w:t>
            </w:r>
            <w:r w:rsidRPr="00626341">
              <w:rPr>
                <w:lang w:val="en-GB" w:eastAsia="en-US"/>
              </w:rPr>
              <w:t>N</w:t>
            </w:r>
            <w:r>
              <w:rPr>
                <w:lang w:val="en-GB" w:eastAsia="en-US"/>
              </w:rPr>
              <w:t xml:space="preserve">ew </w:t>
            </w:r>
            <w:r w:rsidRPr="00626341">
              <w:rPr>
                <w:lang w:val="en-GB" w:eastAsia="en-US"/>
              </w:rPr>
              <w:t>M</w:t>
            </w:r>
            <w:r>
              <w:rPr>
                <w:lang w:val="en-GB" w:eastAsia="en-US"/>
              </w:rPr>
              <w:t>exico</w:t>
            </w:r>
            <w:r>
              <w:rPr>
                <w:lang w:eastAsia="en-US"/>
              </w:rPr>
              <w:t>, Albuquerque, New Mexico</w:t>
            </w:r>
            <w:r>
              <w:rPr>
                <w:iCs/>
                <w:lang w:eastAsia="en-US"/>
              </w:rPr>
              <w:t>. May, 2013.</w:t>
            </w:r>
          </w:p>
        </w:tc>
      </w:tr>
      <w:tr w:rsidR="0080364C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0364C" w:rsidRDefault="0080364C" w:rsidP="00414F04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Invited Panelist. </w:t>
            </w:r>
            <w:r w:rsidR="00414F04">
              <w:rPr>
                <w:lang w:eastAsia="en-US"/>
              </w:rPr>
              <w:t>Association</w:t>
            </w:r>
            <w:r>
              <w:rPr>
                <w:lang w:eastAsia="en-US"/>
              </w:rPr>
              <w:t xml:space="preserve"> of American </w:t>
            </w:r>
            <w:r w:rsidR="00414F04">
              <w:rPr>
                <w:lang w:eastAsia="en-US"/>
              </w:rPr>
              <w:t>Geographers</w:t>
            </w:r>
            <w:r>
              <w:rPr>
                <w:lang w:eastAsia="en-US"/>
              </w:rPr>
              <w:t xml:space="preserve"> </w:t>
            </w:r>
            <w:r w:rsidR="00414F04">
              <w:rPr>
                <w:lang w:eastAsia="en-US"/>
              </w:rPr>
              <w:t>Annual</w:t>
            </w:r>
            <w:r>
              <w:rPr>
                <w:lang w:eastAsia="en-US"/>
              </w:rPr>
              <w:t xml:space="preserve"> </w:t>
            </w:r>
            <w:r w:rsidR="00414F04">
              <w:rPr>
                <w:lang w:eastAsia="en-US"/>
              </w:rPr>
              <w:t xml:space="preserve">Meeting. </w:t>
            </w:r>
            <w:r w:rsidR="00414F04" w:rsidRPr="00414F04">
              <w:rPr>
                <w:lang w:eastAsia="en-US"/>
              </w:rPr>
              <w:t>CyberGIS Symposium: Frontiers and Roadmaps - Academic Viewpoints</w:t>
            </w:r>
            <w:r w:rsidR="00414F04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“</w:t>
            </w:r>
            <w:r w:rsidR="00414F04" w:rsidRPr="00414F04">
              <w:rPr>
                <w:lang w:eastAsia="en-US"/>
              </w:rPr>
              <w:t xml:space="preserve">CyberGIS </w:t>
            </w:r>
            <w:r w:rsidR="00414F04">
              <w:rPr>
                <w:lang w:eastAsia="en-US"/>
              </w:rPr>
              <w:t xml:space="preserve">– </w:t>
            </w:r>
            <w:r w:rsidR="00414F04" w:rsidRPr="00414F04">
              <w:rPr>
                <w:lang w:eastAsia="en-US"/>
              </w:rPr>
              <w:t>Infrastructures, Applications &amp; Education</w:t>
            </w:r>
            <w:r>
              <w:rPr>
                <w:lang w:eastAsia="en-US"/>
              </w:rPr>
              <w:t xml:space="preserve">”. </w:t>
            </w:r>
            <w:r w:rsidR="00414F04">
              <w:rPr>
                <w:lang w:eastAsia="en-US"/>
              </w:rPr>
              <w:t xml:space="preserve">Los Angeles, CA. </w:t>
            </w:r>
            <w:r>
              <w:rPr>
                <w:lang w:eastAsia="en-US"/>
              </w:rPr>
              <w:t>April, 2013.</w:t>
            </w:r>
          </w:p>
        </w:tc>
      </w:tr>
      <w:tr w:rsidR="00BA7F0A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BA7F0A" w:rsidRDefault="00BA7F0A" w:rsidP="00BA7F0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Participant. Body of Knowledge 2.0 – Env</w:t>
            </w:r>
            <w:r w:rsidR="00A1339B">
              <w:rPr>
                <w:lang w:eastAsia="en-US"/>
              </w:rPr>
              <w:t>isioning the Future. Los Angeles</w:t>
            </w:r>
            <w:r>
              <w:rPr>
                <w:lang w:eastAsia="en-US"/>
              </w:rPr>
              <w:t>, CA</w:t>
            </w:r>
            <w:r>
              <w:rPr>
                <w:iCs/>
                <w:lang w:eastAsia="en-US"/>
              </w:rPr>
              <w:t>. April, 2013.</w:t>
            </w:r>
          </w:p>
        </w:tc>
      </w:tr>
      <w:tr w:rsidR="0080364C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0364C" w:rsidRDefault="0080364C" w:rsidP="0080364C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Presentation. “</w:t>
            </w:r>
            <w:r>
              <w:rPr>
                <w:iCs/>
                <w:lang w:eastAsia="en-US"/>
              </w:rPr>
              <w:t>HealthGIS – Cyber-GIS Opportunities”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Vespucci Institute. Catalina Island, CA</w:t>
            </w:r>
            <w:r>
              <w:rPr>
                <w:iCs/>
                <w:lang w:eastAsia="en-US"/>
              </w:rPr>
              <w:t>. April, 2013.</w:t>
            </w:r>
          </w:p>
        </w:tc>
      </w:tr>
      <w:tr w:rsidR="001318CD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1318CD" w:rsidRDefault="007C0192" w:rsidP="007C019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Keynote Address</w:t>
            </w:r>
            <w:r w:rsidR="001318CD">
              <w:rPr>
                <w:lang w:eastAsia="en-US"/>
              </w:rPr>
              <w:t>. “</w:t>
            </w:r>
            <w:r>
              <w:rPr>
                <w:iCs/>
                <w:lang w:eastAsia="en-US"/>
              </w:rPr>
              <w:t xml:space="preserve">CyberGIS &amp; GeoHealth Research - </w:t>
            </w:r>
            <w:r w:rsidRPr="007C0192">
              <w:rPr>
                <w:iCs/>
                <w:lang w:eastAsia="en-US"/>
              </w:rPr>
              <w:t>Opportunities &amp; Challenges for GIScientists</w:t>
            </w:r>
            <w:r w:rsidR="001318CD">
              <w:rPr>
                <w:iCs/>
                <w:lang w:eastAsia="en-US"/>
              </w:rPr>
              <w:t>”</w:t>
            </w:r>
            <w:r w:rsidR="001318CD" w:rsidRPr="00D00B98">
              <w:rPr>
                <w:lang w:eastAsia="en-US"/>
              </w:rPr>
              <w:t>.</w:t>
            </w:r>
            <w:r w:rsidR="001318CD">
              <w:rPr>
                <w:lang w:eastAsia="en-US"/>
              </w:rPr>
              <w:t xml:space="preserve"> </w:t>
            </w:r>
            <w:r w:rsidRPr="007C0192">
              <w:rPr>
                <w:lang w:eastAsia="en-US"/>
              </w:rPr>
              <w:t>Texas Geography Student Research Symposium</w:t>
            </w:r>
            <w:r>
              <w:rPr>
                <w:lang w:eastAsia="en-US"/>
              </w:rPr>
              <w:t>. Texas State University, San Marcos. TX</w:t>
            </w:r>
            <w:r w:rsidR="001318CD">
              <w:rPr>
                <w:iCs/>
                <w:lang w:eastAsia="en-US"/>
              </w:rPr>
              <w:t xml:space="preserve">. </w:t>
            </w:r>
            <w:r>
              <w:rPr>
                <w:iCs/>
                <w:lang w:eastAsia="en-US"/>
              </w:rPr>
              <w:t>March</w:t>
            </w:r>
            <w:r w:rsidR="001318CD">
              <w:rPr>
                <w:iCs/>
                <w:lang w:eastAsia="en-US"/>
              </w:rPr>
              <w:t>, 2013.</w:t>
            </w:r>
          </w:p>
        </w:tc>
      </w:tr>
      <w:tr w:rsidR="007C0192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7C0192" w:rsidRPr="007C0192" w:rsidRDefault="007C0192" w:rsidP="007C0192">
            <w:pPr>
              <w:spacing w:before="100" w:beforeAutospacing="1" w:after="100" w:afterAutospacing="1"/>
              <w:ind w:left="432" w:hanging="432"/>
              <w:rPr>
                <w:iCs/>
                <w:lang w:eastAsia="en-US"/>
              </w:rPr>
            </w:pPr>
            <w:r>
              <w:rPr>
                <w:lang w:eastAsia="en-US"/>
              </w:rPr>
              <w:t>Invited Presentation. “</w:t>
            </w:r>
            <w:r>
              <w:rPr>
                <w:iCs/>
                <w:lang w:eastAsia="en-US"/>
              </w:rPr>
              <w:t xml:space="preserve">CyberGIS &amp; GeoHealth Research - </w:t>
            </w:r>
            <w:r w:rsidRPr="007C0192">
              <w:rPr>
                <w:iCs/>
                <w:lang w:eastAsia="en-US"/>
              </w:rPr>
              <w:t>Data Quality &amp; Research Infrastructures</w:t>
            </w:r>
            <w:r>
              <w:rPr>
                <w:iCs/>
                <w:lang w:eastAsia="en-US"/>
              </w:rPr>
              <w:t>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GeoHealth </w:t>
            </w:r>
            <w:proofErr w:type="spellStart"/>
            <w:r>
              <w:rPr>
                <w:lang w:eastAsia="en-US"/>
              </w:rPr>
              <w:t>Roundatable</w:t>
            </w:r>
            <w:proofErr w:type="spellEnd"/>
            <w:r>
              <w:rPr>
                <w:lang w:eastAsia="en-US"/>
              </w:rPr>
              <w:t xml:space="preserve">. </w:t>
            </w:r>
            <w:r w:rsidRPr="007C0192">
              <w:rPr>
                <w:lang w:eastAsia="en-US"/>
              </w:rPr>
              <w:t>Gävle University</w:t>
            </w:r>
            <w:r>
              <w:rPr>
                <w:lang w:eastAsia="en-US"/>
              </w:rPr>
              <w:t xml:space="preserve">, </w:t>
            </w:r>
            <w:r w:rsidRPr="007C0192">
              <w:rPr>
                <w:lang w:eastAsia="en-US"/>
              </w:rPr>
              <w:t>Gävle</w:t>
            </w:r>
            <w:r>
              <w:rPr>
                <w:lang w:eastAsia="en-US"/>
              </w:rPr>
              <w:t>. Sweden</w:t>
            </w:r>
            <w:r>
              <w:rPr>
                <w:iCs/>
                <w:lang w:eastAsia="en-US"/>
              </w:rPr>
              <w:t>. March, 2013.</w:t>
            </w:r>
          </w:p>
        </w:tc>
      </w:tr>
      <w:tr w:rsidR="007C0192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1318C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Invited Seminar. “</w:t>
            </w:r>
            <w:r>
              <w:rPr>
                <w:iCs/>
                <w:lang w:eastAsia="en-US"/>
              </w:rPr>
              <w:t xml:space="preserve">Geocomputation &amp; Health </w:t>
            </w:r>
            <w:r w:rsidRPr="007057D2">
              <w:rPr>
                <w:iCs/>
                <w:lang w:eastAsia="en-US"/>
              </w:rPr>
              <w:t xml:space="preserve">Research </w:t>
            </w:r>
            <w:r>
              <w:rPr>
                <w:iCs/>
                <w:lang w:eastAsia="en-US"/>
              </w:rPr>
              <w:t>and Opportunities”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Adventium Enterprises, Minneapolis</w:t>
            </w:r>
            <w:r>
              <w:rPr>
                <w:iCs/>
                <w:lang w:eastAsia="en-US"/>
              </w:rPr>
              <w:t>, MN. February, 2013.</w:t>
            </w:r>
          </w:p>
        </w:tc>
      </w:tr>
      <w:tr w:rsidR="007057D2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7057D2" w:rsidRDefault="007057D2" w:rsidP="007057D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Seminar. “</w:t>
            </w:r>
            <w:r w:rsidRPr="007057D2">
              <w:rPr>
                <w:iCs/>
                <w:lang w:eastAsia="en-US"/>
              </w:rPr>
              <w:t>HealthGIS Applications and Research Areas</w:t>
            </w:r>
            <w:r>
              <w:rPr>
                <w:iCs/>
                <w:lang w:eastAsia="en-US"/>
              </w:rPr>
              <w:t>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Geography Student Society, Texas A&amp;M University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College Station, TX. October, 2012.</w:t>
            </w:r>
          </w:p>
        </w:tc>
      </w:tr>
      <w:tr w:rsidR="007057D2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7057D2" w:rsidRDefault="007057D2" w:rsidP="007057D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Seminar. “</w:t>
            </w:r>
            <w:r w:rsidRPr="00D00B98">
              <w:rPr>
                <w:iCs/>
                <w:lang w:eastAsia="en-US"/>
              </w:rPr>
              <w:t>Spatial Approaches to Reducing Uncertainty in Geocoded Information</w:t>
            </w:r>
            <w:r>
              <w:rPr>
                <w:iCs/>
                <w:lang w:eastAsia="en-US"/>
              </w:rPr>
              <w:t>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Department of Computer Science, Texas A&amp;M University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College Station, TX. October, 2012.</w:t>
            </w:r>
          </w:p>
        </w:tc>
      </w:tr>
      <w:tr w:rsidR="00D00B9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4220F1" w:rsidRPr="004220F1" w:rsidRDefault="00D00B98" w:rsidP="004220F1">
            <w:pPr>
              <w:spacing w:before="100" w:beforeAutospacing="1" w:after="100" w:afterAutospacing="1"/>
              <w:ind w:left="432" w:hanging="432"/>
              <w:rPr>
                <w:iCs/>
                <w:lang w:eastAsia="en-US"/>
              </w:rPr>
            </w:pPr>
            <w:r>
              <w:rPr>
                <w:lang w:eastAsia="en-US"/>
              </w:rPr>
              <w:t>Invited Seminar. “</w:t>
            </w:r>
            <w:r w:rsidR="004220F1">
              <w:rPr>
                <w:iCs/>
                <w:lang w:eastAsia="en-US"/>
              </w:rPr>
              <w:t>Geocoding Opportunities for Cancer Registries</w:t>
            </w:r>
            <w:r>
              <w:rPr>
                <w:iCs/>
                <w:lang w:eastAsia="en-US"/>
              </w:rPr>
              <w:t>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</w:t>
            </w:r>
            <w:r w:rsidR="004220F1">
              <w:rPr>
                <w:lang w:eastAsia="en-US"/>
              </w:rPr>
              <w:t>Texas Cancer Registry</w:t>
            </w:r>
            <w:r w:rsidRPr="00D02FE0">
              <w:rPr>
                <w:iCs/>
                <w:lang w:eastAsia="en-US"/>
              </w:rPr>
              <w:t xml:space="preserve">, </w:t>
            </w:r>
            <w:r w:rsidR="004220F1">
              <w:rPr>
                <w:iCs/>
                <w:lang w:eastAsia="en-US"/>
              </w:rPr>
              <w:t>Austin</w:t>
            </w:r>
            <w:r>
              <w:rPr>
                <w:iCs/>
                <w:lang w:eastAsia="en-US"/>
              </w:rPr>
              <w:t xml:space="preserve">, </w:t>
            </w:r>
            <w:r w:rsidR="004220F1">
              <w:rPr>
                <w:iCs/>
                <w:lang w:eastAsia="en-US"/>
              </w:rPr>
              <w:t>TX</w:t>
            </w:r>
            <w:r>
              <w:rPr>
                <w:iCs/>
                <w:lang w:eastAsia="en-US"/>
              </w:rPr>
              <w:t xml:space="preserve">. </w:t>
            </w:r>
            <w:r w:rsidR="004220F1">
              <w:rPr>
                <w:iCs/>
                <w:lang w:eastAsia="en-US"/>
              </w:rPr>
              <w:t>August</w:t>
            </w:r>
            <w:r>
              <w:rPr>
                <w:iCs/>
                <w:lang w:eastAsia="en-US"/>
              </w:rPr>
              <w:t>, 2012.</w:t>
            </w:r>
          </w:p>
        </w:tc>
      </w:tr>
      <w:tr w:rsidR="004220F1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4220F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Seminar. “</w:t>
            </w:r>
            <w:r w:rsidRPr="00D00B98">
              <w:rPr>
                <w:iCs/>
                <w:lang w:eastAsia="en-US"/>
              </w:rPr>
              <w:t>Spatial Approaches to Reducing Uncertainty in Geocoded Information</w:t>
            </w:r>
            <w:r>
              <w:rPr>
                <w:iCs/>
                <w:lang w:eastAsia="en-US"/>
              </w:rPr>
              <w:t>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Curtin University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Perth, Western Australia. July, 2012.</w:t>
            </w:r>
          </w:p>
        </w:tc>
      </w:tr>
      <w:tr w:rsidR="00D00B9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D00B98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Seminar. “</w:t>
            </w:r>
            <w:r w:rsidRPr="00D00B98">
              <w:rPr>
                <w:lang w:eastAsia="en-US"/>
              </w:rPr>
              <w:t>Uncertainty in geocoded data and its effects on environmental health</w:t>
            </w:r>
            <w:r>
              <w:rPr>
                <w:lang w:eastAsia="en-US"/>
              </w:rPr>
              <w:t xml:space="preserve"> studies</w:t>
            </w:r>
            <w:r>
              <w:rPr>
                <w:iCs/>
                <w:lang w:eastAsia="en-US"/>
              </w:rPr>
              <w:t>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Spatial Month, Western Australia Department of Health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Perth, Western Australia. July, 2012.</w:t>
            </w:r>
            <w:r w:rsidR="00422C8D">
              <w:rPr>
                <w:iCs/>
                <w:lang w:eastAsia="en-US"/>
              </w:rPr>
              <w:t xml:space="preserve"> Available online at: </w:t>
            </w:r>
            <w:hyperlink r:id="rId9" w:history="1">
              <w:r w:rsidR="00422C8D" w:rsidRPr="003B06E7">
                <w:rPr>
                  <w:rStyle w:val="Hyperlink"/>
                  <w:iCs/>
                  <w:lang w:eastAsia="en-US"/>
                </w:rPr>
                <w:t>http://vimeo.com/47059671</w:t>
              </w:r>
            </w:hyperlink>
            <w:r w:rsidR="00422C8D">
              <w:rPr>
                <w:iCs/>
                <w:lang w:eastAsia="en-US"/>
              </w:rPr>
              <w:t>.</w:t>
            </w:r>
          </w:p>
        </w:tc>
      </w:tr>
      <w:tr w:rsidR="00D00B98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637684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Seminar. “</w:t>
            </w:r>
            <w:r w:rsidRPr="00D00B98">
              <w:rPr>
                <w:lang w:eastAsia="en-US"/>
              </w:rPr>
              <w:t>Uncertainty in geocoded data and its effects on environmental health</w:t>
            </w:r>
            <w:r>
              <w:rPr>
                <w:lang w:eastAsia="en-US"/>
              </w:rPr>
              <w:t xml:space="preserve"> studies</w:t>
            </w:r>
            <w:r>
              <w:rPr>
                <w:iCs/>
                <w:lang w:eastAsia="en-US"/>
              </w:rPr>
              <w:t>”</w:t>
            </w:r>
            <w:r w:rsidRPr="00D00B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Miller Medical School, University of Miami, Miami, FL</w:t>
            </w:r>
            <w:r>
              <w:rPr>
                <w:iCs/>
                <w:lang w:eastAsia="en-US"/>
              </w:rPr>
              <w:t xml:space="preserve">. </w:t>
            </w:r>
            <w:r w:rsidR="00637684">
              <w:rPr>
                <w:iCs/>
                <w:lang w:eastAsia="en-US"/>
              </w:rPr>
              <w:t>May</w:t>
            </w:r>
            <w:r>
              <w:rPr>
                <w:iCs/>
                <w:lang w:eastAsia="en-US"/>
              </w:rPr>
              <w:t>, 2012.</w:t>
            </w:r>
          </w:p>
        </w:tc>
      </w:tr>
      <w:tr w:rsidR="00D00B9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D00B98" w:rsidRDefault="00D00B98" w:rsidP="000D17F5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Guest Lecture. “</w:t>
            </w:r>
            <w:r w:rsidRPr="00D40EB7">
              <w:rPr>
                <w:lang w:eastAsia="en-US"/>
              </w:rPr>
              <w:t>GIS in Social Services Research and Practice</w:t>
            </w:r>
            <w:r>
              <w:rPr>
                <w:lang w:eastAsia="en-US"/>
              </w:rPr>
              <w:t xml:space="preserve">”. </w:t>
            </w:r>
            <w:r w:rsidRPr="00D40EB7">
              <w:rPr>
                <w:lang w:eastAsia="en-US"/>
              </w:rPr>
              <w:t>Applied Child Welfare Research Seminar</w:t>
            </w:r>
            <w:r>
              <w:rPr>
                <w:lang w:eastAsia="en-US"/>
              </w:rPr>
              <w:t xml:space="preserve"> Series, </w:t>
            </w:r>
            <w:r w:rsidRPr="00D40EB7">
              <w:rPr>
                <w:lang w:eastAsia="en-US"/>
              </w:rPr>
              <w:t>University of California, Los Angeles</w:t>
            </w:r>
            <w:r>
              <w:rPr>
                <w:lang w:eastAsia="en-US"/>
              </w:rPr>
              <w:t>, Los Angeles, CA</w:t>
            </w:r>
            <w:r>
              <w:rPr>
                <w:iCs/>
                <w:lang w:eastAsia="en-US"/>
              </w:rPr>
              <w:t>. May, 2012.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Panelist. USC Social Work GIS Day, University of Southern California, Los Angeles, CA. “</w:t>
            </w:r>
            <w:r w:rsidRPr="00D40EB7">
              <w:rPr>
                <w:lang w:eastAsia="en-US"/>
              </w:rPr>
              <w:t>Mapping and spatial analysis for human services/social work professionals</w:t>
            </w:r>
            <w:r>
              <w:rPr>
                <w:lang w:eastAsia="en-US"/>
              </w:rPr>
              <w:t>”. November, 2011.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Guest Lecture. “</w:t>
            </w:r>
            <w:r w:rsidRPr="00D40EB7">
              <w:rPr>
                <w:lang w:eastAsia="en-US"/>
              </w:rPr>
              <w:t>GIS in Social Services Research and Practice</w:t>
            </w:r>
            <w:r>
              <w:rPr>
                <w:lang w:eastAsia="en-US"/>
              </w:rPr>
              <w:t xml:space="preserve">”. </w:t>
            </w:r>
            <w:r w:rsidRPr="00D40EB7">
              <w:rPr>
                <w:lang w:eastAsia="en-US"/>
              </w:rPr>
              <w:t>Applied Child Welfare Research Seminar</w:t>
            </w:r>
            <w:r>
              <w:rPr>
                <w:lang w:eastAsia="en-US"/>
              </w:rPr>
              <w:t xml:space="preserve"> Series, </w:t>
            </w:r>
            <w:r w:rsidRPr="00D40EB7">
              <w:rPr>
                <w:lang w:eastAsia="en-US"/>
              </w:rPr>
              <w:t>University of California, Los Angeles</w:t>
            </w:r>
            <w:r>
              <w:rPr>
                <w:lang w:eastAsia="en-US"/>
              </w:rPr>
              <w:t>, Los Angeles, CA</w:t>
            </w:r>
            <w:r>
              <w:rPr>
                <w:iCs/>
                <w:lang w:eastAsia="en-US"/>
              </w:rPr>
              <w:t>. October, 2011.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Seminar. “</w:t>
            </w:r>
            <w:r w:rsidRPr="00D40EB7">
              <w:rPr>
                <w:lang w:eastAsia="en-US"/>
              </w:rPr>
              <w:t>Deriving Quantitative Spatial Error Metrics for Geocoded Data</w:t>
            </w:r>
            <w:r>
              <w:rPr>
                <w:lang w:eastAsia="en-US"/>
              </w:rPr>
              <w:t xml:space="preserve">”. </w:t>
            </w:r>
            <w:r w:rsidRPr="00D40EB7">
              <w:rPr>
                <w:lang w:eastAsia="en-US"/>
              </w:rPr>
              <w:t>CCTS Biomedical Informatics</w:t>
            </w:r>
            <w:r>
              <w:rPr>
                <w:lang w:eastAsia="en-US"/>
              </w:rPr>
              <w:t xml:space="preserve"> Seminar Series, </w:t>
            </w:r>
            <w:r w:rsidRPr="00D40EB7">
              <w:rPr>
                <w:lang w:eastAsia="en-US"/>
              </w:rPr>
              <w:t>University of Kentucky, Lexington KY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Louisville</w:t>
            </w:r>
            <w:r w:rsidRPr="00D02FE0">
              <w:rPr>
                <w:iCs/>
                <w:lang w:eastAsia="en-US"/>
              </w:rPr>
              <w:t xml:space="preserve">, </w:t>
            </w:r>
            <w:r>
              <w:rPr>
                <w:iCs/>
                <w:lang w:eastAsia="en-US"/>
              </w:rPr>
              <w:t>KY. June, 2011.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Panelist. “</w:t>
            </w:r>
            <w:r w:rsidRPr="008C6153">
              <w:rPr>
                <w:lang w:eastAsia="en-US"/>
              </w:rPr>
              <w:t>Futures of Spatial Sciences</w:t>
            </w:r>
            <w:r>
              <w:rPr>
                <w:lang w:eastAsia="en-US"/>
              </w:rPr>
              <w:t xml:space="preserve"> Meeting”, </w:t>
            </w:r>
            <w:r w:rsidRPr="00EB6319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 xml:space="preserve"> </w:t>
            </w:r>
            <w:r w:rsidRPr="008C6153">
              <w:rPr>
                <w:lang w:eastAsia="en-US"/>
              </w:rPr>
              <w:t>Wrigley Institute for Environmental Studies</w:t>
            </w:r>
            <w:r>
              <w:rPr>
                <w:lang w:eastAsia="en-US"/>
              </w:rPr>
              <w:t>, Two Harbors, Catalina Island. April, 2011.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Guest Lecture. </w:t>
            </w:r>
            <w:r w:rsidRPr="00EB6319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>, Department of Geography. GEOG-482L</w:t>
            </w:r>
            <w:r w:rsidRPr="00EB6319"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Principles of Geographic Information Science</w:t>
            </w:r>
            <w:r>
              <w:rPr>
                <w:lang w:eastAsia="en-US"/>
              </w:rPr>
              <w:t xml:space="preserve">, “An Introduction to </w:t>
            </w:r>
            <w:r w:rsidRPr="00CE1FA6">
              <w:rPr>
                <w:lang w:eastAsia="en-US"/>
              </w:rPr>
              <w:t>Geocoding</w:t>
            </w:r>
            <w:r>
              <w:rPr>
                <w:lang w:eastAsia="en-US"/>
              </w:rPr>
              <w:t>”. March, 2011.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Guest Lecture. </w:t>
            </w:r>
            <w:r w:rsidRPr="00EB6319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>, Department of Computer Science. CSCI-</w:t>
            </w:r>
            <w:r w:rsidRPr="00EB6319">
              <w:rPr>
                <w:lang w:eastAsia="en-US"/>
              </w:rPr>
              <w:t>5</w:t>
            </w:r>
            <w:r>
              <w:rPr>
                <w:lang w:eastAsia="en-US"/>
              </w:rPr>
              <w:t>99</w:t>
            </w:r>
            <w:r w:rsidRPr="00EB6319">
              <w:rPr>
                <w:lang w:eastAsia="en-US"/>
              </w:rPr>
              <w:t xml:space="preserve"> </w:t>
            </w:r>
            <w:r w:rsidRPr="001D0ACE">
              <w:rPr>
                <w:i/>
                <w:lang w:eastAsia="en-US"/>
              </w:rPr>
              <w:t>Geospatial Information Integration</w:t>
            </w:r>
            <w:r>
              <w:rPr>
                <w:lang w:eastAsia="en-US"/>
              </w:rPr>
              <w:t>, “Geocoding – Getting Up to Speed &amp; Advanced Research Topics”. February, 2011.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EB6319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Panelist. UCGIS Winter Meeting, Washington, DC. “</w:t>
            </w:r>
            <w:r w:rsidRPr="009D5C9F">
              <w:rPr>
                <w:lang w:eastAsia="en-US"/>
              </w:rPr>
              <w:t>National Network of Regional GIS Nodes Panel and Discussion</w:t>
            </w:r>
            <w:r>
              <w:rPr>
                <w:lang w:eastAsia="en-US"/>
              </w:rPr>
              <w:t>”. February, 2011.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EB6319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Invited Panelist. USC Social Work GIS Day, University of Southern California, Los Angeles, CA. “</w:t>
            </w:r>
            <w:r w:rsidRPr="00D40EB7">
              <w:rPr>
                <w:lang w:eastAsia="en-US"/>
              </w:rPr>
              <w:t>Mapping and spatial analysis for human services/social work professionals</w:t>
            </w:r>
            <w:r>
              <w:rPr>
                <w:lang w:eastAsia="en-US"/>
              </w:rPr>
              <w:t>”. November, 2010.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Guest Lecture. </w:t>
            </w:r>
            <w:r w:rsidRPr="00EB6319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>, Department of Geography. GEOG-482L</w:t>
            </w:r>
            <w:r w:rsidRPr="00EB6319"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Principles of Geographic Information Science</w:t>
            </w:r>
            <w:r>
              <w:rPr>
                <w:lang w:eastAsia="en-US"/>
              </w:rPr>
              <w:t>, “</w:t>
            </w:r>
            <w:r w:rsidRPr="00CE1FA6">
              <w:rPr>
                <w:lang w:eastAsia="en-US"/>
              </w:rPr>
              <w:t>Advanced Topics in Geocoding Research and Practice</w:t>
            </w:r>
            <w:r>
              <w:rPr>
                <w:lang w:eastAsia="en-US"/>
              </w:rPr>
              <w:t>”. October, 2010.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Guest Lecture. </w:t>
            </w:r>
            <w:r w:rsidRPr="00EB6319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>, Department of Computer Science. CSCI-</w:t>
            </w:r>
            <w:r w:rsidRPr="00EB6319">
              <w:rPr>
                <w:lang w:eastAsia="en-US"/>
              </w:rPr>
              <w:t xml:space="preserve">548 </w:t>
            </w:r>
            <w:r w:rsidRPr="00407D22">
              <w:rPr>
                <w:i/>
                <w:lang w:eastAsia="en-US"/>
              </w:rPr>
              <w:t>Information Integration on the Web</w:t>
            </w:r>
            <w:r>
              <w:rPr>
                <w:lang w:eastAsia="en-US"/>
              </w:rPr>
              <w:t>, “</w:t>
            </w:r>
            <w:r w:rsidRPr="00EB6319">
              <w:rPr>
                <w:lang w:eastAsia="en-US"/>
              </w:rPr>
              <w:t>Techniques for Error and Uncertainty Reduction in the Geocoding Process</w:t>
            </w:r>
            <w:r>
              <w:rPr>
                <w:lang w:eastAsia="en-US"/>
              </w:rPr>
              <w:t>”. March, 2010.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Guest Lecture. </w:t>
            </w:r>
            <w:r w:rsidRPr="00EB6319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 xml:space="preserve">, Department of Geography. GEOG-481 </w:t>
            </w:r>
            <w:r w:rsidRPr="00407D22">
              <w:rPr>
                <w:i/>
                <w:lang w:eastAsia="en-US"/>
              </w:rPr>
              <w:t>Map Design and Analysis</w:t>
            </w:r>
            <w:r>
              <w:rPr>
                <w:lang w:eastAsia="en-US"/>
              </w:rPr>
              <w:t>, “</w:t>
            </w:r>
            <w:r w:rsidRPr="00EB6319">
              <w:rPr>
                <w:lang w:eastAsia="en-US"/>
              </w:rPr>
              <w:t>An Introduction to Geocoding</w:t>
            </w:r>
            <w:r>
              <w:rPr>
                <w:lang w:eastAsia="en-US"/>
              </w:rPr>
              <w:t>”. April, 2010.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Guest Lecture. </w:t>
            </w:r>
            <w:r w:rsidRPr="00EB6319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>, Department of Computer Science. CSCI-</w:t>
            </w:r>
            <w:r w:rsidRPr="00EB6319">
              <w:rPr>
                <w:lang w:eastAsia="en-US"/>
              </w:rPr>
              <w:t xml:space="preserve">548 </w:t>
            </w:r>
            <w:r w:rsidRPr="00407D22">
              <w:rPr>
                <w:i/>
                <w:lang w:eastAsia="en-US"/>
              </w:rPr>
              <w:t>Information Integration on the Web</w:t>
            </w:r>
            <w:r>
              <w:rPr>
                <w:lang w:eastAsia="en-US"/>
              </w:rPr>
              <w:t>, “</w:t>
            </w:r>
            <w:r w:rsidRPr="00EB6319">
              <w:rPr>
                <w:lang w:eastAsia="en-US"/>
              </w:rPr>
              <w:t>Information Integration for Geocoding and Gazetteer Construction</w:t>
            </w:r>
            <w:r>
              <w:rPr>
                <w:lang w:eastAsia="en-US"/>
              </w:rPr>
              <w:t>”. April, 2009.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Guest Lecture. </w:t>
            </w:r>
            <w:r w:rsidRPr="00EB6319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 xml:space="preserve">, Department of Geography. GEOG-482 </w:t>
            </w:r>
            <w:r w:rsidRPr="00407D22">
              <w:rPr>
                <w:i/>
                <w:lang w:eastAsia="en-US"/>
              </w:rPr>
              <w:t>Principles of Geographic Information Science</w:t>
            </w:r>
            <w:r>
              <w:rPr>
                <w:lang w:eastAsia="en-US"/>
              </w:rPr>
              <w:t>, “</w:t>
            </w:r>
            <w:r w:rsidRPr="00EB6319">
              <w:rPr>
                <w:lang w:eastAsia="en-US"/>
              </w:rPr>
              <w:t>Geocoding Research and Development</w:t>
            </w:r>
            <w:r>
              <w:rPr>
                <w:lang w:eastAsia="en-US"/>
              </w:rPr>
              <w:t>”. November, 2008.</w:t>
            </w:r>
          </w:p>
        </w:tc>
      </w:tr>
      <w:tr w:rsidR="00874F58" w:rsidRPr="00B53704" w:rsidTr="007057D2">
        <w:trPr>
          <w:cantSplit/>
        </w:trPr>
        <w:tc>
          <w:tcPr>
            <w:tcW w:w="5000" w:type="pct"/>
            <w:tcMar>
              <w:left w:w="0" w:type="dxa"/>
              <w:bottom w:w="0" w:type="dxa"/>
              <w:right w:w="0" w:type="dxa"/>
            </w:tcMar>
          </w:tcPr>
          <w:p w:rsidR="00874F58" w:rsidRPr="00B53704" w:rsidRDefault="00874F58" w:rsidP="001D250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Guest Lecture. </w:t>
            </w:r>
            <w:r w:rsidRPr="00EB6319">
              <w:rPr>
                <w:lang w:eastAsia="en-US"/>
              </w:rPr>
              <w:t>University of Southern California</w:t>
            </w:r>
            <w:r>
              <w:rPr>
                <w:lang w:eastAsia="en-US"/>
              </w:rPr>
              <w:t>, Department of Computer Science. CSCI-</w:t>
            </w:r>
            <w:r w:rsidRPr="00EB6319">
              <w:rPr>
                <w:lang w:eastAsia="en-US"/>
              </w:rPr>
              <w:t xml:space="preserve">548 </w:t>
            </w:r>
            <w:r w:rsidRPr="00407D22">
              <w:rPr>
                <w:i/>
                <w:lang w:eastAsia="en-US"/>
              </w:rPr>
              <w:t>Information Integration on the Web</w:t>
            </w:r>
            <w:r>
              <w:rPr>
                <w:lang w:eastAsia="en-US"/>
              </w:rPr>
              <w:t>, “</w:t>
            </w:r>
            <w:r w:rsidRPr="00EB6319">
              <w:rPr>
                <w:lang w:eastAsia="en-US"/>
              </w:rPr>
              <w:t>An Introduction to XQuery</w:t>
            </w:r>
            <w:r>
              <w:rPr>
                <w:lang w:eastAsia="en-US"/>
              </w:rPr>
              <w:t>”. March, 2006.</w:t>
            </w:r>
          </w:p>
        </w:tc>
      </w:tr>
    </w:tbl>
    <w:p w:rsidR="003577F9" w:rsidRPr="003577F9" w:rsidRDefault="005777D4" w:rsidP="003577F9">
      <w:pPr>
        <w:pStyle w:val="Heading1"/>
      </w:pPr>
      <w:r>
        <w:t>Funding activity</w:t>
      </w:r>
    </w:p>
    <w:p w:rsidR="005777D4" w:rsidRPr="005777D4" w:rsidRDefault="005777D4" w:rsidP="005777D4">
      <w:pPr>
        <w:pStyle w:val="Heading2"/>
      </w:pPr>
      <w:r>
        <w:t>Extramural Grants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43"/>
        <w:gridCol w:w="1797"/>
      </w:tblGrid>
      <w:tr w:rsidR="00EF25CA" w:rsidTr="00935E6A">
        <w:trPr>
          <w:cantSplit/>
          <w:trHeight w:val="513"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EF25CA" w:rsidRPr="000B6155" w:rsidRDefault="007C0192" w:rsidP="00935E6A">
            <w:pPr>
              <w:ind w:left="432" w:hanging="432"/>
            </w:pPr>
            <w:r>
              <w:t>Texas Department of State Health Services</w:t>
            </w:r>
            <w:r w:rsidR="00EF25CA" w:rsidRPr="000B6155">
              <w:t xml:space="preserve">. </w:t>
            </w:r>
            <w:r w:rsidR="00EF25CA">
              <w:t>“</w:t>
            </w:r>
            <w:r w:rsidR="00935E6A" w:rsidRPr="00935E6A">
              <w:t>Geocoding Services Agreement</w:t>
            </w:r>
            <w:r w:rsidR="00EF25CA">
              <w:t>”</w:t>
            </w:r>
            <w:r w:rsidR="00EF25CA" w:rsidRPr="000B6155">
              <w:t>. PI</w:t>
            </w:r>
            <w:r w:rsidR="00EF25CA">
              <w:t xml:space="preserve">; </w:t>
            </w:r>
            <w:r w:rsidR="00EF25CA" w:rsidRPr="000C3EC7">
              <w:t>$</w:t>
            </w:r>
            <w:r w:rsidRPr="007C0192">
              <w:t>287,449</w:t>
            </w:r>
            <w:r w:rsidR="00EF25CA" w:rsidRPr="000B6155">
              <w:t>.</w:t>
            </w:r>
            <w:r w:rsidR="00EF25CA">
              <w:t xml:space="preserve"> Contract# </w:t>
            </w:r>
            <w:r w:rsidRPr="007C0192">
              <w:t>2013-043471</w:t>
            </w:r>
            <w:r w:rsidR="00EF25CA" w:rsidRPr="000B6155"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EF25CA" w:rsidRDefault="00EF25CA" w:rsidP="00935E6A">
            <w:pPr>
              <w:jc w:val="right"/>
              <w:rPr>
                <w:lang w:eastAsia="en-US"/>
              </w:rPr>
            </w:pPr>
            <w:r>
              <w:t>2013 – 201</w:t>
            </w:r>
            <w:r w:rsidR="00935E6A">
              <w:t>3</w:t>
            </w:r>
          </w:p>
        </w:tc>
      </w:tr>
      <w:tr w:rsidR="007C0192" w:rsidTr="00FE5B7B">
        <w:trPr>
          <w:cantSplit/>
          <w:trHeight w:val="665"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7C0192">
            <w:pPr>
              <w:ind w:left="432" w:hanging="432"/>
            </w:pPr>
            <w:r>
              <w:t>National Cancer Institute</w:t>
            </w:r>
            <w:r w:rsidRPr="000B6155">
              <w:t xml:space="preserve">. </w:t>
            </w:r>
            <w:r>
              <w:t>“</w:t>
            </w:r>
            <w:r w:rsidRPr="000C3EC7">
              <w:t>New Mexico HPV Outcomes, Practice Effectiveness and Surveillance (NM</w:t>
            </w:r>
            <w:r>
              <w:t>-</w:t>
            </w:r>
            <w:r w:rsidRPr="000C3EC7">
              <w:t>HOPES)</w:t>
            </w:r>
            <w:r>
              <w:t>”</w:t>
            </w:r>
            <w:r w:rsidRPr="000B6155">
              <w:t xml:space="preserve">. Co-Investigator with </w:t>
            </w:r>
            <w:r>
              <w:t xml:space="preserve">Cosette Wheeler </w:t>
            </w:r>
            <w:r w:rsidRPr="000B6155">
              <w:t xml:space="preserve">(PI), Department of </w:t>
            </w:r>
            <w:r>
              <w:t>Pathology</w:t>
            </w:r>
            <w:r w:rsidRPr="000B6155">
              <w:t>, Univ</w:t>
            </w:r>
            <w:r>
              <w:t xml:space="preserve">ersity of New Mexico; </w:t>
            </w:r>
            <w:r w:rsidRPr="000C3EC7">
              <w:t>$1,123,772</w:t>
            </w:r>
            <w:r w:rsidRPr="000B6155">
              <w:t>.</w:t>
            </w:r>
            <w:r>
              <w:t xml:space="preserve"> Contract# </w:t>
            </w:r>
            <w:r w:rsidRPr="000C3EC7">
              <w:t>1U54CA164336-01</w:t>
            </w:r>
            <w:r w:rsidRPr="000B6155"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7C0192">
            <w:pPr>
              <w:jc w:val="right"/>
              <w:rPr>
                <w:lang w:eastAsia="en-US"/>
              </w:rPr>
            </w:pPr>
            <w:r>
              <w:t>2013 – 2015</w:t>
            </w:r>
          </w:p>
        </w:tc>
      </w:tr>
      <w:tr w:rsidR="007C0192" w:rsidTr="003A048A">
        <w:trPr>
          <w:cantSplit/>
          <w:trHeight w:val="450"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3A048A">
            <w:pPr>
              <w:ind w:left="432" w:hanging="432"/>
            </w:pPr>
            <w:r w:rsidRPr="000B6155">
              <w:t>Adventium Labs</w:t>
            </w:r>
            <w:r>
              <w:t xml:space="preserve"> and US Navy</w:t>
            </w:r>
            <w:r w:rsidRPr="000B6155">
              <w:t xml:space="preserve">. </w:t>
            </w:r>
            <w:r>
              <w:t>“</w:t>
            </w:r>
            <w:r w:rsidRPr="000B6155">
              <w:t>Spatio-Temporal Extension And Analysis Framework (STEAF)</w:t>
            </w:r>
            <w:r>
              <w:t xml:space="preserve"> – </w:t>
            </w:r>
            <w:proofErr w:type="gramStart"/>
            <w:r>
              <w:t>Phase</w:t>
            </w:r>
            <w:proofErr w:type="gramEnd"/>
            <w:r>
              <w:t xml:space="preserve"> I Option”. PI; $14,999</w:t>
            </w:r>
            <w:r w:rsidRPr="000B6155"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063D4D">
            <w:pPr>
              <w:jc w:val="right"/>
            </w:pPr>
            <w:r>
              <w:t>2012 – 2013</w:t>
            </w:r>
          </w:p>
        </w:tc>
      </w:tr>
      <w:tr w:rsidR="007C0192" w:rsidTr="00FE5B7B">
        <w:trPr>
          <w:cantSplit/>
          <w:trHeight w:val="702"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1D2503">
            <w:pPr>
              <w:ind w:left="432" w:hanging="432"/>
            </w:pPr>
            <w:r w:rsidRPr="000B6155">
              <w:t>Casey Family Programs</w:t>
            </w:r>
            <w:r>
              <w:t xml:space="preserve"> Foundation</w:t>
            </w:r>
            <w:r w:rsidRPr="000B6155">
              <w:t xml:space="preserve">. </w:t>
            </w:r>
            <w:r>
              <w:t>“</w:t>
            </w:r>
            <w:r w:rsidRPr="000B6155">
              <w:t>A Spatial Analysis and Optimization of L</w:t>
            </w:r>
            <w:r>
              <w:t xml:space="preserve">os </w:t>
            </w:r>
            <w:r w:rsidRPr="000B6155">
              <w:t>A</w:t>
            </w:r>
            <w:r>
              <w:t>ngeles County</w:t>
            </w:r>
            <w:r w:rsidRPr="000B6155">
              <w:t xml:space="preserve"> D</w:t>
            </w:r>
            <w:r>
              <w:t xml:space="preserve">epartment of </w:t>
            </w:r>
            <w:r w:rsidRPr="000B6155">
              <w:t>C</w:t>
            </w:r>
            <w:r>
              <w:t xml:space="preserve">hild and </w:t>
            </w:r>
            <w:r w:rsidRPr="000B6155">
              <w:t>F</w:t>
            </w:r>
            <w:r>
              <w:t xml:space="preserve">amily </w:t>
            </w:r>
            <w:r w:rsidRPr="000B6155">
              <w:t>S</w:t>
            </w:r>
            <w:r>
              <w:t>ervices</w:t>
            </w:r>
            <w:r w:rsidRPr="000B6155">
              <w:t xml:space="preserve"> Agency Funding</w:t>
            </w:r>
            <w:r>
              <w:t>”</w:t>
            </w:r>
            <w:r w:rsidRPr="000B6155">
              <w:t>. PI; $21,552.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1F499D">
            <w:pPr>
              <w:jc w:val="right"/>
              <w:rPr>
                <w:lang w:eastAsia="en-US"/>
              </w:rPr>
            </w:pPr>
            <w:r>
              <w:t>2011 – 2012</w:t>
            </w:r>
          </w:p>
        </w:tc>
      </w:tr>
      <w:tr w:rsidR="007C0192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6713FB">
            <w:pPr>
              <w:ind w:left="432" w:hanging="432"/>
            </w:pPr>
            <w:r w:rsidRPr="000B6155">
              <w:t>Center</w:t>
            </w:r>
            <w:r>
              <w:t>s</w:t>
            </w:r>
            <w:r w:rsidRPr="000B6155">
              <w:t xml:space="preserve"> for Disease Control</w:t>
            </w:r>
            <w:r>
              <w:t xml:space="preserve"> and Prevention, </w:t>
            </w:r>
            <w:r w:rsidRPr="000B6155">
              <w:t xml:space="preserve">National Center For Environmental Health. </w:t>
            </w:r>
            <w:r>
              <w:t>“</w:t>
            </w:r>
            <w:r w:rsidRPr="000B6155">
              <w:t>First International Conference on Geocoding</w:t>
            </w:r>
            <w:r>
              <w:t>”</w:t>
            </w:r>
            <w:r w:rsidRPr="000B6155">
              <w:t>. PI; $15,500.</w:t>
            </w:r>
            <w:r>
              <w:t xml:space="preserve"> Contract# </w:t>
            </w:r>
            <w:r w:rsidRPr="006713FB">
              <w:t>EH000793-01</w:t>
            </w:r>
            <w:r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1F499D">
            <w:pPr>
              <w:jc w:val="right"/>
              <w:rPr>
                <w:lang w:eastAsia="en-US"/>
              </w:rPr>
            </w:pPr>
            <w:r>
              <w:t>2011 – 2012</w:t>
            </w:r>
          </w:p>
        </w:tc>
      </w:tr>
      <w:tr w:rsidR="007C0192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A375AA">
            <w:pPr>
              <w:ind w:left="432" w:hanging="432"/>
            </w:pPr>
            <w:r w:rsidRPr="000B6155">
              <w:t>North American Association of Central Cancer Registries</w:t>
            </w:r>
            <w:r>
              <w:t xml:space="preserve"> and National Cancer Institute</w:t>
            </w:r>
            <w:r w:rsidRPr="000B6155">
              <w:t xml:space="preserve">. </w:t>
            </w:r>
            <w:r>
              <w:t>“</w:t>
            </w:r>
            <w:r w:rsidRPr="000B6155">
              <w:t>NAACCR Open Access Geocoder</w:t>
            </w:r>
            <w:r>
              <w:t>”</w:t>
            </w:r>
            <w:r w:rsidRPr="000B6155">
              <w:t>. PI; $44,604.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1F499D">
            <w:pPr>
              <w:jc w:val="right"/>
            </w:pPr>
            <w:r>
              <w:t>2011 – 2012</w:t>
            </w:r>
          </w:p>
        </w:tc>
      </w:tr>
      <w:tr w:rsidR="007C0192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3A048A">
            <w:pPr>
              <w:ind w:left="432" w:hanging="432"/>
            </w:pPr>
            <w:r w:rsidRPr="000B6155">
              <w:t>Adventium Labs</w:t>
            </w:r>
            <w:r>
              <w:t xml:space="preserve"> and US Navy</w:t>
            </w:r>
            <w:r w:rsidRPr="000B6155">
              <w:t xml:space="preserve">. </w:t>
            </w:r>
            <w:r>
              <w:t>“</w:t>
            </w:r>
            <w:r w:rsidRPr="000B6155">
              <w:t>Spatio-Temporal Extension And Analysis Framework (STEAF)</w:t>
            </w:r>
            <w:r>
              <w:t>”</w:t>
            </w:r>
            <w:r w:rsidRPr="000B6155">
              <w:t>. PI; $17,995.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1F499D">
            <w:pPr>
              <w:jc w:val="right"/>
            </w:pPr>
            <w:r>
              <w:t>2011 – 2012</w:t>
            </w:r>
          </w:p>
        </w:tc>
      </w:tr>
      <w:tr w:rsidR="007C0192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0C3EC7">
            <w:pPr>
              <w:ind w:left="432" w:hanging="432"/>
            </w:pPr>
            <w:r w:rsidRPr="000B6155">
              <w:t xml:space="preserve">North American Association of Central Cancer Registries and Susan G. Komen Breast Cancer Foundation. </w:t>
            </w:r>
            <w:r>
              <w:t>“</w:t>
            </w:r>
            <w:r w:rsidRPr="000B6155">
              <w:t>Shortest Network Paths: New Algorithms and Applications</w:t>
            </w:r>
            <w:r>
              <w:t xml:space="preserve"> - Project Wrap-up”</w:t>
            </w:r>
            <w:r w:rsidRPr="000B6155">
              <w:t xml:space="preserve">. </w:t>
            </w:r>
            <w:r>
              <w:t>PI</w:t>
            </w:r>
            <w:r w:rsidRPr="000B6155">
              <w:t>; $</w:t>
            </w:r>
            <w:r>
              <w:t>16,560</w:t>
            </w:r>
            <w:r w:rsidRPr="000B6155"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0755A2">
            <w:pPr>
              <w:jc w:val="right"/>
            </w:pPr>
            <w:r>
              <w:t>2010 – 2011</w:t>
            </w:r>
          </w:p>
        </w:tc>
      </w:tr>
      <w:tr w:rsidR="007C0192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1D2503">
            <w:pPr>
              <w:ind w:left="432" w:hanging="432"/>
            </w:pPr>
            <w:r w:rsidRPr="000B6155">
              <w:t xml:space="preserve">National Cancer Institute. </w:t>
            </w:r>
            <w:r>
              <w:t>“</w:t>
            </w:r>
            <w:r w:rsidRPr="000B6155">
              <w:t>USC WebGIS Open Source Geocoder Platform Extension</w:t>
            </w:r>
            <w:r>
              <w:t>”</w:t>
            </w:r>
            <w:r w:rsidRPr="000B6155">
              <w:t>. Co-Investigator with John Wilson (PI), Department of Geography, University of Southern California; $110,000.</w:t>
            </w:r>
            <w:r>
              <w:t xml:space="preserve"> Contract# </w:t>
            </w:r>
            <w:r w:rsidRPr="006713FB">
              <w:t>N01-PC-35139</w:t>
            </w:r>
            <w:r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1F499D">
            <w:pPr>
              <w:jc w:val="right"/>
              <w:rPr>
                <w:lang w:eastAsia="en-US"/>
              </w:rPr>
            </w:pPr>
            <w:r>
              <w:t>2009 – 2010</w:t>
            </w:r>
          </w:p>
        </w:tc>
      </w:tr>
      <w:tr w:rsidR="007C0192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1D2503">
            <w:pPr>
              <w:ind w:left="432" w:hanging="432"/>
            </w:pPr>
            <w:r w:rsidRPr="000B6155">
              <w:t xml:space="preserve">National Cancer Institute. </w:t>
            </w:r>
            <w:r>
              <w:t>“</w:t>
            </w:r>
            <w:r w:rsidRPr="000B6155">
              <w:t>Enhancing the utility of geocoding accuracy assessments: Understanding, Analyzing, and Utilizing Spatial Error in the Geocoding Process</w:t>
            </w:r>
            <w:r>
              <w:t>”</w:t>
            </w:r>
            <w:r w:rsidRPr="000B6155">
              <w:t>. Co-Investigator with Myles Cockburn (PI), Department of Preventive Medicine, University of Southern California; $160,000.</w:t>
            </w:r>
            <w:r>
              <w:t xml:space="preserve"> Contract# </w:t>
            </w:r>
            <w:r w:rsidRPr="006713FB">
              <w:t>N01-PC-35139</w:t>
            </w:r>
            <w:r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1F499D">
            <w:pPr>
              <w:jc w:val="right"/>
              <w:rPr>
                <w:lang w:eastAsia="en-US"/>
              </w:rPr>
            </w:pPr>
            <w:r>
              <w:t>2008 – 2010</w:t>
            </w:r>
          </w:p>
        </w:tc>
      </w:tr>
      <w:tr w:rsidR="007C0192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A375AA">
            <w:pPr>
              <w:ind w:left="432" w:hanging="432"/>
            </w:pPr>
            <w:r w:rsidRPr="000B6155">
              <w:lastRenderedPageBreak/>
              <w:t xml:space="preserve">Northrop Grumman and Centers for Disease Control and Prevention. </w:t>
            </w:r>
            <w:r>
              <w:t>“</w:t>
            </w:r>
            <w:r w:rsidRPr="000B6155">
              <w:t>Development and Testing of Geocoding Services for the Division of Cancer Prevention and Control</w:t>
            </w:r>
            <w:r>
              <w:t>”</w:t>
            </w:r>
            <w:r w:rsidRPr="000B6155">
              <w:t>. Co-Investigator with John Wilson (PI), Department of Geography, University of Southern California; $60,000.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1F499D">
            <w:pPr>
              <w:jc w:val="right"/>
              <w:rPr>
                <w:lang w:eastAsia="en-US"/>
              </w:rPr>
            </w:pPr>
            <w:r>
              <w:t>2008 – 2009</w:t>
            </w:r>
          </w:p>
        </w:tc>
      </w:tr>
      <w:tr w:rsidR="007C0192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7C0192" w:rsidRPr="000B6155" w:rsidRDefault="007C0192" w:rsidP="001D2503">
            <w:pPr>
              <w:ind w:left="432" w:hanging="432"/>
            </w:pPr>
            <w:r w:rsidRPr="000B6155">
              <w:t xml:space="preserve">North American Association of Central Cancer Registries and Susan G. Komen Breast Cancer Foundation. </w:t>
            </w:r>
            <w:r>
              <w:t>“</w:t>
            </w:r>
            <w:r w:rsidRPr="000B6155">
              <w:t>Shortest Network Paths: New Algorithms and Applications</w:t>
            </w:r>
            <w:r>
              <w:t>”</w:t>
            </w:r>
            <w:r w:rsidRPr="000B6155">
              <w:t>. Co-Investigator with John Wilson (PI), Department of Geography, University of Southern California; $132,072.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7C0192" w:rsidRDefault="007C0192" w:rsidP="001F499D">
            <w:pPr>
              <w:jc w:val="right"/>
            </w:pPr>
            <w:r>
              <w:t>2007 – 2010</w:t>
            </w:r>
          </w:p>
        </w:tc>
      </w:tr>
    </w:tbl>
    <w:p w:rsidR="005777D4" w:rsidRPr="005777D4" w:rsidRDefault="005777D4" w:rsidP="005777D4">
      <w:pPr>
        <w:pStyle w:val="Heading2"/>
      </w:pPr>
      <w:r>
        <w:t>Intramural Grants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43"/>
        <w:gridCol w:w="1797"/>
      </w:tblGrid>
      <w:tr w:rsidR="0050670B" w:rsidTr="003C4E8D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50670B" w:rsidRPr="00465FA3" w:rsidRDefault="0050670B" w:rsidP="0050670B">
            <w:pPr>
              <w:ind w:left="432" w:hanging="432"/>
            </w:pPr>
            <w:r>
              <w:t>Innovation Fund for Global Education Grants Program, Texas A&amp;M University</w:t>
            </w:r>
            <w:r w:rsidRPr="00465FA3">
              <w:t xml:space="preserve">. </w:t>
            </w:r>
            <w:r>
              <w:t>“</w:t>
            </w:r>
            <w:r w:rsidRPr="0050670B">
              <w:t>High Impact Experiences for Global Spatial Innovation</w:t>
            </w:r>
            <w:r>
              <w:t>”</w:t>
            </w:r>
            <w:r w:rsidRPr="00465FA3">
              <w:t>. PI; $</w:t>
            </w:r>
            <w:r>
              <w:t>5,000</w:t>
            </w:r>
            <w:r w:rsidRPr="00465FA3"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50670B" w:rsidRDefault="0050670B" w:rsidP="0050670B">
            <w:pPr>
              <w:jc w:val="right"/>
              <w:rPr>
                <w:lang w:eastAsia="en-US"/>
              </w:rPr>
            </w:pPr>
            <w:r>
              <w:t>2013 – 2014</w:t>
            </w:r>
          </w:p>
        </w:tc>
      </w:tr>
      <w:tr w:rsidR="00C93F9F" w:rsidTr="003C4E8D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C93F9F" w:rsidRPr="00465FA3" w:rsidRDefault="00C93F9F" w:rsidP="003C4E8D">
            <w:pPr>
              <w:ind w:left="432" w:hanging="432"/>
            </w:pPr>
            <w:r>
              <w:t>Classroom Instructional Technology Matching Grants Program, Texas A&amp;M University</w:t>
            </w:r>
            <w:r w:rsidRPr="00465FA3">
              <w:t xml:space="preserve">. </w:t>
            </w:r>
            <w:r>
              <w:t>“</w:t>
            </w:r>
            <w:r w:rsidRPr="00926500">
              <w:t>TAMU WebGIS – Building a Realistic GIS Environment for Teaching and Learning</w:t>
            </w:r>
            <w:r>
              <w:t>”</w:t>
            </w:r>
            <w:r w:rsidRPr="00465FA3">
              <w:t>. PI; $</w:t>
            </w:r>
            <w:r>
              <w:t>9,429</w:t>
            </w:r>
            <w:r w:rsidRPr="00465FA3"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C93F9F" w:rsidRDefault="0050670B" w:rsidP="0050670B">
            <w:pPr>
              <w:jc w:val="right"/>
              <w:rPr>
                <w:lang w:eastAsia="en-US"/>
              </w:rPr>
            </w:pPr>
            <w:r>
              <w:t>2013</w:t>
            </w:r>
            <w:r w:rsidR="00C93F9F">
              <w:t xml:space="preserve"> – 201</w:t>
            </w:r>
            <w:r>
              <w:t>4</w:t>
            </w:r>
          </w:p>
        </w:tc>
      </w:tr>
      <w:tr w:rsidR="00926500" w:rsidTr="003C4E8D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926500" w:rsidRPr="00465FA3" w:rsidRDefault="00C93F9F" w:rsidP="00C93F9F">
            <w:pPr>
              <w:ind w:left="432" w:hanging="432"/>
            </w:pPr>
            <w:r w:rsidRPr="00C93F9F">
              <w:t>Developing Core Curriculum Courses Enhanced with Technology</w:t>
            </w:r>
            <w:r>
              <w:t xml:space="preserve"> Program</w:t>
            </w:r>
            <w:r w:rsidR="00926500">
              <w:t>, Texas A&amp;M University</w:t>
            </w:r>
            <w:r w:rsidR="00926500" w:rsidRPr="00465FA3">
              <w:t xml:space="preserve">. </w:t>
            </w:r>
            <w:r w:rsidR="00926500">
              <w:t>“</w:t>
            </w:r>
            <w:r>
              <w:t>Geographic Information Science &amp; Technology (GIST) for Introductory Human Geography Core Courses</w:t>
            </w:r>
            <w:r w:rsidR="00926500">
              <w:t>”</w:t>
            </w:r>
            <w:r w:rsidR="00926500" w:rsidRPr="00465FA3">
              <w:t xml:space="preserve">. </w:t>
            </w:r>
            <w:r>
              <w:t>Co-</w:t>
            </w:r>
            <w:r w:rsidR="00926500" w:rsidRPr="00465FA3">
              <w:t>PI</w:t>
            </w:r>
            <w:r>
              <w:t xml:space="preserve"> with Wendy Jepson (PI)</w:t>
            </w:r>
            <w:r w:rsidR="0050670B">
              <w:t>, Department of Geography, Texas A&amp;M University</w:t>
            </w:r>
            <w:r w:rsidR="00926500" w:rsidRPr="00465FA3">
              <w:t>; $</w:t>
            </w:r>
            <w:r>
              <w:t>75,000</w:t>
            </w:r>
            <w:r w:rsidR="00926500" w:rsidRPr="00465FA3">
              <w:t>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926500" w:rsidRDefault="0050670B" w:rsidP="003C4E8D">
            <w:pPr>
              <w:jc w:val="right"/>
              <w:rPr>
                <w:lang w:eastAsia="en-US"/>
              </w:rPr>
            </w:pPr>
            <w:r>
              <w:t>2013</w:t>
            </w:r>
            <w:r w:rsidR="00926500">
              <w:t xml:space="preserve"> – 201</w:t>
            </w:r>
            <w:r>
              <w:t>4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6713FB">
            <w:pPr>
              <w:ind w:left="432" w:hanging="432"/>
            </w:pPr>
            <w:r w:rsidRPr="00465FA3">
              <w:t>Southern California Environmental Health Sciences Center Pilot Project Program</w:t>
            </w:r>
            <w:r>
              <w:t xml:space="preserve">, </w:t>
            </w:r>
            <w:r w:rsidRPr="00465FA3">
              <w:t>U</w:t>
            </w:r>
            <w:r>
              <w:t>niversity of Southern California</w:t>
            </w:r>
            <w:r w:rsidRPr="00465FA3">
              <w:t xml:space="preserve">. </w:t>
            </w:r>
            <w:r>
              <w:t>“</w:t>
            </w:r>
            <w:r w:rsidRPr="00465FA3">
              <w:t>Traffic-Related Air Pollution Exposure Assessment with Spatially-Relevant Location Accuracy Metrics</w:t>
            </w:r>
            <w:r>
              <w:t>”</w:t>
            </w:r>
            <w:r w:rsidRPr="00465FA3">
              <w:t>. PI; $24,985.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2011 – 2012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>Advancing Scholarship in the Humanities and Social Sciences</w:t>
            </w:r>
            <w:r>
              <w:t xml:space="preserve"> Provost Research Fund, </w:t>
            </w:r>
            <w:r w:rsidRPr="00465FA3">
              <w:t>U</w:t>
            </w:r>
            <w:r>
              <w:t>niversity of Southern California</w:t>
            </w:r>
            <w:r w:rsidRPr="00465FA3">
              <w:t xml:space="preserve">. </w:t>
            </w:r>
            <w:r>
              <w:t>“</w:t>
            </w:r>
            <w:r w:rsidRPr="00465FA3">
              <w:t>GeoTargeting Social Services – A Platform for Leveraging Spatial Analysis to Optimize the Efficacy of Social Service Planning and Delivery</w:t>
            </w:r>
            <w:r>
              <w:t>”</w:t>
            </w:r>
            <w:r w:rsidRPr="00465FA3">
              <w:t>. PI; $24,985.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2011 – 2012</w:t>
            </w:r>
          </w:p>
        </w:tc>
      </w:tr>
    </w:tbl>
    <w:p w:rsidR="005777D4" w:rsidRPr="005777D4" w:rsidRDefault="005777D4" w:rsidP="005777D4">
      <w:pPr>
        <w:pStyle w:val="Heading2"/>
      </w:pPr>
      <w:r>
        <w:t>Contracts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43"/>
        <w:gridCol w:w="1797"/>
      </w:tblGrid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National Public Radio, Car Talk. </w:t>
            </w:r>
            <w:r>
              <w:t>“</w:t>
            </w:r>
            <w:r w:rsidRPr="00465FA3">
              <w:t>Business Information Processing</w:t>
            </w:r>
            <w:r>
              <w:t>”</w:t>
            </w:r>
            <w:r w:rsidRPr="00465FA3">
              <w:t>. PI; $7,550.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2011 – 2012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Maponics, Incorporated. </w:t>
            </w:r>
            <w:r>
              <w:t>“</w:t>
            </w:r>
            <w:r w:rsidRPr="00465FA3">
              <w:t>Provision of Batch Geocoding Services</w:t>
            </w:r>
            <w:r>
              <w:t>”</w:t>
            </w:r>
            <w:r w:rsidRPr="00465FA3">
              <w:t>. PI; $5,042.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2011 – 2012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E75FDC">
            <w:pPr>
              <w:ind w:left="432" w:hanging="432"/>
            </w:pPr>
            <w:r w:rsidRPr="00465FA3">
              <w:t>Union Bank of California</w:t>
            </w:r>
            <w:r>
              <w:t>, N.A</w:t>
            </w:r>
            <w:r w:rsidRPr="00465FA3">
              <w:t xml:space="preserve">. </w:t>
            </w:r>
            <w:r>
              <w:t>“</w:t>
            </w:r>
            <w:r w:rsidRPr="00465FA3">
              <w:t>Provision of Batch Geocoding Services</w:t>
            </w:r>
            <w:r>
              <w:t>”</w:t>
            </w:r>
            <w:r w:rsidRPr="00465FA3">
              <w:t>. PI; $23,000.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2010 – 2011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California Cancer Registry. </w:t>
            </w:r>
            <w:r>
              <w:t>“</w:t>
            </w:r>
            <w:r w:rsidRPr="00465FA3">
              <w:t>Provision of Batch and Manual Geocoding Services</w:t>
            </w:r>
            <w:r>
              <w:t>”</w:t>
            </w:r>
            <w:r w:rsidRPr="00465FA3">
              <w:t>. PI; $20,000.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2010 – 2011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California Cancer Registry. </w:t>
            </w:r>
            <w:r>
              <w:t>“</w:t>
            </w:r>
            <w:r w:rsidRPr="00465FA3">
              <w:t>Provision of Batch and Manual Geocoding Services</w:t>
            </w:r>
            <w:r>
              <w:t>”</w:t>
            </w:r>
            <w:r w:rsidRPr="00465FA3">
              <w:t>. Co-Investigator with John Wilson (PI), Department of Geography, University of Southern California; $20,000.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2009 – 2010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Freedom Speaks. </w:t>
            </w:r>
            <w:r>
              <w:t>“</w:t>
            </w:r>
            <w:r w:rsidRPr="00465FA3">
              <w:t>USC WebGIS Customization</w:t>
            </w:r>
            <w:r>
              <w:t>”</w:t>
            </w:r>
            <w:r w:rsidRPr="00465FA3">
              <w:t>. PI; $2,000.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2009 – 2010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lastRenderedPageBreak/>
              <w:t xml:space="preserve">North American Association of Central Cancer Registries. </w:t>
            </w:r>
            <w:r>
              <w:t>“</w:t>
            </w:r>
            <w:r w:rsidRPr="00465FA3">
              <w:t>Geocoding Best Practices Document Phase II: Development of Geocoding Best Practices Document</w:t>
            </w:r>
            <w:r>
              <w:t>”</w:t>
            </w:r>
            <w:r w:rsidRPr="00465FA3">
              <w:t>. PI; $3,995.50.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</w:pPr>
            <w:r>
              <w:t>2007 – 2008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Cartifact, Incorporated. </w:t>
            </w:r>
            <w:r>
              <w:t>“</w:t>
            </w:r>
            <w:r w:rsidRPr="00465FA3">
              <w:t>Cartifactory Revisions Agreement Phase II</w:t>
            </w:r>
            <w:r>
              <w:t>”</w:t>
            </w:r>
            <w:r w:rsidRPr="00465FA3">
              <w:t>. PI; $4,800.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</w:pPr>
            <w:r>
              <w:t>2007 – 2008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North American Association of Central Cancer Registries. </w:t>
            </w:r>
            <w:r>
              <w:t>“</w:t>
            </w:r>
            <w:r w:rsidRPr="00465FA3">
              <w:t>Geocoding Best Practices Document Phase I: Consultant for NAACCR GIS Committee Meeting &amp; Development of Annotated Outline</w:t>
            </w:r>
            <w:r>
              <w:t>”</w:t>
            </w:r>
            <w:r w:rsidRPr="00465FA3">
              <w:t>. PI; $1,933.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</w:pPr>
            <w:r>
              <w:t>2006 – 2007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rPr>
                <w:lang w:eastAsia="en-US"/>
              </w:rPr>
              <w:t>Cartifact, Inc</w:t>
            </w:r>
            <w:r w:rsidRPr="00465FA3">
              <w:t xml:space="preserve">orporated. </w:t>
            </w:r>
            <w:r>
              <w:t>“</w:t>
            </w:r>
            <w:r w:rsidRPr="00465FA3">
              <w:t>Cartifactory Revisions Agreement Phase I</w:t>
            </w:r>
            <w:r>
              <w:t>”</w:t>
            </w:r>
            <w:r w:rsidRPr="00465FA3">
              <w:t>. PI; $4,800.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</w:pPr>
            <w:r>
              <w:t>2006 – 2007</w:t>
            </w:r>
          </w:p>
        </w:tc>
      </w:tr>
    </w:tbl>
    <w:p w:rsidR="005777D4" w:rsidRPr="005777D4" w:rsidRDefault="005777D4" w:rsidP="005777D4">
      <w:pPr>
        <w:pStyle w:val="Heading2"/>
      </w:pPr>
      <w:r>
        <w:t>Gifts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43"/>
        <w:gridCol w:w="1797"/>
      </w:tblGrid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USC WebGIS. </w:t>
            </w:r>
            <w:r>
              <w:t>“</w:t>
            </w:r>
            <w:r w:rsidRPr="00465FA3">
              <w:t>Gifts resulting from the use of USC WebGIS Services</w:t>
            </w:r>
            <w:r>
              <w:t>”</w:t>
            </w:r>
            <w:r w:rsidRPr="00465FA3">
              <w:t>. PI; $</w:t>
            </w:r>
            <w:r w:rsidR="00063D4D">
              <w:t>19</w:t>
            </w:r>
            <w:r w:rsidR="00F441D0">
              <w:t>,</w:t>
            </w:r>
            <w:r w:rsidR="00063D4D">
              <w:t>085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2012 – Present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USC WebGIS. </w:t>
            </w:r>
            <w:r>
              <w:t>“</w:t>
            </w:r>
            <w:r w:rsidRPr="00465FA3">
              <w:t>Gifts resulting from the use of USC WebGIS Services</w:t>
            </w:r>
            <w:r>
              <w:t>”</w:t>
            </w:r>
            <w:r w:rsidRPr="00465FA3">
              <w:t>. PI; $25,918.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2011 – 2012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USC WebGIS. </w:t>
            </w:r>
            <w:r>
              <w:t>“</w:t>
            </w:r>
            <w:r w:rsidRPr="00465FA3">
              <w:t>Gifts resulting from the use of USC WebGIS Services</w:t>
            </w:r>
            <w:r>
              <w:t>”</w:t>
            </w:r>
            <w:r w:rsidRPr="00465FA3">
              <w:t>. PI; $30,116.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2010 – 2011</w:t>
            </w:r>
          </w:p>
        </w:tc>
      </w:tr>
      <w:tr w:rsidR="00874F58" w:rsidTr="00FE5B7B">
        <w:trPr>
          <w:cantSplit/>
        </w:trPr>
        <w:tc>
          <w:tcPr>
            <w:tcW w:w="3960" w:type="pct"/>
            <w:tcMar>
              <w:left w:w="0" w:type="dxa"/>
              <w:bottom w:w="0" w:type="dxa"/>
              <w:right w:w="0" w:type="dxa"/>
            </w:tcMar>
          </w:tcPr>
          <w:p w:rsidR="00874F58" w:rsidRPr="00465FA3" w:rsidRDefault="00874F58" w:rsidP="000755A2">
            <w:pPr>
              <w:ind w:left="432" w:hanging="432"/>
            </w:pPr>
            <w:r w:rsidRPr="00465FA3">
              <w:t xml:space="preserve">USC WebGIS. </w:t>
            </w:r>
            <w:r>
              <w:t>“</w:t>
            </w:r>
            <w:r w:rsidRPr="00465FA3">
              <w:t>Gifts resulting from the use of USC WebGIS Services</w:t>
            </w:r>
            <w:r>
              <w:t>”</w:t>
            </w:r>
            <w:r w:rsidRPr="00465FA3">
              <w:t>. PI; $12,751.</w:t>
            </w:r>
          </w:p>
        </w:tc>
        <w:tc>
          <w:tcPr>
            <w:tcW w:w="1040" w:type="pct"/>
            <w:tcMar>
              <w:left w:w="0" w:type="dxa"/>
              <w:bottom w:w="0" w:type="dxa"/>
              <w:right w:w="0" w:type="dxa"/>
            </w:tcMar>
          </w:tcPr>
          <w:p w:rsidR="00874F58" w:rsidRDefault="00874F58" w:rsidP="000755A2">
            <w:pPr>
              <w:jc w:val="right"/>
              <w:rPr>
                <w:lang w:eastAsia="en-US"/>
              </w:rPr>
            </w:pPr>
            <w:r>
              <w:t>2009 – 2010</w:t>
            </w:r>
          </w:p>
        </w:tc>
      </w:tr>
    </w:tbl>
    <w:p w:rsidR="00252597" w:rsidRDefault="00252597" w:rsidP="00252597">
      <w:pPr>
        <w:pStyle w:val="Heading1"/>
      </w:pPr>
      <w:r>
        <w:t>Teaching</w:t>
      </w:r>
    </w:p>
    <w:p w:rsidR="00BD4F39" w:rsidRDefault="00DE148C" w:rsidP="00BD4F39">
      <w:pPr>
        <w:pStyle w:val="Heading2"/>
      </w:pPr>
      <w:r>
        <w:t xml:space="preserve">Semester </w:t>
      </w:r>
      <w:r w:rsidR="00034CD1">
        <w:t>Courses</w:t>
      </w:r>
    </w:p>
    <w:p w:rsidR="00034CD1" w:rsidRDefault="00034CD1" w:rsidP="00FD5DC4">
      <w:pPr>
        <w:rPr>
          <w:u w:val="single"/>
          <w:lang w:eastAsia="en-US"/>
        </w:rPr>
      </w:pPr>
    </w:p>
    <w:p w:rsidR="00A374B9" w:rsidRPr="006038AA" w:rsidRDefault="00FD5DC4" w:rsidP="00B25EF3">
      <w:pPr>
        <w:rPr>
          <w:u w:val="single"/>
          <w:lang w:eastAsia="en-US"/>
        </w:rPr>
      </w:pPr>
      <w:r w:rsidRPr="000E2AD9">
        <w:rPr>
          <w:u w:val="single"/>
          <w:lang w:eastAsia="en-US"/>
        </w:rPr>
        <w:t>Texas A&amp;M University</w:t>
      </w:r>
    </w:p>
    <w:p w:rsidR="00B25EF3" w:rsidRPr="006038AA" w:rsidRDefault="00B25EF3" w:rsidP="00B25EF3">
      <w:pPr>
        <w:rPr>
          <w:lang w:eastAsia="en-US"/>
        </w:rPr>
      </w:pPr>
      <w:r w:rsidRPr="006038AA">
        <w:rPr>
          <w:lang w:eastAsia="en-US"/>
        </w:rPr>
        <w:t>Fall 2012</w:t>
      </w:r>
    </w:p>
    <w:tbl>
      <w:tblPr>
        <w:tblStyle w:val="TableGrid"/>
        <w:tblW w:w="40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6434"/>
      </w:tblGrid>
      <w:tr w:rsidR="00A374B9" w:rsidRPr="006038AA" w:rsidTr="00162845">
        <w:trPr>
          <w:cantSplit/>
          <w:trHeight w:val="143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A374B9" w:rsidRPr="006038AA" w:rsidRDefault="00A374B9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A374B9" w:rsidRPr="006038AA" w:rsidRDefault="00A374B9" w:rsidP="00626341">
            <w:pPr>
              <w:ind w:left="432" w:hanging="432"/>
            </w:pPr>
            <w:r w:rsidRPr="006038AA">
              <w:rPr>
                <w:lang w:eastAsia="en-US"/>
              </w:rPr>
              <w:t xml:space="preserve">GEOG 390: Principles of Geographic Information </w:t>
            </w:r>
            <w:r w:rsidR="00162845" w:rsidRPr="006038AA">
              <w:rPr>
                <w:lang w:eastAsia="en-US"/>
              </w:rPr>
              <w:t>Science</w:t>
            </w:r>
          </w:p>
        </w:tc>
      </w:tr>
      <w:tr w:rsidR="00A374B9" w:rsidRPr="006038AA" w:rsidTr="00162845">
        <w:trPr>
          <w:cantSplit/>
          <w:trHeight w:val="242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A374B9" w:rsidRPr="006038AA" w:rsidRDefault="00A374B9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A374B9" w:rsidRPr="006038AA" w:rsidRDefault="00A374B9" w:rsidP="00162845">
            <w:pPr>
              <w:ind w:left="432" w:hanging="432"/>
            </w:pPr>
            <w:r w:rsidRPr="006038AA">
              <w:rPr>
                <w:lang w:eastAsia="en-US"/>
              </w:rPr>
              <w:t xml:space="preserve">GEOG 660: </w:t>
            </w:r>
            <w:r w:rsidR="00162845" w:rsidRPr="006038AA">
              <w:rPr>
                <w:lang w:eastAsia="en-US"/>
              </w:rPr>
              <w:t xml:space="preserve">Applications in </w:t>
            </w:r>
            <w:r w:rsidRPr="006038AA">
              <w:rPr>
                <w:lang w:eastAsia="en-US"/>
              </w:rPr>
              <w:t xml:space="preserve">Geographic Information </w:t>
            </w:r>
            <w:r w:rsidR="00162845" w:rsidRPr="006038AA">
              <w:rPr>
                <w:lang w:eastAsia="en-US"/>
              </w:rPr>
              <w:t>Science</w:t>
            </w:r>
          </w:p>
        </w:tc>
      </w:tr>
    </w:tbl>
    <w:p w:rsidR="00A374B9" w:rsidRPr="006038AA" w:rsidRDefault="00A374B9" w:rsidP="00A374B9">
      <w:pPr>
        <w:rPr>
          <w:lang w:eastAsia="en-US"/>
        </w:rPr>
      </w:pPr>
    </w:p>
    <w:p w:rsidR="00A374B9" w:rsidRPr="006038AA" w:rsidRDefault="00A374B9" w:rsidP="00A374B9">
      <w:pPr>
        <w:rPr>
          <w:lang w:eastAsia="en-US"/>
        </w:rPr>
      </w:pPr>
      <w:r w:rsidRPr="006038AA">
        <w:rPr>
          <w:lang w:eastAsia="en-US"/>
        </w:rPr>
        <w:t>Spring 2013</w:t>
      </w:r>
    </w:p>
    <w:tbl>
      <w:tblPr>
        <w:tblStyle w:val="TableGrid"/>
        <w:tblW w:w="40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6434"/>
      </w:tblGrid>
      <w:tr w:rsidR="00162845" w:rsidRPr="006038AA" w:rsidTr="00162845">
        <w:trPr>
          <w:cantSplit/>
          <w:trHeight w:val="143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162845" w:rsidRPr="006038AA" w:rsidRDefault="00162845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162845" w:rsidRPr="006038AA" w:rsidRDefault="00162845" w:rsidP="00626341">
            <w:pPr>
              <w:ind w:left="432" w:hanging="432"/>
            </w:pPr>
            <w:r w:rsidRPr="006038AA">
              <w:rPr>
                <w:lang w:eastAsia="en-US"/>
              </w:rPr>
              <w:t>GEOG 390: Principles of Geographic Information Science</w:t>
            </w:r>
          </w:p>
        </w:tc>
      </w:tr>
      <w:tr w:rsidR="00162845" w:rsidRPr="006038AA" w:rsidTr="00162845">
        <w:trPr>
          <w:cantSplit/>
          <w:trHeight w:val="242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162845" w:rsidRPr="006038AA" w:rsidRDefault="00162845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162845" w:rsidRPr="006038AA" w:rsidRDefault="00162845" w:rsidP="00626341">
            <w:pPr>
              <w:ind w:left="432" w:hanging="432"/>
            </w:pPr>
            <w:r w:rsidRPr="006038AA">
              <w:rPr>
                <w:lang w:eastAsia="en-US"/>
              </w:rPr>
              <w:t>GEOG 660: Applications in Geographic Information Science</w:t>
            </w:r>
          </w:p>
        </w:tc>
      </w:tr>
      <w:tr w:rsidR="00A374B9" w:rsidRPr="006038AA" w:rsidTr="00162845">
        <w:trPr>
          <w:cantSplit/>
          <w:trHeight w:val="215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A374B9" w:rsidRPr="006038AA" w:rsidRDefault="00A374B9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A374B9" w:rsidRPr="006038AA" w:rsidRDefault="00A374B9" w:rsidP="00626341">
            <w:pPr>
              <w:ind w:left="432" w:hanging="432"/>
            </w:pPr>
            <w:r w:rsidRPr="006038AA">
              <w:rPr>
                <w:lang w:eastAsia="en-US"/>
              </w:rPr>
              <w:t>GEOG 665: GIS-Based Spatial Analysis and Modeling</w:t>
            </w:r>
          </w:p>
        </w:tc>
      </w:tr>
    </w:tbl>
    <w:p w:rsidR="00A374B9" w:rsidRPr="006038AA" w:rsidRDefault="00A374B9" w:rsidP="00A374B9">
      <w:pPr>
        <w:rPr>
          <w:lang w:eastAsia="en-US"/>
        </w:rPr>
      </w:pPr>
    </w:p>
    <w:p w:rsidR="00A374B9" w:rsidRPr="006038AA" w:rsidRDefault="00A374B9" w:rsidP="00A374B9">
      <w:pPr>
        <w:rPr>
          <w:lang w:eastAsia="en-US"/>
        </w:rPr>
      </w:pPr>
      <w:r w:rsidRPr="006038AA">
        <w:rPr>
          <w:lang w:eastAsia="en-US"/>
        </w:rPr>
        <w:t>Fall 2013</w:t>
      </w:r>
    </w:p>
    <w:tbl>
      <w:tblPr>
        <w:tblStyle w:val="TableGrid"/>
        <w:tblW w:w="40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6434"/>
      </w:tblGrid>
      <w:tr w:rsidR="00A374B9" w:rsidRPr="006038AA" w:rsidTr="00162845">
        <w:trPr>
          <w:cantSplit/>
          <w:trHeight w:val="70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A374B9" w:rsidRPr="006038AA" w:rsidRDefault="00A374B9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A374B9" w:rsidRPr="006038AA" w:rsidRDefault="00A374B9" w:rsidP="00162845">
            <w:pPr>
              <w:ind w:left="432" w:hanging="432"/>
            </w:pPr>
            <w:r w:rsidRPr="006038AA">
              <w:rPr>
                <w:lang w:eastAsia="en-US"/>
              </w:rPr>
              <w:t xml:space="preserve">GEOG 489: </w:t>
            </w:r>
            <w:r w:rsidR="00162845" w:rsidRPr="006038AA">
              <w:rPr>
                <w:lang w:eastAsia="en-US"/>
              </w:rPr>
              <w:t xml:space="preserve">Special Topics in </w:t>
            </w:r>
            <w:r w:rsidRPr="006038AA">
              <w:rPr>
                <w:lang w:eastAsia="en-US"/>
              </w:rPr>
              <w:t>GIS Programming</w:t>
            </w:r>
          </w:p>
        </w:tc>
      </w:tr>
      <w:tr w:rsidR="00A374B9" w:rsidTr="00162845">
        <w:trPr>
          <w:cantSplit/>
          <w:trHeight w:val="278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A374B9" w:rsidRPr="001D2503" w:rsidRDefault="00A374B9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A374B9" w:rsidRPr="00465FA3" w:rsidRDefault="00A374B9" w:rsidP="00626341">
            <w:pPr>
              <w:ind w:left="432" w:hanging="432"/>
            </w:pPr>
            <w:r>
              <w:rPr>
                <w:lang w:eastAsia="en-US"/>
              </w:rPr>
              <w:t xml:space="preserve">GEOG 660: </w:t>
            </w:r>
            <w:r w:rsidR="00162845">
              <w:rPr>
                <w:lang w:eastAsia="en-US"/>
              </w:rPr>
              <w:t>Applications in Geographic Information Science</w:t>
            </w:r>
          </w:p>
        </w:tc>
      </w:tr>
      <w:tr w:rsidR="00A374B9" w:rsidTr="00162845">
        <w:trPr>
          <w:cantSplit/>
          <w:trHeight w:val="215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A374B9" w:rsidRPr="001D2503" w:rsidRDefault="00A374B9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A374B9" w:rsidRPr="00465FA3" w:rsidRDefault="00A374B9" w:rsidP="00A374B9">
            <w:pPr>
              <w:ind w:left="432" w:hanging="432"/>
            </w:pPr>
            <w:r>
              <w:rPr>
                <w:lang w:eastAsia="en-US"/>
              </w:rPr>
              <w:t>GEOG 689: Special Topics in GIS Application Development</w:t>
            </w:r>
          </w:p>
        </w:tc>
      </w:tr>
    </w:tbl>
    <w:p w:rsidR="00A374B9" w:rsidRPr="00FD5DC4" w:rsidRDefault="00A374B9" w:rsidP="00FD5DC4">
      <w:pPr>
        <w:rPr>
          <w:lang w:eastAsia="en-US"/>
        </w:rPr>
      </w:pPr>
    </w:p>
    <w:p w:rsidR="00BD4F39" w:rsidRPr="000E2AD9" w:rsidRDefault="00BD4F39" w:rsidP="00BD4F39">
      <w:pPr>
        <w:rPr>
          <w:u w:val="single"/>
          <w:lang w:eastAsia="en-US"/>
        </w:rPr>
      </w:pPr>
      <w:r w:rsidRPr="000E2AD9">
        <w:rPr>
          <w:u w:val="single"/>
          <w:lang w:eastAsia="en-US"/>
        </w:rPr>
        <w:t>University of Southern California</w:t>
      </w:r>
    </w:p>
    <w:p w:rsidR="000E2AD9" w:rsidRPr="006038AA" w:rsidRDefault="000E2AD9" w:rsidP="000E2AD9">
      <w:pPr>
        <w:rPr>
          <w:lang w:eastAsia="en-US"/>
        </w:rPr>
      </w:pPr>
      <w:r w:rsidRPr="006038AA">
        <w:rPr>
          <w:lang w:eastAsia="en-US"/>
        </w:rPr>
        <w:t>Spring 2011</w:t>
      </w:r>
    </w:p>
    <w:tbl>
      <w:tblPr>
        <w:tblStyle w:val="TableGrid"/>
        <w:tblW w:w="40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6434"/>
      </w:tblGrid>
      <w:tr w:rsidR="000E2AD9" w:rsidRPr="006038AA" w:rsidTr="00626341">
        <w:trPr>
          <w:cantSplit/>
          <w:trHeight w:val="143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0E2AD9" w:rsidRPr="006038AA" w:rsidRDefault="000E2AD9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0E2AD9" w:rsidRPr="006038AA" w:rsidRDefault="000E2AD9" w:rsidP="00626341">
            <w:pPr>
              <w:ind w:left="432" w:hanging="432"/>
            </w:pPr>
            <w:r w:rsidRPr="006038AA">
              <w:rPr>
                <w:lang w:eastAsia="en-US"/>
              </w:rPr>
              <w:t>GEOG 586: GIS Customization and Programming</w:t>
            </w:r>
          </w:p>
        </w:tc>
      </w:tr>
    </w:tbl>
    <w:p w:rsidR="000E2AD9" w:rsidRPr="006038AA" w:rsidRDefault="000E2AD9" w:rsidP="000E2AD9">
      <w:pPr>
        <w:rPr>
          <w:lang w:eastAsia="en-US"/>
        </w:rPr>
      </w:pPr>
    </w:p>
    <w:p w:rsidR="000E2AD9" w:rsidRPr="006038AA" w:rsidRDefault="000E2AD9" w:rsidP="000E2AD9">
      <w:pPr>
        <w:rPr>
          <w:lang w:eastAsia="en-US"/>
        </w:rPr>
      </w:pPr>
      <w:r w:rsidRPr="006038AA">
        <w:rPr>
          <w:lang w:eastAsia="en-US"/>
        </w:rPr>
        <w:t>Summer 2011</w:t>
      </w:r>
    </w:p>
    <w:tbl>
      <w:tblPr>
        <w:tblStyle w:val="TableGrid"/>
        <w:tblW w:w="40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6434"/>
      </w:tblGrid>
      <w:tr w:rsidR="000E2AD9" w:rsidRPr="006038AA" w:rsidTr="00626341">
        <w:trPr>
          <w:cantSplit/>
          <w:trHeight w:val="143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0E2AD9" w:rsidRPr="006038AA" w:rsidRDefault="000E2AD9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0E2AD9" w:rsidRPr="006038AA" w:rsidRDefault="000E2AD9" w:rsidP="00626341">
            <w:pPr>
              <w:ind w:left="432" w:hanging="432"/>
            </w:pPr>
            <w:r w:rsidRPr="006038AA">
              <w:rPr>
                <w:lang w:eastAsia="en-US"/>
              </w:rPr>
              <w:t>GEOG 582: Spatial Databases</w:t>
            </w:r>
          </w:p>
        </w:tc>
      </w:tr>
    </w:tbl>
    <w:p w:rsidR="000E2AD9" w:rsidRPr="006038AA" w:rsidRDefault="000E2AD9" w:rsidP="00BD4F39">
      <w:pPr>
        <w:rPr>
          <w:lang w:eastAsia="en-US"/>
        </w:rPr>
      </w:pPr>
    </w:p>
    <w:p w:rsidR="000E2AD9" w:rsidRPr="006038AA" w:rsidRDefault="000E2AD9" w:rsidP="000E2AD9">
      <w:pPr>
        <w:rPr>
          <w:lang w:eastAsia="en-US"/>
        </w:rPr>
      </w:pPr>
      <w:r w:rsidRPr="006038AA">
        <w:rPr>
          <w:lang w:eastAsia="en-US"/>
        </w:rPr>
        <w:lastRenderedPageBreak/>
        <w:t>Spring 2012</w:t>
      </w:r>
    </w:p>
    <w:tbl>
      <w:tblPr>
        <w:tblStyle w:val="TableGrid"/>
        <w:tblW w:w="40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6434"/>
      </w:tblGrid>
      <w:tr w:rsidR="000E2AD9" w:rsidRPr="006038AA" w:rsidTr="00626341">
        <w:trPr>
          <w:cantSplit/>
          <w:trHeight w:val="143"/>
        </w:trPr>
        <w:tc>
          <w:tcPr>
            <w:tcW w:w="371" w:type="pct"/>
            <w:tcMar>
              <w:left w:w="0" w:type="dxa"/>
              <w:bottom w:w="0" w:type="dxa"/>
              <w:right w:w="0" w:type="dxa"/>
            </w:tcMar>
          </w:tcPr>
          <w:p w:rsidR="000E2AD9" w:rsidRPr="006038AA" w:rsidRDefault="000E2AD9" w:rsidP="00626341">
            <w:pPr>
              <w:ind w:left="720" w:hanging="720"/>
            </w:pPr>
          </w:p>
        </w:tc>
        <w:tc>
          <w:tcPr>
            <w:tcW w:w="4629" w:type="pct"/>
            <w:tcMar>
              <w:left w:w="0" w:type="dxa"/>
              <w:bottom w:w="0" w:type="dxa"/>
              <w:right w:w="0" w:type="dxa"/>
            </w:tcMar>
          </w:tcPr>
          <w:p w:rsidR="000E2AD9" w:rsidRPr="006038AA" w:rsidRDefault="000E2AD9" w:rsidP="00626341">
            <w:pPr>
              <w:ind w:left="432" w:hanging="432"/>
            </w:pPr>
            <w:r w:rsidRPr="006038AA">
              <w:rPr>
                <w:lang w:eastAsia="en-US"/>
              </w:rPr>
              <w:t>GEOG 586: GIS Customization and Programming</w:t>
            </w:r>
          </w:p>
        </w:tc>
      </w:tr>
    </w:tbl>
    <w:p w:rsidR="00252597" w:rsidRDefault="00034CD1" w:rsidP="00770BC4">
      <w:pPr>
        <w:pStyle w:val="Heading2"/>
      </w:pPr>
      <w:r>
        <w:t>Short Courses and Workshops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50"/>
        <w:gridCol w:w="1790"/>
      </w:tblGrid>
      <w:tr w:rsidR="00B25EF3" w:rsidTr="00626341">
        <w:trPr>
          <w:cantSplit/>
        </w:trPr>
        <w:tc>
          <w:tcPr>
            <w:tcW w:w="3964" w:type="pct"/>
            <w:tcMar>
              <w:left w:w="0" w:type="dxa"/>
              <w:bottom w:w="0" w:type="dxa"/>
              <w:right w:w="0" w:type="dxa"/>
            </w:tcMar>
          </w:tcPr>
          <w:p w:rsidR="00B25EF3" w:rsidRPr="00D7728A" w:rsidRDefault="00B25EF3" w:rsidP="00B25EF3">
            <w:pPr>
              <w:ind w:left="432" w:hanging="432"/>
              <w:rPr>
                <w:i/>
                <w:iCs/>
              </w:rPr>
            </w:pPr>
            <w:r>
              <w:rPr>
                <w:i/>
                <w:iCs/>
              </w:rPr>
              <w:t xml:space="preserve">Applied </w:t>
            </w:r>
            <w:r w:rsidRPr="00091ED4">
              <w:rPr>
                <w:i/>
                <w:iCs/>
              </w:rPr>
              <w:t>Geocoding for Cancer Registries</w:t>
            </w:r>
            <w:r w:rsidRPr="00D7728A">
              <w:t xml:space="preserve">. One day workshop at the Annual Meeting of the North American Association of Central Cancer Registries, </w:t>
            </w:r>
            <w:r>
              <w:t xml:space="preserve">Austin, TX </w:t>
            </w:r>
            <w:r w:rsidRPr="00D7728A">
              <w:t>(Co-Instructor with Kevin Henry and Recinda Sherman)</w:t>
            </w:r>
          </w:p>
        </w:tc>
        <w:tc>
          <w:tcPr>
            <w:tcW w:w="1036" w:type="pct"/>
            <w:tcMar>
              <w:left w:w="0" w:type="dxa"/>
              <w:bottom w:w="0" w:type="dxa"/>
              <w:right w:w="0" w:type="dxa"/>
            </w:tcMar>
          </w:tcPr>
          <w:p w:rsidR="00B25EF3" w:rsidRPr="00D7728A" w:rsidRDefault="00B25EF3" w:rsidP="00626341">
            <w:pPr>
              <w:ind w:left="432" w:hanging="432"/>
              <w:jc w:val="right"/>
            </w:pPr>
            <w:r w:rsidRPr="00D7728A">
              <w:t>201</w:t>
            </w:r>
            <w:r>
              <w:t>3</w:t>
            </w:r>
          </w:p>
        </w:tc>
      </w:tr>
      <w:tr w:rsidR="00091ED4" w:rsidTr="00FE5B7B">
        <w:trPr>
          <w:cantSplit/>
        </w:trPr>
        <w:tc>
          <w:tcPr>
            <w:tcW w:w="3964" w:type="pct"/>
            <w:tcMar>
              <w:left w:w="0" w:type="dxa"/>
              <w:bottom w:w="0" w:type="dxa"/>
              <w:right w:w="0" w:type="dxa"/>
            </w:tcMar>
          </w:tcPr>
          <w:p w:rsidR="00091ED4" w:rsidRPr="00D7728A" w:rsidRDefault="00091ED4" w:rsidP="00091ED4">
            <w:pPr>
              <w:ind w:left="432" w:hanging="432"/>
              <w:rPr>
                <w:i/>
                <w:iCs/>
              </w:rPr>
            </w:pPr>
            <w:r w:rsidRPr="00091ED4">
              <w:rPr>
                <w:i/>
                <w:iCs/>
              </w:rPr>
              <w:t>Hands-On Geocoding for Cancer Registries</w:t>
            </w:r>
            <w:r w:rsidRPr="00D7728A">
              <w:t xml:space="preserve">. One day workshop at the Annual Meeting of the North American Association of Central Cancer Registries, </w:t>
            </w:r>
            <w:r>
              <w:t>Portland, OR</w:t>
            </w:r>
            <w:r w:rsidRPr="00D7728A">
              <w:t xml:space="preserve"> (Co-Instructor with Kevin Henry and Recinda Sherman)</w:t>
            </w:r>
          </w:p>
        </w:tc>
        <w:tc>
          <w:tcPr>
            <w:tcW w:w="1036" w:type="pct"/>
            <w:tcMar>
              <w:left w:w="0" w:type="dxa"/>
              <w:bottom w:w="0" w:type="dxa"/>
              <w:right w:w="0" w:type="dxa"/>
            </w:tcMar>
          </w:tcPr>
          <w:p w:rsidR="00091ED4" w:rsidRPr="00D7728A" w:rsidRDefault="00091ED4" w:rsidP="00091ED4">
            <w:pPr>
              <w:ind w:left="432" w:hanging="432"/>
              <w:jc w:val="right"/>
            </w:pPr>
            <w:r w:rsidRPr="00D7728A">
              <w:t>201</w:t>
            </w:r>
            <w:r>
              <w:t>2</w:t>
            </w:r>
          </w:p>
        </w:tc>
      </w:tr>
      <w:tr w:rsidR="00091ED4" w:rsidTr="00FE5B7B">
        <w:trPr>
          <w:cantSplit/>
        </w:trPr>
        <w:tc>
          <w:tcPr>
            <w:tcW w:w="3964" w:type="pct"/>
            <w:tcMar>
              <w:left w:w="0" w:type="dxa"/>
              <w:bottom w:w="0" w:type="dxa"/>
              <w:right w:w="0" w:type="dxa"/>
            </w:tcMar>
          </w:tcPr>
          <w:p w:rsidR="00091ED4" w:rsidRDefault="00091ED4" w:rsidP="001D2503">
            <w:pPr>
              <w:ind w:left="432" w:hanging="432"/>
            </w:pPr>
            <w:r w:rsidRPr="00D7728A">
              <w:rPr>
                <w:i/>
                <w:iCs/>
              </w:rPr>
              <w:t>ArcGIS Essentials Short Course</w:t>
            </w:r>
            <w:r w:rsidRPr="00D7728A">
              <w:t>. One and a half day course offered monthly. University of Southern California, Los Angeles, CA (Co-instructor with Maryam Taher)</w:t>
            </w:r>
          </w:p>
        </w:tc>
        <w:tc>
          <w:tcPr>
            <w:tcW w:w="1036" w:type="pct"/>
            <w:tcMar>
              <w:left w:w="0" w:type="dxa"/>
              <w:bottom w:w="0" w:type="dxa"/>
              <w:right w:w="0" w:type="dxa"/>
            </w:tcMar>
          </w:tcPr>
          <w:p w:rsidR="00091ED4" w:rsidRDefault="00091ED4" w:rsidP="00C33F30">
            <w:pPr>
              <w:ind w:left="432" w:hanging="432"/>
              <w:jc w:val="right"/>
              <w:rPr>
                <w:lang w:eastAsia="en-US"/>
              </w:rPr>
            </w:pPr>
            <w:r>
              <w:t>2010 – 2012</w:t>
            </w:r>
          </w:p>
        </w:tc>
      </w:tr>
      <w:tr w:rsidR="00091ED4" w:rsidTr="00FE5B7B">
        <w:trPr>
          <w:cantSplit/>
        </w:trPr>
        <w:tc>
          <w:tcPr>
            <w:tcW w:w="3964" w:type="pct"/>
            <w:tcMar>
              <w:left w:w="0" w:type="dxa"/>
              <w:bottom w:w="0" w:type="dxa"/>
              <w:right w:w="0" w:type="dxa"/>
            </w:tcMar>
          </w:tcPr>
          <w:p w:rsidR="00091ED4" w:rsidRDefault="00091ED4" w:rsidP="00D7728A">
            <w:pPr>
              <w:ind w:left="432" w:hanging="432"/>
            </w:pPr>
            <w:r w:rsidRPr="00D7728A">
              <w:rPr>
                <w:i/>
                <w:iCs/>
              </w:rPr>
              <w:t>Geocoding Basics and Beyond: Applied Geocoding for Public Health</w:t>
            </w:r>
            <w:r w:rsidRPr="00D7728A">
              <w:t xml:space="preserve">. One day workshop at the Centers for Disease Control and Prevention </w:t>
            </w:r>
            <w:proofErr w:type="spellStart"/>
            <w:r w:rsidRPr="00D7728A">
              <w:t>GeoSWG</w:t>
            </w:r>
            <w:proofErr w:type="spellEnd"/>
            <w:r w:rsidRPr="00D7728A">
              <w:t xml:space="preserve"> Geography Awareness Week 2011 Workshop, Atlanta, GA (Co-Instructor with Kevin Henry and Recinda Sherman)</w:t>
            </w:r>
            <w:r w:rsidRPr="00D7728A">
              <w:tab/>
            </w:r>
          </w:p>
        </w:tc>
        <w:tc>
          <w:tcPr>
            <w:tcW w:w="1036" w:type="pct"/>
            <w:tcMar>
              <w:left w:w="0" w:type="dxa"/>
              <w:bottom w:w="0" w:type="dxa"/>
              <w:right w:w="0" w:type="dxa"/>
            </w:tcMar>
          </w:tcPr>
          <w:p w:rsidR="00091ED4" w:rsidRDefault="00091ED4" w:rsidP="001D2503">
            <w:pPr>
              <w:ind w:left="432" w:hanging="432"/>
              <w:jc w:val="right"/>
            </w:pPr>
            <w:r w:rsidRPr="00D7728A">
              <w:t>2011</w:t>
            </w:r>
          </w:p>
        </w:tc>
      </w:tr>
      <w:tr w:rsidR="00091ED4" w:rsidTr="00FE5B7B">
        <w:trPr>
          <w:cantSplit/>
        </w:trPr>
        <w:tc>
          <w:tcPr>
            <w:tcW w:w="3964" w:type="pct"/>
            <w:tcMar>
              <w:left w:w="0" w:type="dxa"/>
              <w:bottom w:w="0" w:type="dxa"/>
              <w:right w:w="0" w:type="dxa"/>
            </w:tcMar>
          </w:tcPr>
          <w:p w:rsidR="00091ED4" w:rsidRPr="00D7728A" w:rsidRDefault="00091ED4" w:rsidP="00D7728A">
            <w:pPr>
              <w:ind w:left="432" w:hanging="432"/>
              <w:rPr>
                <w:i/>
                <w:iCs/>
              </w:rPr>
            </w:pPr>
            <w:r w:rsidRPr="00D7728A">
              <w:rPr>
                <w:i/>
                <w:iCs/>
              </w:rPr>
              <w:t xml:space="preserve">Geocoding Basics and Beyond: Applied </w:t>
            </w:r>
            <w:r>
              <w:rPr>
                <w:i/>
                <w:iCs/>
              </w:rPr>
              <w:t>Geocoding for Cancer Registries</w:t>
            </w:r>
            <w:r w:rsidRPr="00D7728A">
              <w:t>. One day workshop at the Annual Meeting of the North American Association of Central Cancer Registries, Louisville, KY (Co-Instructor with Kevin Henry and Recinda Sherman)</w:t>
            </w:r>
          </w:p>
        </w:tc>
        <w:tc>
          <w:tcPr>
            <w:tcW w:w="1036" w:type="pct"/>
            <w:tcMar>
              <w:left w:w="0" w:type="dxa"/>
              <w:bottom w:w="0" w:type="dxa"/>
              <w:right w:w="0" w:type="dxa"/>
            </w:tcMar>
          </w:tcPr>
          <w:p w:rsidR="00091ED4" w:rsidRPr="00D7728A" w:rsidRDefault="00091ED4" w:rsidP="001D2503">
            <w:pPr>
              <w:ind w:left="432" w:hanging="432"/>
              <w:jc w:val="right"/>
            </w:pPr>
            <w:r w:rsidRPr="00D7728A">
              <w:t>2011</w:t>
            </w:r>
          </w:p>
        </w:tc>
      </w:tr>
      <w:tr w:rsidR="00091ED4" w:rsidTr="00FE5B7B">
        <w:trPr>
          <w:cantSplit/>
        </w:trPr>
        <w:tc>
          <w:tcPr>
            <w:tcW w:w="3964" w:type="pct"/>
            <w:tcMar>
              <w:left w:w="0" w:type="dxa"/>
              <w:bottom w:w="0" w:type="dxa"/>
              <w:right w:w="0" w:type="dxa"/>
            </w:tcMar>
          </w:tcPr>
          <w:p w:rsidR="00091ED4" w:rsidRPr="00D7728A" w:rsidRDefault="00091ED4" w:rsidP="00D7728A">
            <w:pPr>
              <w:ind w:left="432" w:hanging="432"/>
              <w:rPr>
                <w:i/>
                <w:iCs/>
              </w:rPr>
            </w:pPr>
            <w:r w:rsidRPr="00D7728A">
              <w:rPr>
                <w:i/>
                <w:iCs/>
              </w:rPr>
              <w:t>Geocoding Best Practices Document Phase I: Deve</w:t>
            </w:r>
            <w:r>
              <w:rPr>
                <w:i/>
                <w:iCs/>
              </w:rPr>
              <w:t>lopment of an Annotated Outline</w:t>
            </w:r>
            <w:r w:rsidRPr="00D7728A">
              <w:t>. One-day workshop offered at the North American Association of Central Cancer Registries Annual Meeting, Regina, Canada (Workshop Facilitator)</w:t>
            </w:r>
          </w:p>
        </w:tc>
        <w:tc>
          <w:tcPr>
            <w:tcW w:w="1036" w:type="pct"/>
            <w:tcMar>
              <w:left w:w="0" w:type="dxa"/>
              <w:bottom w:w="0" w:type="dxa"/>
              <w:right w:w="0" w:type="dxa"/>
            </w:tcMar>
          </w:tcPr>
          <w:p w:rsidR="00091ED4" w:rsidRPr="00D7728A" w:rsidRDefault="00091ED4" w:rsidP="001D2503">
            <w:pPr>
              <w:ind w:left="432" w:hanging="432"/>
              <w:jc w:val="right"/>
            </w:pPr>
            <w:r>
              <w:t>2006</w:t>
            </w:r>
          </w:p>
        </w:tc>
      </w:tr>
    </w:tbl>
    <w:p w:rsidR="0057702F" w:rsidRDefault="001D0DAB" w:rsidP="0057702F">
      <w:pPr>
        <w:pStyle w:val="Heading1"/>
      </w:pPr>
      <w:r>
        <w:t>A</w:t>
      </w:r>
      <w:r w:rsidR="0057702F">
        <w:t>cademic Advisees</w:t>
      </w:r>
    </w:p>
    <w:p w:rsidR="00964660" w:rsidRDefault="00964660" w:rsidP="00964660">
      <w:pPr>
        <w:pStyle w:val="Heading2"/>
      </w:pPr>
      <w:r>
        <w:t>Doctoral Students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60"/>
        <w:gridCol w:w="1780"/>
      </w:tblGrid>
      <w:tr w:rsidR="00134DF2" w:rsidTr="003933EA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134DF2" w:rsidRPr="00B53704" w:rsidRDefault="00134DF2" w:rsidP="003933EA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Yolanda </w:t>
            </w:r>
            <w:proofErr w:type="spellStart"/>
            <w:r>
              <w:rPr>
                <w:lang w:eastAsia="en-US"/>
              </w:rPr>
              <w:t>Mcdonald</w:t>
            </w:r>
            <w:proofErr w:type="spellEnd"/>
            <w:r>
              <w:rPr>
                <w:lang w:eastAsia="en-US"/>
              </w:rPr>
              <w:t>. Texas A&amp;M University, Doctoral Candidate in Geography. Committee Member.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134DF2" w:rsidRDefault="00134DF2" w:rsidP="007C0192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2012 – Present</w:t>
            </w:r>
          </w:p>
        </w:tc>
      </w:tr>
      <w:tr w:rsidR="001D665E" w:rsidTr="003C4E8D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1D665E" w:rsidRPr="00B53704" w:rsidRDefault="001D665E" w:rsidP="001D665E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Xin</w:t>
            </w:r>
            <w:proofErr w:type="spellEnd"/>
            <w:r>
              <w:rPr>
                <w:lang w:eastAsia="en-US"/>
              </w:rPr>
              <w:t xml:space="preserve"> Ma. Texas A&amp;M </w:t>
            </w:r>
            <w:r w:rsidRPr="006038AA">
              <w:rPr>
                <w:lang w:eastAsia="en-US"/>
              </w:rPr>
              <w:t xml:space="preserve">University, Doctoral Candidate </w:t>
            </w:r>
            <w:r>
              <w:rPr>
                <w:lang w:eastAsia="en-US"/>
              </w:rPr>
              <w:t>Industrial and Systems Engineering. Committee Member.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1D665E" w:rsidRDefault="001D665E" w:rsidP="003C4E8D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2012 – Present</w:t>
            </w:r>
          </w:p>
        </w:tc>
      </w:tr>
      <w:tr w:rsidR="00134DF2" w:rsidTr="003933EA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134DF2" w:rsidRPr="00B53704" w:rsidRDefault="00134DF2" w:rsidP="00261553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D</w:t>
            </w:r>
            <w:r w:rsidRPr="00134DF2">
              <w:rPr>
                <w:lang w:eastAsia="en-US"/>
              </w:rPr>
              <w:t xml:space="preserve">eborah Vollmer </w:t>
            </w:r>
            <w:proofErr w:type="spellStart"/>
            <w:r w:rsidRPr="00134DF2">
              <w:rPr>
                <w:lang w:eastAsia="en-US"/>
              </w:rPr>
              <w:t>Dahlke</w:t>
            </w:r>
            <w:proofErr w:type="spellEnd"/>
            <w:r>
              <w:rPr>
                <w:lang w:eastAsia="en-US"/>
              </w:rPr>
              <w:t xml:space="preserve">. Texas A&amp;M </w:t>
            </w:r>
            <w:r w:rsidRPr="006038AA">
              <w:rPr>
                <w:lang w:eastAsia="en-US"/>
              </w:rPr>
              <w:t xml:space="preserve">University, Doctoral Candidate </w:t>
            </w:r>
            <w:r w:rsidR="006038AA" w:rsidRPr="006038AA">
              <w:rPr>
                <w:lang w:eastAsia="en-US"/>
              </w:rPr>
              <w:t>Health Promotion &amp; Community Health Sciences</w:t>
            </w:r>
            <w:r>
              <w:rPr>
                <w:lang w:eastAsia="en-US"/>
              </w:rPr>
              <w:t>. Committee Member.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134DF2" w:rsidRDefault="00134DF2" w:rsidP="007C0192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2012 – Present</w:t>
            </w:r>
          </w:p>
        </w:tc>
      </w:tr>
    </w:tbl>
    <w:p w:rsidR="0057702F" w:rsidRDefault="0057702F" w:rsidP="0057702F">
      <w:pPr>
        <w:pStyle w:val="Heading2"/>
      </w:pPr>
      <w:r>
        <w:t>Masters Students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60"/>
        <w:gridCol w:w="1780"/>
      </w:tblGrid>
      <w:tr w:rsidR="0042430B" w:rsidTr="009E7FF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Pr="00B53704" w:rsidRDefault="0042430B" w:rsidP="0042430B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Ashish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Agrawal</w:t>
            </w:r>
            <w:proofErr w:type="spellEnd"/>
            <w:r>
              <w:rPr>
                <w:lang w:eastAsia="en-US"/>
              </w:rPr>
              <w:t xml:space="preserve">. Texas A&amp;M University, Masters of Science in </w:t>
            </w:r>
            <w:r>
              <w:rPr>
                <w:lang w:eastAsia="en-US"/>
              </w:rPr>
              <w:t>Computer Science &amp; Engineering</w:t>
            </w:r>
            <w:r>
              <w:rPr>
                <w:lang w:eastAsia="en-US"/>
              </w:rPr>
              <w:t xml:space="preserve">. Committee </w:t>
            </w:r>
            <w:r>
              <w:rPr>
                <w:lang w:eastAsia="en-US"/>
              </w:rPr>
              <w:t>Member</w:t>
            </w:r>
            <w:r>
              <w:rPr>
                <w:lang w:eastAsia="en-US"/>
              </w:rPr>
              <w:t>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42430B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</w:t>
            </w:r>
            <w:r>
              <w:t>3</w:t>
            </w:r>
            <w:r>
              <w:t xml:space="preserve"> – Present</w:t>
            </w:r>
          </w:p>
        </w:tc>
      </w:tr>
      <w:tr w:rsidR="002022F1" w:rsidRPr="00B53704" w:rsidTr="00C73EF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022F1" w:rsidRPr="00B53704" w:rsidRDefault="002022F1" w:rsidP="00D70BBE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2022F1">
              <w:rPr>
                <w:lang w:eastAsia="en-US"/>
              </w:rPr>
              <w:t>Zhongxia</w:t>
            </w:r>
            <w:r>
              <w:rPr>
                <w:lang w:eastAsia="en-US"/>
              </w:rPr>
              <w:t xml:space="preserve"> </w:t>
            </w:r>
            <w:r w:rsidRPr="002022F1">
              <w:rPr>
                <w:lang w:eastAsia="en-US"/>
              </w:rPr>
              <w:t>Li</w:t>
            </w:r>
            <w:r>
              <w:rPr>
                <w:lang w:eastAsia="en-US"/>
              </w:rPr>
              <w:t xml:space="preserve">. Texas A&amp;M University, Masters of Science in Geography. Committee </w:t>
            </w:r>
            <w:r w:rsidR="00D70BBE">
              <w:rPr>
                <w:lang w:eastAsia="en-US"/>
              </w:rPr>
              <w:t>Chair</w:t>
            </w:r>
            <w:r>
              <w:rPr>
                <w:lang w:eastAsia="en-US"/>
              </w:rPr>
              <w:t>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022F1" w:rsidRDefault="002022F1" w:rsidP="002022F1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2012 – Present</w:t>
            </w:r>
          </w:p>
        </w:tc>
      </w:tr>
      <w:tr w:rsidR="002022F1" w:rsidRPr="00B53704" w:rsidTr="00C73EF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022F1" w:rsidRPr="00B53704" w:rsidRDefault="002022F1" w:rsidP="002022F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Christopher Garza. Texas A&amp;M University, Masters of Science in Ecosystems Science and Management. Committee Member.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022F1" w:rsidRDefault="002022F1" w:rsidP="002022F1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2012 – Present</w:t>
            </w:r>
          </w:p>
        </w:tc>
      </w:tr>
      <w:tr w:rsidR="002022F1" w:rsidRPr="00B53704" w:rsidTr="00C73EF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022F1" w:rsidRPr="00B53704" w:rsidRDefault="002022F1" w:rsidP="002022F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Christopher </w:t>
            </w:r>
            <w:proofErr w:type="spellStart"/>
            <w:r>
              <w:rPr>
                <w:lang w:eastAsia="en-US"/>
              </w:rPr>
              <w:t>Mederia</w:t>
            </w:r>
            <w:proofErr w:type="spellEnd"/>
            <w:r>
              <w:rPr>
                <w:lang w:eastAsia="en-US"/>
              </w:rPr>
              <w:t>. Texas A&amp;M University, Masters of Science Geography. Committee Member.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022F1" w:rsidRDefault="002022F1" w:rsidP="002022F1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2012 – Present</w:t>
            </w:r>
          </w:p>
        </w:tc>
      </w:tr>
      <w:tr w:rsidR="002022F1" w:rsidRPr="00B53704" w:rsidTr="00C73EF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022F1" w:rsidRPr="00B53704" w:rsidRDefault="002022F1" w:rsidP="003F57C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Michael Wahl. University of Southern California, Masters of Science in Geographic Information Science and Technology. Committee Member.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022F1" w:rsidRDefault="002022F1" w:rsidP="004738CC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2012 – 2012</w:t>
            </w:r>
          </w:p>
        </w:tc>
      </w:tr>
      <w:tr w:rsidR="002022F1" w:rsidRPr="00B53704" w:rsidTr="00C73EF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022F1" w:rsidRPr="00B53704" w:rsidRDefault="002022F1" w:rsidP="003F57C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Matt Davis. University of Southern California, Masters of Science in Geographic Information Science and Technology. Committee Member.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022F1" w:rsidRDefault="002022F1" w:rsidP="00C33F30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2011 – 2012</w:t>
            </w:r>
          </w:p>
        </w:tc>
      </w:tr>
      <w:tr w:rsidR="002022F1" w:rsidRPr="00B53704" w:rsidTr="00C73EF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022F1" w:rsidRPr="00B53704" w:rsidRDefault="002022F1" w:rsidP="003F57C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Ronald Lehman. University of Southern California, Masters of Science in Geographic Information Science and Technology. Committee Member.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022F1" w:rsidRDefault="002022F1" w:rsidP="003F57CD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2010 – 2011</w:t>
            </w:r>
          </w:p>
        </w:tc>
      </w:tr>
    </w:tbl>
    <w:p w:rsidR="00D70BBE" w:rsidRDefault="00D70BBE" w:rsidP="00D70BBE">
      <w:pPr>
        <w:pStyle w:val="Heading1"/>
      </w:pPr>
      <w:r>
        <w:t>research assistants and student technicians Employed</w:t>
      </w:r>
    </w:p>
    <w:p w:rsidR="00D70BBE" w:rsidRDefault="00D70BBE" w:rsidP="00D70BBE">
      <w:pPr>
        <w:pStyle w:val="Heading2"/>
      </w:pPr>
      <w:r>
        <w:t>Doctoral Students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60"/>
        <w:gridCol w:w="1780"/>
      </w:tblGrid>
      <w:tr w:rsidR="0042430B" w:rsidTr="009E7FF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Andrew Evans. Texas A&amp;M University, Doctoral Student, Geography. Graduate 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jc w:val="right"/>
            </w:pPr>
            <w:r>
              <w:t>2013 – Present</w:t>
            </w:r>
          </w:p>
        </w:tc>
      </w:tr>
      <w:tr w:rsidR="00EF25BD" w:rsidTr="00D70BBE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EF25BD" w:rsidRDefault="00EF25BD" w:rsidP="00EF25B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Patrick </w:t>
            </w:r>
            <w:proofErr w:type="spellStart"/>
            <w:r>
              <w:rPr>
                <w:lang w:eastAsia="en-US"/>
              </w:rPr>
              <w:t>Barrineau</w:t>
            </w:r>
            <w:proofErr w:type="spellEnd"/>
            <w:r>
              <w:rPr>
                <w:lang w:eastAsia="en-US"/>
              </w:rPr>
              <w:t>. Texas A&amp;M University, Doctoral Student, Geography. Graduate 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EF25BD" w:rsidRDefault="00EF25BD" w:rsidP="0042430B">
            <w:pPr>
              <w:spacing w:before="100" w:beforeAutospacing="1" w:after="100" w:afterAutospacing="1"/>
              <w:ind w:left="432" w:hanging="432"/>
              <w:jc w:val="right"/>
            </w:pPr>
            <w:r>
              <w:t xml:space="preserve">2013 </w:t>
            </w:r>
          </w:p>
        </w:tc>
      </w:tr>
      <w:tr w:rsidR="00227931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27931" w:rsidRDefault="00227931" w:rsidP="0062634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Billy Hales. Texas A&amp;M University, Doctoral Student, Geography. Graduate 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27931" w:rsidRDefault="00227931" w:rsidP="0042430B">
            <w:pPr>
              <w:spacing w:before="100" w:beforeAutospacing="1" w:after="100" w:afterAutospacing="1"/>
              <w:ind w:left="432" w:hanging="432"/>
              <w:jc w:val="right"/>
            </w:pPr>
            <w:r>
              <w:t xml:space="preserve">2013 </w:t>
            </w:r>
          </w:p>
        </w:tc>
      </w:tr>
      <w:tr w:rsidR="00396A85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396A85" w:rsidRDefault="00396A85" w:rsidP="00396A85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Jeremy Johnson. Texas A&amp;M University, Doctoral Candidate, Geography. Graduate 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396A85" w:rsidRDefault="00396A85" w:rsidP="0042430B">
            <w:pPr>
              <w:spacing w:before="100" w:beforeAutospacing="1" w:after="100" w:afterAutospacing="1"/>
              <w:ind w:left="432" w:hanging="432"/>
              <w:jc w:val="right"/>
            </w:pPr>
            <w:r>
              <w:t xml:space="preserve">2013 </w:t>
            </w:r>
          </w:p>
        </w:tc>
      </w:tr>
      <w:tr w:rsidR="00396A85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396A85" w:rsidRDefault="00396A85" w:rsidP="00396A85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Manoj</w:t>
            </w:r>
            <w:proofErr w:type="spellEnd"/>
            <w:r>
              <w:rPr>
                <w:lang w:eastAsia="en-US"/>
              </w:rPr>
              <w:t xml:space="preserve"> Prasad. Texas A&amp;M University, Doctoral Candidate, Computer Science. Graduate 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396A85" w:rsidRDefault="00396A85" w:rsidP="0042430B">
            <w:pPr>
              <w:spacing w:before="100" w:beforeAutospacing="1" w:after="100" w:afterAutospacing="1"/>
              <w:ind w:left="432" w:hanging="432"/>
              <w:jc w:val="right"/>
            </w:pPr>
            <w:r>
              <w:t xml:space="preserve">2013 </w:t>
            </w:r>
          </w:p>
        </w:tc>
      </w:tr>
      <w:tr w:rsidR="00227931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27931" w:rsidRDefault="00227931" w:rsidP="0062634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Laiyin</w:t>
            </w:r>
            <w:proofErr w:type="spellEnd"/>
            <w:r>
              <w:rPr>
                <w:lang w:eastAsia="en-US"/>
              </w:rPr>
              <w:t xml:space="preserve"> Zhu. Texas A&amp;M University, Doctoral Candidate, Geography. Graduate 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27931" w:rsidRDefault="00227931" w:rsidP="005E7BEB">
            <w:pPr>
              <w:spacing w:before="100" w:beforeAutospacing="1" w:after="100" w:afterAutospacing="1"/>
              <w:ind w:left="432" w:hanging="432"/>
              <w:jc w:val="right"/>
            </w:pPr>
            <w:r>
              <w:t xml:space="preserve">2013 </w:t>
            </w:r>
          </w:p>
        </w:tc>
      </w:tr>
      <w:tr w:rsidR="00D70BBE" w:rsidTr="00D70BBE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D70BBE" w:rsidRPr="00B53704" w:rsidRDefault="00D70BBE" w:rsidP="00D70BBE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Kaveh</w:t>
            </w:r>
            <w:proofErr w:type="spellEnd"/>
            <w:r>
              <w:rPr>
                <w:lang w:eastAsia="en-US"/>
              </w:rPr>
              <w:t xml:space="preserve"> Shahabi. University of Southern C</w:t>
            </w:r>
            <w:r w:rsidR="00EF25BD">
              <w:rPr>
                <w:lang w:eastAsia="en-US"/>
              </w:rPr>
              <w:t>alifornia, Doctoral Candidate,</w:t>
            </w:r>
            <w:r>
              <w:rPr>
                <w:lang w:eastAsia="en-US"/>
              </w:rPr>
              <w:t xml:space="preserve"> Computer Science. </w:t>
            </w:r>
            <w:r w:rsidR="00EF25BD">
              <w:rPr>
                <w:lang w:eastAsia="en-US"/>
              </w:rPr>
              <w:t xml:space="preserve">Graduate </w:t>
            </w:r>
            <w:r>
              <w:rPr>
                <w:lang w:eastAsia="en-US"/>
              </w:rPr>
              <w:t>Research Assistant.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D70BBE" w:rsidRDefault="00D70BBE" w:rsidP="00D70BBE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2010 – 2012</w:t>
            </w:r>
          </w:p>
        </w:tc>
      </w:tr>
    </w:tbl>
    <w:p w:rsidR="00D70BBE" w:rsidRDefault="00D70BBE" w:rsidP="00D70BBE">
      <w:pPr>
        <w:pStyle w:val="Heading2"/>
      </w:pPr>
      <w:r>
        <w:t>Masters Students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60"/>
        <w:gridCol w:w="1780"/>
      </w:tblGrid>
      <w:tr w:rsidR="0042430B" w:rsidRPr="00B53704" w:rsidTr="009E7FF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Zhongxia Li. Texas A&amp;M University, Masters of Science, Geography. Graduate Research Assistant.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jc w:val="right"/>
            </w:pPr>
            <w:r>
              <w:t>2013 – Present</w:t>
            </w:r>
          </w:p>
        </w:tc>
      </w:tr>
      <w:tr w:rsidR="00396A85" w:rsidRPr="00B53704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396A85" w:rsidRDefault="00396A85" w:rsidP="00396A85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Ellen </w:t>
            </w:r>
            <w:proofErr w:type="spellStart"/>
            <w:r>
              <w:rPr>
                <w:lang w:eastAsia="en-US"/>
              </w:rPr>
              <w:t>Gass</w:t>
            </w:r>
            <w:proofErr w:type="spellEnd"/>
            <w:r>
              <w:rPr>
                <w:lang w:eastAsia="en-US"/>
              </w:rPr>
              <w:t>. Texas A&amp;M University, Masters of Science, Geography. Graduate 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396A85" w:rsidRDefault="00396A85" w:rsidP="0042430B">
            <w:pPr>
              <w:spacing w:before="100" w:beforeAutospacing="1" w:after="100" w:afterAutospacing="1"/>
              <w:ind w:left="432" w:hanging="432"/>
              <w:jc w:val="right"/>
            </w:pPr>
            <w:r>
              <w:t xml:space="preserve">2013 </w:t>
            </w:r>
          </w:p>
        </w:tc>
      </w:tr>
      <w:tr w:rsidR="00227931" w:rsidRPr="00B53704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27931" w:rsidRDefault="00227931" w:rsidP="0062634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Tiffany Hall. Texas A&amp;M University, Masters of Science, </w:t>
            </w:r>
            <w:r w:rsidRPr="00A92859">
              <w:rPr>
                <w:lang w:eastAsia="en-US"/>
              </w:rPr>
              <w:t>Geography</w:t>
            </w:r>
            <w:r>
              <w:rPr>
                <w:lang w:eastAsia="en-US"/>
              </w:rPr>
              <w:t>. Graduate 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27931" w:rsidRDefault="0042430B" w:rsidP="00626341">
            <w:pPr>
              <w:spacing w:before="100" w:beforeAutospacing="1" w:after="100" w:afterAutospacing="1"/>
              <w:ind w:left="432" w:hanging="432"/>
              <w:jc w:val="right"/>
            </w:pPr>
            <w:r>
              <w:t>2013</w:t>
            </w:r>
          </w:p>
        </w:tc>
      </w:tr>
      <w:tr w:rsidR="00227931" w:rsidRPr="00B53704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27931" w:rsidRDefault="00227931" w:rsidP="0062634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Jarom</w:t>
            </w:r>
            <w:proofErr w:type="spellEnd"/>
            <w:r>
              <w:rPr>
                <w:lang w:eastAsia="en-US"/>
              </w:rPr>
              <w:t xml:space="preserve"> Randall. Texas A&amp;M University, Masters of Science, </w:t>
            </w:r>
            <w:r w:rsidRPr="00A92859">
              <w:rPr>
                <w:lang w:eastAsia="en-US"/>
              </w:rPr>
              <w:t>Geography</w:t>
            </w:r>
            <w:r>
              <w:rPr>
                <w:lang w:eastAsia="en-US"/>
              </w:rPr>
              <w:t>. Graduate 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27931" w:rsidRDefault="0042430B" w:rsidP="00626341">
            <w:pPr>
              <w:spacing w:before="100" w:beforeAutospacing="1" w:after="100" w:afterAutospacing="1"/>
              <w:ind w:left="432" w:hanging="432"/>
              <w:jc w:val="right"/>
            </w:pPr>
            <w:r>
              <w:t>2013</w:t>
            </w:r>
          </w:p>
        </w:tc>
      </w:tr>
      <w:tr w:rsidR="00D70BBE" w:rsidRPr="00B53704" w:rsidTr="00D70BBE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D70BBE" w:rsidRDefault="00D70BBE" w:rsidP="00EF25B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 w:rsidRPr="002022F1">
              <w:rPr>
                <w:lang w:eastAsia="en-US"/>
              </w:rPr>
              <w:t>Deepthi</w:t>
            </w:r>
            <w:proofErr w:type="spellEnd"/>
            <w:r w:rsidRPr="002022F1">
              <w:rPr>
                <w:lang w:eastAsia="en-US"/>
              </w:rPr>
              <w:t xml:space="preserve"> </w:t>
            </w:r>
            <w:proofErr w:type="spellStart"/>
            <w:r w:rsidRPr="002022F1">
              <w:rPr>
                <w:lang w:eastAsia="en-US"/>
              </w:rPr>
              <w:t>Velisetti</w:t>
            </w:r>
            <w:proofErr w:type="spellEnd"/>
            <w:r>
              <w:rPr>
                <w:lang w:eastAsia="en-US"/>
              </w:rPr>
              <w:t>. Texas A&amp;M University, Masters of Science</w:t>
            </w:r>
            <w:r w:rsidR="00EF25B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Computer Science. </w:t>
            </w:r>
            <w:r w:rsidR="00EF25BD">
              <w:rPr>
                <w:lang w:eastAsia="en-US"/>
              </w:rPr>
              <w:t>Graduate Student Technician</w:t>
            </w:r>
            <w:r>
              <w:rPr>
                <w:lang w:eastAsia="en-US"/>
              </w:rPr>
              <w:t>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D70BBE" w:rsidRDefault="00D70BBE" w:rsidP="00D70BBE">
            <w:pPr>
              <w:spacing w:before="100" w:beforeAutospacing="1" w:after="100" w:afterAutospacing="1"/>
              <w:ind w:left="432" w:hanging="432"/>
              <w:jc w:val="right"/>
            </w:pPr>
            <w:r>
              <w:t>2012 – 2013</w:t>
            </w:r>
          </w:p>
        </w:tc>
      </w:tr>
      <w:tr w:rsidR="00D70BBE" w:rsidRPr="00B53704" w:rsidTr="00D70BBE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D70BBE" w:rsidRDefault="00D70BBE" w:rsidP="00D70BBE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 w:rsidRPr="002022F1">
              <w:rPr>
                <w:lang w:eastAsia="en-US"/>
              </w:rPr>
              <w:t xml:space="preserve">Vijay </w:t>
            </w:r>
            <w:proofErr w:type="spellStart"/>
            <w:r>
              <w:rPr>
                <w:lang w:eastAsia="en-US"/>
              </w:rPr>
              <w:t>Gumudavelly</w:t>
            </w:r>
            <w:proofErr w:type="spellEnd"/>
            <w:r>
              <w:rPr>
                <w:lang w:eastAsia="en-US"/>
              </w:rPr>
              <w:t>. Texas A&amp;M University, Masters of Science</w:t>
            </w:r>
            <w:r w:rsidR="00EF25B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Computer Science. </w:t>
            </w:r>
            <w:r w:rsidR="00EF25BD">
              <w:rPr>
                <w:lang w:eastAsia="en-US"/>
              </w:rPr>
              <w:t>Graduate Student Technician</w:t>
            </w:r>
            <w:r>
              <w:rPr>
                <w:lang w:eastAsia="en-US"/>
              </w:rPr>
              <w:t>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D70BBE" w:rsidRDefault="00D70BBE" w:rsidP="00D70BBE">
            <w:pPr>
              <w:spacing w:before="100" w:beforeAutospacing="1" w:after="100" w:afterAutospacing="1"/>
              <w:ind w:left="432" w:hanging="432"/>
              <w:jc w:val="right"/>
            </w:pPr>
            <w:r>
              <w:t>2012 – 2013</w:t>
            </w:r>
          </w:p>
        </w:tc>
      </w:tr>
      <w:tr w:rsidR="00D70BBE" w:rsidRPr="00B53704" w:rsidTr="00D70BBE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D70BBE" w:rsidRDefault="00D70BBE" w:rsidP="00D70BBE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Ge</w:t>
            </w:r>
            <w:proofErr w:type="spellEnd"/>
            <w:r>
              <w:rPr>
                <w:lang w:eastAsia="en-US"/>
              </w:rPr>
              <w:t xml:space="preserve"> Gou. Texas A&amp;M University, Masters of Science</w:t>
            </w:r>
            <w:r w:rsidR="00EF25B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Industrial &amp; Systems Engineering. </w:t>
            </w:r>
            <w:r w:rsidR="00EF25BD">
              <w:rPr>
                <w:lang w:eastAsia="en-US"/>
              </w:rPr>
              <w:t xml:space="preserve">Graduate </w:t>
            </w:r>
            <w:r>
              <w:rPr>
                <w:lang w:eastAsia="en-US"/>
              </w:rPr>
              <w:t>Research Assistant.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D70BBE" w:rsidRDefault="00D70BBE" w:rsidP="00D70BBE">
            <w:pPr>
              <w:spacing w:before="100" w:beforeAutospacing="1" w:after="100" w:afterAutospacing="1"/>
              <w:ind w:left="432" w:hanging="432"/>
              <w:jc w:val="right"/>
            </w:pPr>
            <w:r>
              <w:t>2012 – 2013</w:t>
            </w:r>
          </w:p>
        </w:tc>
      </w:tr>
    </w:tbl>
    <w:p w:rsidR="00D70BBE" w:rsidRDefault="00D70BBE" w:rsidP="00D70BBE">
      <w:pPr>
        <w:pStyle w:val="Heading2"/>
      </w:pPr>
      <w:r>
        <w:t>Undergraduate Students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60"/>
        <w:gridCol w:w="1780"/>
      </w:tblGrid>
      <w:tr w:rsidR="00B31E93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B31E93" w:rsidRPr="00005803" w:rsidRDefault="00B31E93" w:rsidP="00261553">
            <w:pPr>
              <w:ind w:left="432" w:hanging="432"/>
            </w:pPr>
            <w:r w:rsidRPr="00005803">
              <w:t xml:space="preserve">Robert </w:t>
            </w:r>
            <w:proofErr w:type="spellStart"/>
            <w:r w:rsidR="00261553" w:rsidRPr="00005803">
              <w:t>Carmody</w:t>
            </w:r>
            <w:proofErr w:type="spellEnd"/>
            <w:r>
              <w:t>. Texas A&amp;M University</w:t>
            </w:r>
            <w:r w:rsidR="00261553">
              <w:t xml:space="preserve">, </w:t>
            </w:r>
            <w:r w:rsidR="00EF25BD">
              <w:t xml:space="preserve">Bachelor of Science, </w:t>
            </w:r>
            <w:r w:rsidR="00EF25BD" w:rsidRPr="00981AA8">
              <w:t>Geography</w:t>
            </w:r>
            <w:r w:rsidR="00CD6DA7">
              <w:t xml:space="preserve"> (GIS Option)</w:t>
            </w:r>
            <w:r>
              <w:t xml:space="preserve">. </w:t>
            </w:r>
            <w:r w:rsidR="00EF25BD">
              <w:t xml:space="preserve">Undergraduate </w:t>
            </w:r>
            <w:r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B31E93" w:rsidRDefault="00B31E93" w:rsidP="00261553">
            <w:pPr>
              <w:spacing w:before="100" w:beforeAutospacing="1" w:after="100" w:afterAutospacing="1"/>
              <w:ind w:left="432" w:hanging="432"/>
              <w:jc w:val="right"/>
            </w:pPr>
            <w:r>
              <w:t>2013 – Present</w:t>
            </w:r>
          </w:p>
        </w:tc>
      </w:tr>
      <w:tr w:rsidR="00B31E93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B31E93" w:rsidRPr="00005803" w:rsidRDefault="00B31E93" w:rsidP="00A92859">
            <w:pPr>
              <w:ind w:left="432" w:hanging="432"/>
            </w:pPr>
            <w:r w:rsidRPr="00005803">
              <w:lastRenderedPageBreak/>
              <w:t xml:space="preserve">Adrienne </w:t>
            </w:r>
            <w:r w:rsidR="00261553" w:rsidRPr="00005803">
              <w:t>Donaldson</w:t>
            </w:r>
            <w:r w:rsidR="00261553">
              <w:t>.</w:t>
            </w:r>
            <w:r>
              <w:t xml:space="preserve"> Texas A&amp;M University</w:t>
            </w:r>
            <w:r w:rsidR="00261553">
              <w:t xml:space="preserve">, </w:t>
            </w:r>
            <w:r w:rsidR="00EF25BD">
              <w:t xml:space="preserve">Bachelor of Science, </w:t>
            </w:r>
            <w:r w:rsidR="00A92859">
              <w:t>Environmental Studies</w:t>
            </w:r>
            <w:r>
              <w:t xml:space="preserve">. </w:t>
            </w:r>
            <w:r w:rsidR="00EF25BD">
              <w:t xml:space="preserve">Undergraduate </w:t>
            </w:r>
            <w:r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B31E93" w:rsidRDefault="00B31E93" w:rsidP="00261553">
            <w:pPr>
              <w:spacing w:before="100" w:beforeAutospacing="1" w:after="100" w:afterAutospacing="1"/>
              <w:ind w:left="432" w:hanging="432"/>
              <w:jc w:val="right"/>
            </w:pPr>
            <w:r>
              <w:t>2013 – Present</w:t>
            </w:r>
          </w:p>
        </w:tc>
      </w:tr>
      <w:tr w:rsidR="0042430B" w:rsidRPr="00B53704" w:rsidTr="009E7FF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Pr="00005803" w:rsidRDefault="0042430B" w:rsidP="009E7FF1">
            <w:pPr>
              <w:ind w:left="432" w:hanging="432"/>
            </w:pPr>
            <w:r w:rsidRPr="00005803">
              <w:t xml:space="preserve">Aaron </w:t>
            </w:r>
            <w:r>
              <w:t xml:space="preserve">Harmon. Texas A&amp;M University, Bachelor of Science, Geography. Undergraduate </w:t>
            </w:r>
            <w:r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jc w:val="right"/>
            </w:pPr>
            <w:r>
              <w:t>2013 – Present</w:t>
            </w:r>
          </w:p>
        </w:tc>
      </w:tr>
      <w:tr w:rsidR="0042430B" w:rsidRPr="00B53704" w:rsidTr="009E7FF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Pr="00005803" w:rsidRDefault="0042430B" w:rsidP="009E7FF1">
            <w:pPr>
              <w:ind w:left="432" w:hanging="432"/>
            </w:pPr>
            <w:r w:rsidRPr="00005803">
              <w:t xml:space="preserve">Alec </w:t>
            </w:r>
            <w:r>
              <w:t xml:space="preserve">Kelly. Texas A&amp;M University, Bachelor of Science, Geography (GIS Option). Undergraduate </w:t>
            </w:r>
            <w:r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jc w:val="right"/>
            </w:pPr>
            <w:r>
              <w:t>2013 – Present</w:t>
            </w:r>
          </w:p>
        </w:tc>
      </w:tr>
      <w:tr w:rsidR="0042430B" w:rsidRPr="00B53704" w:rsidTr="009E7FF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Pr="00005803" w:rsidRDefault="0042430B" w:rsidP="009E7FF1">
            <w:pPr>
              <w:ind w:left="432" w:hanging="432"/>
            </w:pPr>
            <w:r>
              <w:t xml:space="preserve">Caitlyn Armstrong. Texas A&amp;M University, </w:t>
            </w:r>
            <w:r w:rsidRPr="00A92859">
              <w:t xml:space="preserve">Bachelor of Science, </w:t>
            </w:r>
            <w:r>
              <w:t xml:space="preserve">Environmental Studies. Undergraduate </w:t>
            </w:r>
            <w:r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jc w:val="right"/>
            </w:pPr>
            <w:r>
              <w:t>2013</w:t>
            </w:r>
          </w:p>
        </w:tc>
      </w:tr>
      <w:tr w:rsidR="00B31E93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B31E93" w:rsidRPr="00005803" w:rsidRDefault="00261553" w:rsidP="00261553">
            <w:pPr>
              <w:ind w:left="432" w:hanging="432"/>
            </w:pPr>
            <w:r>
              <w:t>Rachel Evans</w:t>
            </w:r>
            <w:r w:rsidR="00B31E93">
              <w:t>. Texas A&amp;M University</w:t>
            </w:r>
            <w:r>
              <w:t xml:space="preserve">, </w:t>
            </w:r>
            <w:r w:rsidR="00EF25BD">
              <w:t xml:space="preserve">Bachelor of Science, </w:t>
            </w:r>
            <w:r w:rsidR="00A92859">
              <w:t>Environmental Studies</w:t>
            </w:r>
            <w:r w:rsidR="00B31E93">
              <w:t xml:space="preserve">. </w:t>
            </w:r>
            <w:r w:rsidR="00EF25BD">
              <w:t xml:space="preserve">Undergraduate </w:t>
            </w:r>
            <w:r w:rsidR="00B31E93"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B31E93" w:rsidRDefault="0042430B" w:rsidP="00261553">
            <w:pPr>
              <w:spacing w:before="100" w:beforeAutospacing="1" w:after="100" w:afterAutospacing="1"/>
              <w:ind w:left="432" w:hanging="432"/>
              <w:jc w:val="right"/>
            </w:pPr>
            <w:r>
              <w:t>2013</w:t>
            </w:r>
          </w:p>
        </w:tc>
      </w:tr>
      <w:tr w:rsidR="00B31E93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B31E93" w:rsidRPr="00005803" w:rsidRDefault="00261553" w:rsidP="00A92859">
            <w:pPr>
              <w:ind w:left="432" w:hanging="432"/>
            </w:pPr>
            <w:r w:rsidRPr="00005803">
              <w:t xml:space="preserve">Marissa </w:t>
            </w:r>
            <w:r>
              <w:t>Garza</w:t>
            </w:r>
            <w:r w:rsidR="00B31E93">
              <w:t>. Texas A&amp;M University</w:t>
            </w:r>
            <w:r>
              <w:t xml:space="preserve">, </w:t>
            </w:r>
            <w:r w:rsidR="00EF25BD">
              <w:t xml:space="preserve">Bachelor of Science, </w:t>
            </w:r>
            <w:r w:rsidR="00A92859">
              <w:t>Environmental Geoscience</w:t>
            </w:r>
            <w:r w:rsidR="00B31E93">
              <w:t xml:space="preserve">. </w:t>
            </w:r>
            <w:r w:rsidR="00EF25BD">
              <w:t xml:space="preserve">Undergraduate </w:t>
            </w:r>
            <w:r w:rsidR="00B31E93"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B31E93" w:rsidRDefault="0042430B" w:rsidP="00261553">
            <w:pPr>
              <w:spacing w:before="100" w:beforeAutospacing="1" w:after="100" w:afterAutospacing="1"/>
              <w:ind w:left="432" w:hanging="432"/>
              <w:jc w:val="right"/>
            </w:pPr>
            <w:r>
              <w:t>2013</w:t>
            </w:r>
          </w:p>
        </w:tc>
      </w:tr>
      <w:tr w:rsidR="00B31E93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B31E93" w:rsidRPr="00005803" w:rsidRDefault="00261553" w:rsidP="00261553">
            <w:pPr>
              <w:ind w:left="432" w:hanging="432"/>
            </w:pPr>
            <w:r w:rsidRPr="00005803">
              <w:t xml:space="preserve">Margarita </w:t>
            </w:r>
            <w:r w:rsidR="00B31E93" w:rsidRPr="00005803">
              <w:t>Guerrero</w:t>
            </w:r>
            <w:r w:rsidR="00B31E93">
              <w:t>. Texas A&amp;M University</w:t>
            </w:r>
            <w:r>
              <w:t xml:space="preserve">, </w:t>
            </w:r>
            <w:r w:rsidR="00EF25BD">
              <w:t xml:space="preserve">Bachelor of Science, </w:t>
            </w:r>
            <w:r w:rsidR="00EF25BD" w:rsidRPr="0004352D">
              <w:t>Geography</w:t>
            </w:r>
            <w:r w:rsidR="004D77AC">
              <w:t xml:space="preserve"> (GIS Minor)</w:t>
            </w:r>
            <w:r w:rsidR="00B31E93">
              <w:t xml:space="preserve">. </w:t>
            </w:r>
            <w:r w:rsidR="00EF25BD">
              <w:t xml:space="preserve">Undergraduate </w:t>
            </w:r>
            <w:r w:rsidR="00B31E93"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B31E93" w:rsidRDefault="0042430B" w:rsidP="00261553">
            <w:pPr>
              <w:spacing w:before="100" w:beforeAutospacing="1" w:after="100" w:afterAutospacing="1"/>
              <w:ind w:left="432" w:hanging="432"/>
              <w:jc w:val="right"/>
            </w:pPr>
            <w:r>
              <w:t>2013</w:t>
            </w:r>
          </w:p>
        </w:tc>
      </w:tr>
      <w:tr w:rsidR="00B31E93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B31E93" w:rsidRPr="00005803" w:rsidRDefault="00261553" w:rsidP="0004352D">
            <w:pPr>
              <w:ind w:left="432" w:hanging="432"/>
            </w:pPr>
            <w:r w:rsidRPr="00005803">
              <w:t xml:space="preserve">Nicholas </w:t>
            </w:r>
            <w:proofErr w:type="spellStart"/>
            <w:r>
              <w:t>Kiker</w:t>
            </w:r>
            <w:proofErr w:type="spellEnd"/>
            <w:r w:rsidR="00B31E93">
              <w:t>. Texas A&amp;M University</w:t>
            </w:r>
            <w:r>
              <w:t xml:space="preserve">, </w:t>
            </w:r>
            <w:r w:rsidR="00EF25BD">
              <w:t xml:space="preserve">Bachelor of Science, </w:t>
            </w:r>
            <w:r w:rsidR="0004352D">
              <w:t>Environmental Geoscience</w:t>
            </w:r>
            <w:r w:rsidR="00B31E93">
              <w:t xml:space="preserve">. </w:t>
            </w:r>
            <w:r w:rsidR="00EF25BD">
              <w:t xml:space="preserve">Undergraduate </w:t>
            </w:r>
            <w:r w:rsidR="00B31E93"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B31E93" w:rsidRDefault="0042430B" w:rsidP="00261553">
            <w:pPr>
              <w:spacing w:before="100" w:beforeAutospacing="1" w:after="100" w:afterAutospacing="1"/>
              <w:ind w:left="432" w:hanging="432"/>
              <w:jc w:val="right"/>
            </w:pPr>
            <w:r>
              <w:t>2013</w:t>
            </w:r>
          </w:p>
        </w:tc>
      </w:tr>
      <w:tr w:rsidR="00B31E93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B31E93" w:rsidRPr="00005803" w:rsidRDefault="00261553" w:rsidP="0004352D">
            <w:pPr>
              <w:ind w:left="432" w:hanging="432"/>
            </w:pPr>
            <w:r>
              <w:t>Morgan Kraft</w:t>
            </w:r>
            <w:r w:rsidR="00B31E93">
              <w:t>. Texas A&amp;M University</w:t>
            </w:r>
            <w:r>
              <w:t xml:space="preserve">, </w:t>
            </w:r>
            <w:r w:rsidR="00EF25BD">
              <w:t xml:space="preserve">Bachelor of Science, </w:t>
            </w:r>
            <w:r w:rsidR="0004352D">
              <w:t>Environmental Geoscience</w:t>
            </w:r>
            <w:r w:rsidR="00B31E93">
              <w:t xml:space="preserve">. </w:t>
            </w:r>
            <w:r w:rsidR="00EF25BD">
              <w:t xml:space="preserve">Undergraduate </w:t>
            </w:r>
            <w:r w:rsidR="00B31E93"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B31E93" w:rsidRDefault="0042430B" w:rsidP="00B31E93">
            <w:pPr>
              <w:spacing w:before="100" w:beforeAutospacing="1" w:after="100" w:afterAutospacing="1"/>
              <w:ind w:left="432" w:hanging="432"/>
              <w:jc w:val="right"/>
            </w:pPr>
            <w:r>
              <w:t>2013</w:t>
            </w:r>
          </w:p>
        </w:tc>
      </w:tr>
      <w:tr w:rsidR="00227931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227931" w:rsidRPr="00005803" w:rsidRDefault="00227931" w:rsidP="00626341">
            <w:pPr>
              <w:ind w:left="432" w:hanging="432"/>
            </w:pPr>
            <w:proofErr w:type="spellStart"/>
            <w:r w:rsidRPr="00005803">
              <w:t>Baldridge</w:t>
            </w:r>
            <w:proofErr w:type="spellEnd"/>
            <w:r w:rsidRPr="00005803">
              <w:t>, Payton L</w:t>
            </w:r>
            <w:r>
              <w:t>. Texas A&amp;M University, Bachelor of Science, Geography</w:t>
            </w:r>
            <w:r w:rsidR="0004352D">
              <w:t xml:space="preserve"> (GIS Option)</w:t>
            </w:r>
            <w:r>
              <w:t xml:space="preserve">. Undergraduate </w:t>
            </w:r>
            <w:r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227931" w:rsidRDefault="00227931" w:rsidP="00626341">
            <w:pPr>
              <w:spacing w:before="100" w:beforeAutospacing="1" w:after="100" w:afterAutospacing="1"/>
              <w:ind w:left="432" w:hanging="432"/>
              <w:jc w:val="right"/>
            </w:pPr>
            <w:r>
              <w:t>2012 – Present</w:t>
            </w:r>
          </w:p>
        </w:tc>
      </w:tr>
      <w:tr w:rsidR="00B31E93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B31E93" w:rsidRDefault="00261553" w:rsidP="00261553">
            <w:pPr>
              <w:ind w:left="432" w:hanging="432"/>
            </w:pPr>
            <w:r w:rsidRPr="00005803">
              <w:t xml:space="preserve">Michael </w:t>
            </w:r>
            <w:proofErr w:type="spellStart"/>
            <w:r>
              <w:t>Schwind</w:t>
            </w:r>
            <w:proofErr w:type="spellEnd"/>
            <w:r w:rsidR="0004352D">
              <w:t xml:space="preserve"> (GIS Option)</w:t>
            </w:r>
            <w:r w:rsidR="00B31E93">
              <w:t>. Texas A&amp;M University</w:t>
            </w:r>
            <w:r>
              <w:t xml:space="preserve">, </w:t>
            </w:r>
            <w:r w:rsidR="00EF25BD">
              <w:t>Bachelor of Science, Geography</w:t>
            </w:r>
            <w:r w:rsidR="00B31E93">
              <w:t xml:space="preserve">. </w:t>
            </w:r>
            <w:r w:rsidR="00EF25BD">
              <w:t xml:space="preserve">Undergraduate </w:t>
            </w:r>
            <w:r w:rsidR="00B31E93"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B31E93" w:rsidRDefault="00B31E93" w:rsidP="00D70BBE">
            <w:pPr>
              <w:spacing w:before="100" w:beforeAutospacing="1" w:after="100" w:afterAutospacing="1"/>
              <w:ind w:left="432" w:hanging="432"/>
              <w:jc w:val="right"/>
            </w:pPr>
            <w:r>
              <w:t>2012 – Present</w:t>
            </w:r>
          </w:p>
        </w:tc>
      </w:tr>
      <w:tr w:rsidR="0042430B" w:rsidRPr="00B53704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04352D">
            <w:pPr>
              <w:ind w:left="432" w:hanging="432"/>
            </w:pPr>
            <w:r>
              <w:t xml:space="preserve">Forrest </w:t>
            </w:r>
            <w:proofErr w:type="spellStart"/>
            <w:r>
              <w:t>Chevaillier</w:t>
            </w:r>
            <w:proofErr w:type="spellEnd"/>
            <w:r>
              <w:t xml:space="preserve">. Texas A&amp;M University, Bachelor of Science, Environmental Studies. Undergraduate </w:t>
            </w:r>
            <w:r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jc w:val="right"/>
            </w:pPr>
            <w:r>
              <w:t>2012 – Present</w:t>
            </w:r>
          </w:p>
        </w:tc>
      </w:tr>
      <w:tr w:rsidR="0042430B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04352D">
            <w:pPr>
              <w:ind w:left="432" w:hanging="432"/>
            </w:pPr>
            <w:proofErr w:type="spellStart"/>
            <w:r>
              <w:t>Kelsi</w:t>
            </w:r>
            <w:proofErr w:type="spellEnd"/>
            <w:r>
              <w:t xml:space="preserve"> Davis. Texas A&amp;M University, Bachelor </w:t>
            </w:r>
            <w:r w:rsidRPr="0004352D">
              <w:t xml:space="preserve">of Science, Environmental Geosciences. Undergraduate </w:t>
            </w:r>
            <w:r w:rsidRPr="0004352D">
              <w:rPr>
                <w:lang w:eastAsia="en-US"/>
              </w:rPr>
              <w:t>Student Techn</w:t>
            </w:r>
            <w:r>
              <w:rPr>
                <w:lang w:eastAsia="en-US"/>
              </w:rPr>
              <w:t>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jc w:val="right"/>
            </w:pPr>
            <w:r>
              <w:t>2012 – Present</w:t>
            </w:r>
          </w:p>
        </w:tc>
      </w:tr>
      <w:tr w:rsidR="0042430B" w:rsidRPr="00B53704" w:rsidTr="009E7FF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ind w:left="432" w:hanging="432"/>
            </w:pPr>
            <w:r w:rsidRPr="0004352D">
              <w:t>Nicholas Barber. Texas A&amp;M University, Bachelor of Science, Geography</w:t>
            </w:r>
            <w:r>
              <w:t xml:space="preserve">. Undergraduate </w:t>
            </w:r>
            <w:r>
              <w:rPr>
                <w:lang w:eastAsia="en-US"/>
              </w:rPr>
              <w:t>Student Technician.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9E7FF1">
            <w:pPr>
              <w:spacing w:before="100" w:beforeAutospacing="1" w:after="100" w:afterAutospacing="1"/>
              <w:ind w:left="432" w:hanging="432"/>
              <w:jc w:val="right"/>
            </w:pPr>
            <w:r>
              <w:t>2012 – 2013</w:t>
            </w:r>
          </w:p>
        </w:tc>
      </w:tr>
      <w:tr w:rsidR="0042430B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Pr="00B53704" w:rsidRDefault="0042430B" w:rsidP="00D70BBE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Winston Kahn. University of Southern California, Bachelor of Arts, Architecture. </w:t>
            </w:r>
            <w:r>
              <w:t xml:space="preserve">Undergraduate </w:t>
            </w:r>
            <w:r>
              <w:rPr>
                <w:lang w:eastAsia="en-US"/>
              </w:rPr>
              <w:t>Research Assistant.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D70BBE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2011 – 2012</w:t>
            </w:r>
          </w:p>
        </w:tc>
      </w:tr>
      <w:tr w:rsidR="0042430B" w:rsidRPr="00B53704" w:rsidTr="005E7BEB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430B" w:rsidRPr="00B53704" w:rsidRDefault="0042430B" w:rsidP="00D70BBE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 xml:space="preserve">Tracey Auer. University of Southern California, Bachelor of Arts, Economics. </w:t>
            </w:r>
            <w:r>
              <w:t xml:space="preserve">Undergraduate </w:t>
            </w:r>
            <w:r>
              <w:rPr>
                <w:lang w:eastAsia="en-US"/>
              </w:rPr>
              <w:t>Research Assistant.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430B" w:rsidRDefault="0042430B" w:rsidP="00D70BBE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2010 – 2012</w:t>
            </w:r>
          </w:p>
        </w:tc>
      </w:tr>
    </w:tbl>
    <w:p w:rsidR="0042430B" w:rsidRPr="0042430B" w:rsidRDefault="0042430B" w:rsidP="0042430B">
      <w:pPr>
        <w:rPr>
          <w:lang w:eastAsia="en-US"/>
        </w:rPr>
      </w:pPr>
    </w:p>
    <w:p w:rsidR="00EF25BD" w:rsidRDefault="00EF25BD" w:rsidP="00EF25BD">
      <w:pPr>
        <w:pStyle w:val="Heading1"/>
      </w:pPr>
      <w:r>
        <w:t>Professional Staff Employed or Supported</w:t>
      </w:r>
    </w:p>
    <w:p w:rsidR="00EF25BD" w:rsidRDefault="00EF25BD" w:rsidP="00EF25BD">
      <w:pPr>
        <w:pStyle w:val="Heading2"/>
      </w:pPr>
      <w:r>
        <w:t>Research Staff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60"/>
        <w:gridCol w:w="1780"/>
      </w:tblGrid>
      <w:tr w:rsidR="00186537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186537" w:rsidRPr="00B53704" w:rsidRDefault="00186537" w:rsidP="00626341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Hilary Cooksley. Bachelor of Science, Geography (GIS Option), Texas A&amp;M University, 2012. Research Assistant, Full time.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186537" w:rsidRDefault="00186537" w:rsidP="00626341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2012 – Present</w:t>
            </w:r>
          </w:p>
        </w:tc>
      </w:tr>
      <w:tr w:rsidR="00EF25BD" w:rsidTr="00626341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EF25BD" w:rsidRPr="00B53704" w:rsidRDefault="00186537" w:rsidP="0004352D">
            <w:pPr>
              <w:spacing w:before="100" w:beforeAutospacing="1" w:after="100" w:afterAutospacing="1"/>
              <w:ind w:left="432" w:hanging="432"/>
              <w:rPr>
                <w:lang w:eastAsia="en-US"/>
              </w:rPr>
            </w:pPr>
            <w:r>
              <w:rPr>
                <w:lang w:eastAsia="en-US"/>
              </w:rPr>
              <w:t>Maryam Taher</w:t>
            </w:r>
            <w:r w:rsidR="00EF25BD">
              <w:rPr>
                <w:lang w:eastAsia="en-US"/>
              </w:rPr>
              <w:t xml:space="preserve">. </w:t>
            </w:r>
            <w:r w:rsidR="0004352D" w:rsidRPr="0004352D">
              <w:rPr>
                <w:lang w:eastAsia="en-US"/>
              </w:rPr>
              <w:t xml:space="preserve">Master of Science in </w:t>
            </w:r>
            <w:r w:rsidR="0004352D">
              <w:rPr>
                <w:lang w:eastAsia="en-US"/>
              </w:rPr>
              <w:t>G</w:t>
            </w:r>
            <w:r w:rsidR="0004352D" w:rsidRPr="0004352D">
              <w:rPr>
                <w:lang w:eastAsia="en-US"/>
              </w:rPr>
              <w:t>IS and Remote Sensing</w:t>
            </w:r>
            <w:r w:rsidR="0004352D">
              <w:rPr>
                <w:lang w:eastAsia="en-US"/>
              </w:rPr>
              <w:t>, University of New South Wales</w:t>
            </w:r>
            <w:r w:rsidR="00EF25BD">
              <w:rPr>
                <w:lang w:eastAsia="en-US"/>
              </w:rPr>
              <w:t xml:space="preserve">. </w:t>
            </w:r>
            <w:r w:rsidR="0004352D">
              <w:rPr>
                <w:lang w:eastAsia="en-US"/>
              </w:rPr>
              <w:t>Project Specialist</w:t>
            </w:r>
            <w:r w:rsidR="00EF25BD">
              <w:rPr>
                <w:lang w:eastAsia="en-US"/>
              </w:rPr>
              <w:t>, Full time.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EF25BD" w:rsidRDefault="00186537" w:rsidP="00186537">
            <w:pPr>
              <w:spacing w:before="100" w:beforeAutospacing="1" w:after="100" w:afterAutospacing="1"/>
              <w:ind w:left="432" w:hanging="432"/>
              <w:jc w:val="right"/>
              <w:rPr>
                <w:lang w:eastAsia="en-US"/>
              </w:rPr>
            </w:pPr>
            <w:r>
              <w:t>2010</w:t>
            </w:r>
            <w:r w:rsidR="00EF25BD">
              <w:t xml:space="preserve"> – </w:t>
            </w:r>
            <w:r>
              <w:t>2012</w:t>
            </w:r>
          </w:p>
        </w:tc>
      </w:tr>
    </w:tbl>
    <w:p w:rsidR="00EF25BD" w:rsidRDefault="00EF25BD" w:rsidP="00EF25BD">
      <w:pPr>
        <w:rPr>
          <w:lang w:eastAsia="en-US"/>
        </w:rPr>
      </w:pPr>
    </w:p>
    <w:p w:rsidR="0042430B" w:rsidRDefault="0042430B">
      <w:pPr>
        <w:rPr>
          <w:lang w:eastAsia="en-US"/>
        </w:rPr>
      </w:pPr>
      <w:r>
        <w:rPr>
          <w:lang w:eastAsia="en-US"/>
        </w:rPr>
        <w:br w:type="page"/>
      </w:r>
    </w:p>
    <w:p w:rsidR="0042430B" w:rsidRPr="00EF25BD" w:rsidRDefault="0042430B" w:rsidP="00EF25BD">
      <w:pPr>
        <w:rPr>
          <w:lang w:eastAsia="en-US"/>
        </w:rPr>
      </w:pPr>
    </w:p>
    <w:p w:rsidR="00F07C60" w:rsidRDefault="00A0477F" w:rsidP="00F02657">
      <w:pPr>
        <w:pStyle w:val="Heading1"/>
      </w:pPr>
      <w:r w:rsidRPr="00EB6319">
        <w:t>Professional</w:t>
      </w:r>
      <w:r w:rsidR="005316E9" w:rsidRPr="00EB6319">
        <w:t xml:space="preserve"> Service</w:t>
      </w:r>
    </w:p>
    <w:p w:rsidR="003E399D" w:rsidRDefault="003E399D" w:rsidP="00770BC4">
      <w:pPr>
        <w:pStyle w:val="Heading2"/>
      </w:pPr>
      <w:r w:rsidRPr="003E399D">
        <w:t>International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60"/>
        <w:gridCol w:w="1780"/>
      </w:tblGrid>
      <w:tr w:rsidR="00E560A2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E560A2" w:rsidRDefault="00E560A2" w:rsidP="003C4E8D">
            <w:pPr>
              <w:ind w:left="432" w:hanging="432"/>
            </w:pPr>
            <w:r>
              <w:t>Workshop Co-Chair, HealthGIS 2013, Second ACM SIGSPATIAL International Workshop on the use of GIS in Public Health. Workshop at the 21st</w:t>
            </w:r>
            <w:r w:rsidRPr="00EB6319">
              <w:t xml:space="preserve"> ACM SIGSPATIAL </w:t>
            </w:r>
            <w:r w:rsidRPr="006038AA">
              <w:t>International Conference on Advances in Geographic Information Systems. Orlando</w:t>
            </w:r>
            <w:r>
              <w:t>, Fl.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E560A2" w:rsidRDefault="00E560A2" w:rsidP="003C4E8D">
            <w:pPr>
              <w:ind w:left="432" w:hanging="432"/>
              <w:jc w:val="right"/>
            </w:pPr>
            <w:r>
              <w:t xml:space="preserve">2013 – Present </w:t>
            </w:r>
          </w:p>
        </w:tc>
      </w:tr>
      <w:tr w:rsidR="00A1339B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A1339B" w:rsidRDefault="00E560A2" w:rsidP="00E560A2">
            <w:pPr>
              <w:ind w:left="432" w:hanging="432"/>
            </w:pPr>
            <w:r>
              <w:t xml:space="preserve">Esri Development Center Training Course Coordinator, </w:t>
            </w:r>
            <w:r w:rsidRPr="00E560A2">
              <w:t xml:space="preserve">Migrating </w:t>
            </w:r>
            <w:r>
              <w:t xml:space="preserve">to </w:t>
            </w:r>
            <w:r w:rsidRPr="00E560A2">
              <w:t>ArcGIS</w:t>
            </w:r>
            <w:r>
              <w:t xml:space="preserve"> 10.1. College Station, TX.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A1339B" w:rsidRDefault="00A1339B" w:rsidP="00A1339B">
            <w:pPr>
              <w:ind w:left="432" w:hanging="432"/>
              <w:jc w:val="right"/>
            </w:pPr>
            <w:r>
              <w:t xml:space="preserve">2013 – Present </w:t>
            </w:r>
          </w:p>
        </w:tc>
      </w:tr>
      <w:tr w:rsidR="00A24153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A24153" w:rsidRPr="00DD44CD" w:rsidRDefault="00A24153" w:rsidP="003C4E8D">
            <w:pPr>
              <w:ind w:left="432" w:hanging="432"/>
            </w:pPr>
            <w:r w:rsidRPr="00DD44CD">
              <w:t>Workshop Co-Chair, Applied G</w:t>
            </w:r>
            <w:r>
              <w:t>eocoding for Cancer Registries, A</w:t>
            </w:r>
            <w:r w:rsidRPr="00DD44CD">
              <w:t>nnual Meeting of the North American Association of Central Cancer Registries, Austin, TX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A24153" w:rsidRDefault="00A24153" w:rsidP="00A24153">
            <w:pPr>
              <w:ind w:left="432" w:hanging="432"/>
              <w:jc w:val="right"/>
            </w:pPr>
            <w:r>
              <w:t xml:space="preserve">2013 </w:t>
            </w:r>
          </w:p>
        </w:tc>
      </w:tr>
      <w:tr w:rsidR="00874F58" w:rsidTr="00926500">
        <w:trPr>
          <w:cantSplit/>
          <w:trHeight w:val="270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874F58" w:rsidRDefault="00A24153" w:rsidP="00816D37">
            <w:pPr>
              <w:ind w:left="432" w:hanging="432"/>
            </w:pPr>
            <w:r>
              <w:t>Texas A&amp;M University Representative</w:t>
            </w:r>
            <w:r w:rsidR="00816D37">
              <w:t>, Willis Research Network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874F58" w:rsidRDefault="00816D37" w:rsidP="00340257">
            <w:pPr>
              <w:ind w:left="432" w:hanging="432"/>
              <w:jc w:val="right"/>
            </w:pPr>
            <w:r>
              <w:t>2012</w:t>
            </w:r>
            <w:r w:rsidR="00874F58">
              <w:t xml:space="preserve"> – Present</w:t>
            </w:r>
          </w:p>
        </w:tc>
      </w:tr>
      <w:tr w:rsidR="00091ED4" w:rsidTr="00926500">
        <w:trPr>
          <w:cantSplit/>
          <w:trHeight w:val="270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091ED4" w:rsidRDefault="00091ED4" w:rsidP="00D00B98">
            <w:pPr>
              <w:ind w:left="432" w:hanging="432"/>
            </w:pPr>
            <w:r>
              <w:t>Global Spatial Networks Liaison, University Consortium for Geographic Information Science.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091ED4" w:rsidRDefault="00091ED4" w:rsidP="00091ED4">
            <w:pPr>
              <w:ind w:left="432" w:hanging="432"/>
              <w:jc w:val="right"/>
            </w:pPr>
            <w:r>
              <w:t>2012 – Present</w:t>
            </w:r>
          </w:p>
        </w:tc>
      </w:tr>
      <w:tr w:rsidR="00422C8D" w:rsidTr="00926500">
        <w:trPr>
          <w:cantSplit/>
          <w:trHeight w:val="270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C8D" w:rsidRDefault="00422C8D" w:rsidP="003C4E8D">
            <w:pPr>
              <w:ind w:left="432" w:hanging="432"/>
            </w:pPr>
            <w:r>
              <w:t>Program Committee Member, North American Association of Central Cancer Registries Annual Meeting. Austin, TX.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C8D" w:rsidRDefault="00422C8D" w:rsidP="003C4E8D">
            <w:pPr>
              <w:ind w:left="432" w:hanging="432"/>
              <w:jc w:val="right"/>
            </w:pPr>
            <w:r>
              <w:t>2012 – 2013</w:t>
            </w:r>
          </w:p>
        </w:tc>
      </w:tr>
      <w:tr w:rsidR="00422C8D" w:rsidTr="00926500">
        <w:trPr>
          <w:cantSplit/>
          <w:trHeight w:val="270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C8D" w:rsidRDefault="00422C8D" w:rsidP="00422C8D">
            <w:pPr>
              <w:ind w:left="432" w:hanging="432"/>
            </w:pPr>
            <w:r>
              <w:t>Program Committee, Cooperative Research Center For Spatial Information (CRC-SI) Roadshow. Perth, WA, Australia.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C8D" w:rsidRDefault="00422C8D" w:rsidP="003C4E8D">
            <w:pPr>
              <w:ind w:left="432" w:hanging="432"/>
              <w:jc w:val="right"/>
            </w:pPr>
            <w:r>
              <w:t>2012 – 2013</w:t>
            </w:r>
          </w:p>
        </w:tc>
      </w:tr>
      <w:tr w:rsidR="004220F1" w:rsidTr="00926500">
        <w:trPr>
          <w:cantSplit/>
          <w:trHeight w:val="270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C8D" w:rsidP="00422C8D">
            <w:pPr>
              <w:ind w:left="432" w:hanging="432"/>
            </w:pPr>
            <w:r>
              <w:t>Workshop Co-Chair</w:t>
            </w:r>
            <w:r w:rsidR="004220F1">
              <w:t xml:space="preserve">, </w:t>
            </w:r>
            <w:r>
              <w:t>Cooperative Research Center For Spatial Information (CRC-SI) Workshop of Geocoding in Australia</w:t>
            </w:r>
            <w:r w:rsidR="004220F1">
              <w:t xml:space="preserve">. </w:t>
            </w:r>
            <w:r>
              <w:t>Perth</w:t>
            </w:r>
            <w:r w:rsidR="004220F1">
              <w:t xml:space="preserve">, </w:t>
            </w:r>
            <w:r>
              <w:t>WA, Australia</w:t>
            </w:r>
            <w:r w:rsidR="004220F1">
              <w:t>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A1339B">
            <w:pPr>
              <w:ind w:left="432" w:hanging="432"/>
              <w:jc w:val="right"/>
            </w:pPr>
            <w:r>
              <w:t xml:space="preserve">2012 – </w:t>
            </w:r>
            <w:r w:rsidR="00A1339B">
              <w:t>2013</w:t>
            </w:r>
          </w:p>
        </w:tc>
      </w:tr>
      <w:tr w:rsidR="004220F1" w:rsidTr="00926500">
        <w:trPr>
          <w:cantSplit/>
          <w:trHeight w:val="270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4220F1">
            <w:pPr>
              <w:ind w:left="432" w:hanging="432"/>
            </w:pPr>
            <w:r>
              <w:t>Member, Cooperative Research Center for Spatial Information (CRC-SI) HealthGIS Program. Perth, Western Australia.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2022F1">
            <w:pPr>
              <w:ind w:left="432" w:hanging="432"/>
              <w:jc w:val="right"/>
            </w:pPr>
            <w:r>
              <w:t>2012 – Present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6038AA" w:rsidP="00601B6E">
            <w:pPr>
              <w:ind w:left="432" w:hanging="432"/>
            </w:pPr>
            <w:r>
              <w:t>Workshop Co-Chair</w:t>
            </w:r>
            <w:r w:rsidR="004220F1">
              <w:t>, HealthGIS 2012, First ACM SIGSPATIAL International Workshop on the use of GIS in Public Health. Workshop at the 20</w:t>
            </w:r>
            <w:r w:rsidR="004220F1" w:rsidRPr="00EB6319">
              <w:t xml:space="preserve">th ACM SIGSPATIAL </w:t>
            </w:r>
            <w:r w:rsidR="004220F1" w:rsidRPr="00CC45A2">
              <w:t>International</w:t>
            </w:r>
            <w:r w:rsidR="004220F1" w:rsidRPr="00EB6319">
              <w:t xml:space="preserve"> Conference on</w:t>
            </w:r>
            <w:r w:rsidR="004220F1">
              <w:t xml:space="preserve"> </w:t>
            </w:r>
            <w:r w:rsidR="004220F1" w:rsidRPr="00EB6319">
              <w:t>Advances in Geographic</w:t>
            </w:r>
            <w:r w:rsidR="004220F1">
              <w:t xml:space="preserve"> </w:t>
            </w:r>
            <w:r w:rsidR="004220F1" w:rsidRPr="00EB6319">
              <w:t>Information Systems</w:t>
            </w:r>
            <w:r w:rsidR="004220F1">
              <w:t>. Redondo Beach, CA.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A1339B">
            <w:pPr>
              <w:ind w:left="432" w:hanging="432"/>
              <w:jc w:val="right"/>
            </w:pPr>
            <w:r>
              <w:t xml:space="preserve">2012 </w:t>
            </w:r>
          </w:p>
        </w:tc>
      </w:tr>
      <w:tr w:rsidR="00A24153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A24153" w:rsidRPr="00DD44CD" w:rsidRDefault="00A24153" w:rsidP="003C4E8D">
            <w:pPr>
              <w:ind w:left="432" w:hanging="432"/>
            </w:pPr>
            <w:r w:rsidRPr="00DD44CD">
              <w:t xml:space="preserve">Workshop Co-Chair, </w:t>
            </w:r>
            <w:r w:rsidRPr="00A24153">
              <w:t>Hands-On Geocoding for Cancer Registries</w:t>
            </w:r>
            <w:r>
              <w:t>, A</w:t>
            </w:r>
            <w:r w:rsidRPr="00DD44CD">
              <w:t>nnual Meeting of the North American Association of Central Cancer Registries</w:t>
            </w:r>
            <w:r>
              <w:t>. Portland, OR.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A24153" w:rsidRDefault="00A24153" w:rsidP="00A24153">
            <w:pPr>
              <w:ind w:left="432" w:hanging="432"/>
              <w:jc w:val="right"/>
            </w:pPr>
            <w:r>
              <w:t xml:space="preserve">2012 </w:t>
            </w:r>
          </w:p>
        </w:tc>
      </w:tr>
      <w:tr w:rsidR="004220F1" w:rsidTr="00926500">
        <w:trPr>
          <w:cantSplit/>
          <w:trHeight w:val="215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601B6E">
            <w:pPr>
              <w:ind w:left="432" w:hanging="432"/>
            </w:pPr>
            <w:r>
              <w:t>Member</w:t>
            </w:r>
            <w:r w:rsidR="00504074">
              <w:t xml:space="preserve">, National Institutes of Health </w:t>
            </w:r>
            <w:r>
              <w:t>Early Career</w:t>
            </w:r>
            <w:r w:rsidR="00504074">
              <w:t xml:space="preserve"> Reviewer Program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504074" w:rsidP="00816D37">
            <w:pPr>
              <w:ind w:left="432" w:hanging="432"/>
              <w:jc w:val="right"/>
            </w:pPr>
            <w:r>
              <w:t>2012 – Present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816D37">
            <w:pPr>
              <w:ind w:left="432" w:hanging="432"/>
            </w:pPr>
            <w:r>
              <w:t>Local Organizing Chair, 20</w:t>
            </w:r>
            <w:r w:rsidRPr="00EB6319">
              <w:t xml:space="preserve">th ACM SIGSPATIAL </w:t>
            </w:r>
            <w:r w:rsidRPr="00CC45A2">
              <w:t>International</w:t>
            </w:r>
            <w:r w:rsidRPr="00EB6319">
              <w:t xml:space="preserve"> Conference on</w:t>
            </w:r>
            <w:r>
              <w:t xml:space="preserve"> </w:t>
            </w:r>
            <w:r w:rsidRPr="00EB6319">
              <w:t>Advances in Geographic</w:t>
            </w:r>
            <w:r>
              <w:t xml:space="preserve"> </w:t>
            </w:r>
            <w:r w:rsidRPr="00EB6319">
              <w:t>Information Systems</w:t>
            </w:r>
            <w:r>
              <w:t>. Redondo Beach, CA.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A1339B">
            <w:pPr>
              <w:ind w:left="432" w:hanging="432"/>
              <w:jc w:val="right"/>
            </w:pPr>
            <w:r>
              <w:t xml:space="preserve">2011 – </w:t>
            </w:r>
            <w:r w:rsidR="00A1339B">
              <w:t>2012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450839">
            <w:pPr>
              <w:ind w:left="432" w:hanging="432"/>
            </w:pPr>
            <w:r>
              <w:t>Member, Board of Directors, University Consortium for Geographic Information Science.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>2011 – Present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AF3B8B">
            <w:pPr>
              <w:ind w:left="432" w:hanging="432"/>
            </w:pPr>
            <w:r>
              <w:t xml:space="preserve">Student Paper Competition Judge, </w:t>
            </w:r>
            <w:r w:rsidRPr="00EB6319">
              <w:t>Geographic Information System Committee, North American Associat</w:t>
            </w:r>
            <w:r>
              <w:t>ion of Central Cancer Registries.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2011 – Present 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874F58">
            <w:pPr>
              <w:ind w:left="432" w:hanging="432"/>
            </w:pPr>
            <w:r>
              <w:t>Participant, University Consortium for Geographic Information Science Geospatial Extension Program Workshop 2. Washington, DC.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0755A2">
            <w:pPr>
              <w:ind w:left="432" w:hanging="432"/>
              <w:jc w:val="right"/>
            </w:pPr>
            <w:r>
              <w:t xml:space="preserve">2011 </w:t>
            </w:r>
          </w:p>
          <w:p w:rsidR="004220F1" w:rsidRDefault="004220F1" w:rsidP="000755A2">
            <w:pPr>
              <w:jc w:val="right"/>
              <w:rPr>
                <w:lang w:eastAsia="en-US"/>
              </w:rPr>
            </w:pP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874F58">
            <w:pPr>
              <w:ind w:left="432" w:hanging="432"/>
            </w:pPr>
            <w:r>
              <w:t>Participant, University Consortium for Geographic Information Science Geospatial Extension Program Workshop 1. Washington, DC.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0755A2">
            <w:pPr>
              <w:ind w:left="432" w:hanging="432"/>
              <w:jc w:val="right"/>
            </w:pPr>
            <w:r>
              <w:t xml:space="preserve">2011 </w:t>
            </w:r>
          </w:p>
          <w:p w:rsidR="004220F1" w:rsidRDefault="004220F1" w:rsidP="000755A2">
            <w:pPr>
              <w:jc w:val="right"/>
              <w:rPr>
                <w:lang w:eastAsia="en-US"/>
              </w:rPr>
            </w:pP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0755A2">
            <w:pPr>
              <w:ind w:left="432" w:hanging="432"/>
            </w:pPr>
            <w:r>
              <w:lastRenderedPageBreak/>
              <w:t>Environmental S</w:t>
            </w:r>
            <w:r w:rsidRPr="00964660">
              <w:t>cience</w:t>
            </w:r>
            <w:r>
              <w:t xml:space="preserve"> </w:t>
            </w:r>
            <w:r w:rsidRPr="00964660">
              <w:t>Grand Award Judge</w:t>
            </w:r>
            <w:r>
              <w:t xml:space="preserve">, Intel </w:t>
            </w:r>
            <w:r w:rsidRPr="00964660">
              <w:t>International Science and Engineering Fair</w:t>
            </w:r>
            <w:r w:rsidRPr="00EB6319">
              <w:t xml:space="preserve">, </w:t>
            </w:r>
            <w:r>
              <w:t>Society for Science and the Public. Los Angeles, CA.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 xml:space="preserve">2011 </w:t>
            </w:r>
          </w:p>
          <w:p w:rsidR="004220F1" w:rsidRDefault="004220F1" w:rsidP="001F499D">
            <w:pPr>
              <w:jc w:val="right"/>
              <w:rPr>
                <w:lang w:eastAsia="en-US"/>
              </w:rPr>
            </w:pP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391027">
            <w:pPr>
              <w:ind w:left="432" w:hanging="432"/>
            </w:pPr>
            <w:r>
              <w:t>Paper Session Chair – Challenges and Opportunities for Online, Media and Imprecise Textual Geocoding, First International Geospatial Geocoding Conference. Redlands, CA.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>2011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0755A2">
            <w:pPr>
              <w:ind w:left="432" w:hanging="432"/>
            </w:pPr>
            <w:r>
              <w:t>Paper Session Chair – Quality Measures and Impacts, First International Geospatial Geocoding Conference. Redlands, CA.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>2011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0755A2">
            <w:pPr>
              <w:ind w:left="432" w:hanging="432"/>
            </w:pPr>
            <w:r>
              <w:t>Paper Session Chair – Geocoding in Health Science, First International Geospatial Geocoding Conference. Redlands, CA.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>2011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84EC0">
            <w:pPr>
              <w:ind w:left="432" w:hanging="432"/>
            </w:pPr>
            <w:r>
              <w:t>Breakout Session Chair – Volunteered Geographic Information, First International Geospatial Geocoding Conference. Redlands, CA.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>2011</w:t>
            </w:r>
          </w:p>
        </w:tc>
      </w:tr>
      <w:tr w:rsidR="00A24153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A24153" w:rsidRPr="00DD44CD" w:rsidRDefault="00A24153" w:rsidP="003C4E8D">
            <w:pPr>
              <w:ind w:left="432" w:hanging="432"/>
            </w:pPr>
            <w:r w:rsidRPr="00DD44CD">
              <w:t xml:space="preserve">Workshop Co-Chair, </w:t>
            </w:r>
            <w:r w:rsidRPr="00A24153">
              <w:t>Geocoding Basics and Beyond: Applied Geocoding for Cancer Registries</w:t>
            </w:r>
            <w:r>
              <w:t>, A</w:t>
            </w:r>
            <w:r w:rsidRPr="00DD44CD">
              <w:t>nnual Meeting of the North American Association of Central Cancer Registries</w:t>
            </w:r>
            <w:r>
              <w:t>. Louisville, KY.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A24153" w:rsidRDefault="00A24153" w:rsidP="003C4E8D">
            <w:pPr>
              <w:ind w:left="432" w:hanging="432"/>
              <w:jc w:val="right"/>
            </w:pPr>
            <w:r>
              <w:t xml:space="preserve">2011 </w:t>
            </w:r>
          </w:p>
        </w:tc>
      </w:tr>
      <w:tr w:rsidR="00A24153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A24153" w:rsidRPr="00DD44CD" w:rsidRDefault="00A24153" w:rsidP="003C4E8D">
            <w:pPr>
              <w:ind w:left="432" w:hanging="432"/>
            </w:pPr>
            <w:r w:rsidRPr="00DD44CD">
              <w:t xml:space="preserve">Workshop Co-Chair, </w:t>
            </w:r>
            <w:r w:rsidRPr="00A24153">
              <w:t>Geocoding Basics and Beyond: Applied Geocoding for Cancer Registries</w:t>
            </w:r>
            <w:r>
              <w:t xml:space="preserve">, </w:t>
            </w:r>
            <w:r w:rsidRPr="00A24153">
              <w:t xml:space="preserve">Centers for Disease Control and Prevention </w:t>
            </w:r>
            <w:proofErr w:type="spellStart"/>
            <w:r w:rsidRPr="00A24153">
              <w:t>GeoSWG</w:t>
            </w:r>
            <w:proofErr w:type="spellEnd"/>
            <w:r w:rsidRPr="00A24153">
              <w:t xml:space="preserve"> Geograph</w:t>
            </w:r>
            <w:r>
              <w:t xml:space="preserve">y Awareness Week 2011 Workshop. </w:t>
            </w:r>
            <w:r w:rsidRPr="00A24153">
              <w:t>Atlanta, GA</w:t>
            </w:r>
            <w:r>
              <w:t>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A24153" w:rsidRDefault="00A24153" w:rsidP="003C4E8D">
            <w:pPr>
              <w:ind w:left="432" w:hanging="432"/>
              <w:jc w:val="right"/>
            </w:pPr>
            <w:r>
              <w:t xml:space="preserve">2011 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0755A2">
            <w:pPr>
              <w:ind w:left="432" w:hanging="432"/>
            </w:pPr>
            <w:r>
              <w:t>Conference Organizer and Chair, First International Geospatial Geocoding Conference. Redlands, CA.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>2010 – 2011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9D5C9F">
            <w:pPr>
              <w:ind w:left="432" w:hanging="432"/>
            </w:pPr>
            <w:r>
              <w:t xml:space="preserve">Vice Chair, </w:t>
            </w:r>
            <w:r w:rsidRPr="00EB6319">
              <w:t>Geographic Information System Committee, North American Associat</w:t>
            </w:r>
            <w:r>
              <w:t>ion of Central Cancer Registries.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83A38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2010 – </w:t>
            </w:r>
            <w:r w:rsidR="00183A38">
              <w:t>2012</w:t>
            </w:r>
          </w:p>
        </w:tc>
      </w:tr>
      <w:tr w:rsidR="00A24153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A24153" w:rsidRDefault="00A24153" w:rsidP="003C4E8D">
            <w:pPr>
              <w:ind w:left="432" w:hanging="432"/>
            </w:pPr>
            <w:r>
              <w:t>University Delegate, University Consortium for Geographic Information Science.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A24153" w:rsidRDefault="00A24153" w:rsidP="003C4E8D">
            <w:pPr>
              <w:ind w:left="432" w:hanging="432"/>
              <w:jc w:val="right"/>
            </w:pPr>
            <w:r>
              <w:t>2010 – 2012</w:t>
            </w:r>
          </w:p>
        </w:tc>
      </w:tr>
      <w:tr w:rsidR="004220F1" w:rsidTr="00926500">
        <w:trPr>
          <w:cantSplit/>
          <w:trHeight w:val="567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AF3B8B">
            <w:pPr>
              <w:ind w:left="432" w:hanging="432"/>
            </w:pPr>
            <w:r>
              <w:t xml:space="preserve">Student Paper Competition Judge, </w:t>
            </w:r>
            <w:r w:rsidRPr="00EB6319">
              <w:t>Geographic Information System Committee, North American Associat</w:t>
            </w:r>
            <w:r>
              <w:t>ion of Central Cancer Registries.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2010 </w:t>
            </w:r>
          </w:p>
        </w:tc>
      </w:tr>
      <w:tr w:rsidR="004220F1" w:rsidTr="0092650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4622AC">
            <w:pPr>
              <w:ind w:left="432" w:hanging="432"/>
            </w:pPr>
            <w:r>
              <w:t xml:space="preserve">Program Committee Member, </w:t>
            </w:r>
            <w:r w:rsidRPr="00733E39">
              <w:t>Knowledge Engineering, Discovery and Dissemination in Health</w:t>
            </w:r>
            <w:r>
              <w:t xml:space="preserve"> (KEDDH) Workshop at IEEE International Conference on Bioinformatics &amp; Biomedicine (BIBM-10).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  <w:rPr>
                <w:lang w:eastAsia="en-US"/>
              </w:rPr>
            </w:pPr>
            <w:r>
              <w:t>2010</w:t>
            </w:r>
          </w:p>
        </w:tc>
      </w:tr>
      <w:tr w:rsidR="004220F1" w:rsidTr="0092650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9D5C9F">
            <w:pPr>
              <w:ind w:left="432" w:hanging="432"/>
            </w:pPr>
            <w:r>
              <w:t>Workshop Reviewer, Addressing Workshop, Urban and Regional Information Systems Association Annual Conference.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  <w:rPr>
                <w:lang w:eastAsia="en-US"/>
              </w:rPr>
            </w:pPr>
            <w:r>
              <w:t>2010</w:t>
            </w:r>
          </w:p>
        </w:tc>
      </w:tr>
      <w:tr w:rsidR="004220F1" w:rsidTr="0092650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Pr="00EB6319" w:rsidRDefault="004220F1" w:rsidP="00CC45A2">
            <w:pPr>
              <w:ind w:left="432" w:hanging="432"/>
            </w:pPr>
            <w:r w:rsidRPr="00EB6319">
              <w:t>Member</w:t>
            </w:r>
            <w:r>
              <w:t xml:space="preserve">, </w:t>
            </w:r>
            <w:r w:rsidRPr="00EB6319">
              <w:t>Geographic Information System Committee, North American Associat</w:t>
            </w:r>
            <w:r>
              <w:t>ion of Central Cancer Registries.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 xml:space="preserve">2008 – </w:t>
            </w:r>
            <w:r w:rsidRPr="00EB6319">
              <w:t>Present</w:t>
            </w:r>
          </w:p>
        </w:tc>
      </w:tr>
      <w:tr w:rsidR="004220F1" w:rsidTr="0092650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Pr="00EB6319" w:rsidRDefault="004220F1" w:rsidP="00CC45A2">
            <w:pPr>
              <w:ind w:left="432" w:hanging="432"/>
            </w:pPr>
            <w:r>
              <w:t>Associate Editor,</w:t>
            </w:r>
            <w:r w:rsidRPr="00EB6319">
              <w:t xml:space="preserve"> </w:t>
            </w:r>
            <w:r w:rsidRPr="00EB6319">
              <w:rPr>
                <w:i/>
                <w:iCs/>
              </w:rPr>
              <w:t>ACM Crossroads: The Student Journal of the Association for Computing Machinery</w:t>
            </w:r>
            <w:r>
              <w:t>, Association for Computational Machinery.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>2006 – 2010</w:t>
            </w:r>
          </w:p>
        </w:tc>
      </w:tr>
      <w:tr w:rsidR="004220F1" w:rsidTr="00926500">
        <w:trPr>
          <w:cantSplit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CC45A2">
            <w:pPr>
              <w:ind w:left="432" w:hanging="432"/>
            </w:pPr>
            <w:r>
              <w:t>Workshop Facilitator, “</w:t>
            </w:r>
            <w:r w:rsidRPr="00EB6319">
              <w:rPr>
                <w:lang w:eastAsia="en-US"/>
              </w:rPr>
              <w:t>Geocoding Best Practices Document Phase I: D</w:t>
            </w:r>
            <w:r>
              <w:t xml:space="preserve">evelopment of Annotated Outline”, </w:t>
            </w:r>
            <w:r w:rsidRPr="00EB6319">
              <w:rPr>
                <w:lang w:eastAsia="en-US"/>
              </w:rPr>
              <w:t>North American Association of Central Cancer Registries Annual Meeting, Regina, Canada</w:t>
            </w:r>
            <w:r>
              <w:rPr>
                <w:lang w:eastAsia="en-US"/>
              </w:rPr>
              <w:t>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1F499D">
            <w:pPr>
              <w:ind w:left="432" w:hanging="432"/>
              <w:jc w:val="right"/>
            </w:pPr>
            <w:r>
              <w:t>2006</w:t>
            </w:r>
          </w:p>
        </w:tc>
      </w:tr>
    </w:tbl>
    <w:p w:rsidR="00DD52A0" w:rsidRDefault="00DD52A0" w:rsidP="00DD52A0">
      <w:pPr>
        <w:pStyle w:val="Heading2"/>
      </w:pPr>
      <w:r>
        <w:t>National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770"/>
        <w:gridCol w:w="1870"/>
      </w:tblGrid>
      <w:tr w:rsidR="00874F58" w:rsidTr="003F57CD">
        <w:trPr>
          <w:cantSplit/>
        </w:trPr>
        <w:tc>
          <w:tcPr>
            <w:tcW w:w="3918" w:type="pct"/>
            <w:tcMar>
              <w:left w:w="0" w:type="dxa"/>
              <w:bottom w:w="0" w:type="dxa"/>
              <w:right w:w="0" w:type="dxa"/>
            </w:tcMar>
          </w:tcPr>
          <w:p w:rsidR="00874F58" w:rsidRDefault="00183A38" w:rsidP="00AF3B8B">
            <w:pPr>
              <w:ind w:left="432" w:hanging="432"/>
            </w:pPr>
            <w:r>
              <w:t>Vice Chair</w:t>
            </w:r>
            <w:r w:rsidR="00874F58">
              <w:t>, Association of American Geographers Geographic Information Systems and Science Specialty Group.</w:t>
            </w:r>
          </w:p>
        </w:tc>
        <w:tc>
          <w:tcPr>
            <w:tcW w:w="1082" w:type="pct"/>
            <w:tcMar>
              <w:left w:w="0" w:type="dxa"/>
              <w:bottom w:w="0" w:type="dxa"/>
              <w:right w:w="0" w:type="dxa"/>
            </w:tcMar>
          </w:tcPr>
          <w:p w:rsidR="00874F58" w:rsidRDefault="00183A38" w:rsidP="00AF3B8B">
            <w:pPr>
              <w:ind w:left="432" w:hanging="432"/>
              <w:jc w:val="right"/>
              <w:rPr>
                <w:lang w:eastAsia="en-US"/>
              </w:rPr>
            </w:pPr>
            <w:r>
              <w:t>2013</w:t>
            </w:r>
            <w:r w:rsidR="00874F58">
              <w:t xml:space="preserve"> – Present </w:t>
            </w:r>
          </w:p>
        </w:tc>
      </w:tr>
      <w:tr w:rsidR="00183A38" w:rsidTr="0080364C">
        <w:trPr>
          <w:cantSplit/>
        </w:trPr>
        <w:tc>
          <w:tcPr>
            <w:tcW w:w="3918" w:type="pct"/>
            <w:tcMar>
              <w:left w:w="0" w:type="dxa"/>
              <w:bottom w:w="0" w:type="dxa"/>
              <w:right w:w="0" w:type="dxa"/>
            </w:tcMar>
          </w:tcPr>
          <w:p w:rsidR="00183A38" w:rsidRDefault="00414F04" w:rsidP="00414F04">
            <w:pPr>
              <w:ind w:left="432" w:hanging="432"/>
            </w:pPr>
            <w:r>
              <w:lastRenderedPageBreak/>
              <w:t>Session Chair</w:t>
            </w:r>
            <w:r w:rsidR="00183A38">
              <w:t xml:space="preserve">, </w:t>
            </w:r>
            <w:r w:rsidRPr="00414F04">
              <w:rPr>
                <w:i/>
              </w:rPr>
              <w:t>Aging, Health and Access to Services</w:t>
            </w:r>
            <w:r>
              <w:t xml:space="preserve">. Annual Meeting of the </w:t>
            </w:r>
            <w:r w:rsidR="00183A38">
              <w:t>Association of American Geographers.</w:t>
            </w:r>
            <w:r>
              <w:t xml:space="preserve"> Los Angeles, CA.</w:t>
            </w:r>
          </w:p>
        </w:tc>
        <w:tc>
          <w:tcPr>
            <w:tcW w:w="1082" w:type="pct"/>
            <w:tcMar>
              <w:left w:w="0" w:type="dxa"/>
              <w:bottom w:w="0" w:type="dxa"/>
              <w:right w:w="0" w:type="dxa"/>
            </w:tcMar>
          </w:tcPr>
          <w:p w:rsidR="00183A38" w:rsidRDefault="00414F04" w:rsidP="00414F04">
            <w:pPr>
              <w:ind w:left="432" w:hanging="432"/>
              <w:jc w:val="right"/>
              <w:rPr>
                <w:lang w:eastAsia="en-US"/>
              </w:rPr>
            </w:pPr>
            <w:r>
              <w:t>2013</w:t>
            </w:r>
            <w:r w:rsidR="00183A38">
              <w:t xml:space="preserve"> </w:t>
            </w:r>
          </w:p>
        </w:tc>
      </w:tr>
      <w:tr w:rsidR="00414F04" w:rsidTr="0080364C">
        <w:trPr>
          <w:cantSplit/>
        </w:trPr>
        <w:tc>
          <w:tcPr>
            <w:tcW w:w="3918" w:type="pct"/>
            <w:tcMar>
              <w:left w:w="0" w:type="dxa"/>
              <w:bottom w:w="0" w:type="dxa"/>
              <w:right w:w="0" w:type="dxa"/>
            </w:tcMar>
          </w:tcPr>
          <w:p w:rsidR="00414F04" w:rsidRDefault="00414F04" w:rsidP="00D70BBE">
            <w:pPr>
              <w:ind w:left="432" w:hanging="432"/>
            </w:pPr>
            <w:r>
              <w:t>Student Paper Competition Judge, Association of American Geographers Geographic Information Systems and Science Specialty Group.</w:t>
            </w:r>
          </w:p>
        </w:tc>
        <w:tc>
          <w:tcPr>
            <w:tcW w:w="1082" w:type="pct"/>
            <w:tcMar>
              <w:left w:w="0" w:type="dxa"/>
              <w:bottom w:w="0" w:type="dxa"/>
              <w:right w:w="0" w:type="dxa"/>
            </w:tcMar>
          </w:tcPr>
          <w:p w:rsidR="00414F04" w:rsidRDefault="00414F04" w:rsidP="00D70BBE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2011 – Present </w:t>
            </w:r>
          </w:p>
        </w:tc>
      </w:tr>
      <w:tr w:rsidR="00414F04" w:rsidTr="003F57CD">
        <w:trPr>
          <w:cantSplit/>
        </w:trPr>
        <w:tc>
          <w:tcPr>
            <w:tcW w:w="3918" w:type="pct"/>
            <w:tcMar>
              <w:left w:w="0" w:type="dxa"/>
              <w:bottom w:w="0" w:type="dxa"/>
              <w:right w:w="0" w:type="dxa"/>
            </w:tcMar>
          </w:tcPr>
          <w:p w:rsidR="00414F04" w:rsidRDefault="00414F04" w:rsidP="000755A2">
            <w:pPr>
              <w:ind w:left="432" w:hanging="432"/>
            </w:pPr>
            <w:r w:rsidRPr="00184EC0">
              <w:t>Student Illustrated Paper Competition</w:t>
            </w:r>
            <w:r>
              <w:t xml:space="preserve"> Judge, Association of American Geographers Geographic Information Systems and Science Specialty Group.</w:t>
            </w:r>
          </w:p>
        </w:tc>
        <w:tc>
          <w:tcPr>
            <w:tcW w:w="1082" w:type="pct"/>
            <w:tcMar>
              <w:left w:w="0" w:type="dxa"/>
              <w:bottom w:w="0" w:type="dxa"/>
              <w:right w:w="0" w:type="dxa"/>
            </w:tcMar>
          </w:tcPr>
          <w:p w:rsidR="00414F04" w:rsidRDefault="00414F04" w:rsidP="00183A38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2011 – 2013 </w:t>
            </w:r>
          </w:p>
        </w:tc>
      </w:tr>
      <w:tr w:rsidR="00414F04" w:rsidTr="003F57CD">
        <w:trPr>
          <w:cantSplit/>
        </w:trPr>
        <w:tc>
          <w:tcPr>
            <w:tcW w:w="3918" w:type="pct"/>
            <w:tcMar>
              <w:left w:w="0" w:type="dxa"/>
              <w:bottom w:w="0" w:type="dxa"/>
              <w:right w:w="0" w:type="dxa"/>
            </w:tcMar>
          </w:tcPr>
          <w:p w:rsidR="00414F04" w:rsidRDefault="00414F04" w:rsidP="0080364C">
            <w:pPr>
              <w:ind w:left="432" w:hanging="432"/>
            </w:pPr>
            <w:r>
              <w:t>Academic Councilor, Association of American Geographers Geographic Information Systems and Science Specialty Group.</w:t>
            </w:r>
          </w:p>
        </w:tc>
        <w:tc>
          <w:tcPr>
            <w:tcW w:w="1082" w:type="pct"/>
            <w:tcMar>
              <w:left w:w="0" w:type="dxa"/>
              <w:bottom w:w="0" w:type="dxa"/>
              <w:right w:w="0" w:type="dxa"/>
            </w:tcMar>
          </w:tcPr>
          <w:p w:rsidR="00414F04" w:rsidRDefault="00414F04" w:rsidP="0080364C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2011 – 2013 </w:t>
            </w:r>
          </w:p>
        </w:tc>
      </w:tr>
      <w:tr w:rsidR="00414F04" w:rsidTr="003F57CD">
        <w:trPr>
          <w:cantSplit/>
        </w:trPr>
        <w:tc>
          <w:tcPr>
            <w:tcW w:w="3918" w:type="pct"/>
            <w:tcMar>
              <w:left w:w="0" w:type="dxa"/>
              <w:bottom w:w="0" w:type="dxa"/>
              <w:right w:w="0" w:type="dxa"/>
            </w:tcMar>
          </w:tcPr>
          <w:p w:rsidR="00414F04" w:rsidRDefault="00414F04" w:rsidP="00D40EB7">
            <w:pPr>
              <w:ind w:left="432" w:hanging="432"/>
            </w:pPr>
            <w:r>
              <w:t xml:space="preserve">Conference Organizer, </w:t>
            </w:r>
            <w:r w:rsidRPr="00414F04">
              <w:rPr>
                <w:i/>
              </w:rPr>
              <w:t>The Inaugural USC Los Angeles Geospatial Summit</w:t>
            </w:r>
            <w:r>
              <w:t>. University of Southern California, Los Angeles, CA.</w:t>
            </w:r>
          </w:p>
        </w:tc>
        <w:tc>
          <w:tcPr>
            <w:tcW w:w="1082" w:type="pct"/>
            <w:tcMar>
              <w:left w:w="0" w:type="dxa"/>
              <w:bottom w:w="0" w:type="dxa"/>
              <w:right w:w="0" w:type="dxa"/>
            </w:tcMar>
          </w:tcPr>
          <w:p w:rsidR="00414F04" w:rsidRDefault="00414F04" w:rsidP="00D40EB7">
            <w:pPr>
              <w:ind w:left="432" w:hanging="432"/>
              <w:jc w:val="right"/>
              <w:rPr>
                <w:lang w:eastAsia="en-US"/>
              </w:rPr>
            </w:pPr>
            <w:r>
              <w:t>2011</w:t>
            </w:r>
          </w:p>
        </w:tc>
      </w:tr>
    </w:tbl>
    <w:p w:rsidR="004220F1" w:rsidRDefault="004220F1" w:rsidP="004220F1">
      <w:pPr>
        <w:pStyle w:val="Heading2"/>
      </w:pPr>
      <w:r>
        <w:t>State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770"/>
        <w:gridCol w:w="1870"/>
      </w:tblGrid>
      <w:tr w:rsidR="004220F1" w:rsidTr="002022F1">
        <w:trPr>
          <w:cantSplit/>
        </w:trPr>
        <w:tc>
          <w:tcPr>
            <w:tcW w:w="3918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4220F1">
            <w:pPr>
              <w:ind w:left="432" w:hanging="432"/>
            </w:pPr>
            <w:r>
              <w:t>Advisory Council Member, Central Texas GIS Users Group (</w:t>
            </w:r>
            <w:proofErr w:type="spellStart"/>
            <w:r>
              <w:t>CenTexGIS</w:t>
            </w:r>
            <w:proofErr w:type="spellEnd"/>
            <w:r>
              <w:t>).</w:t>
            </w:r>
          </w:p>
        </w:tc>
        <w:tc>
          <w:tcPr>
            <w:tcW w:w="1082" w:type="pct"/>
            <w:tcMar>
              <w:left w:w="0" w:type="dxa"/>
              <w:bottom w:w="0" w:type="dxa"/>
              <w:right w:w="0" w:type="dxa"/>
            </w:tcMar>
          </w:tcPr>
          <w:p w:rsidR="004220F1" w:rsidRDefault="004220F1" w:rsidP="004220F1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2012 – Present </w:t>
            </w:r>
          </w:p>
        </w:tc>
      </w:tr>
      <w:tr w:rsidR="00134DF2" w:rsidTr="002022F1">
        <w:trPr>
          <w:cantSplit/>
        </w:trPr>
        <w:tc>
          <w:tcPr>
            <w:tcW w:w="3918" w:type="pct"/>
            <w:tcMar>
              <w:left w:w="0" w:type="dxa"/>
              <w:bottom w:w="0" w:type="dxa"/>
              <w:right w:w="0" w:type="dxa"/>
            </w:tcMar>
          </w:tcPr>
          <w:p w:rsidR="00134DF2" w:rsidRDefault="00134DF2" w:rsidP="00134DF2">
            <w:pPr>
              <w:ind w:left="432" w:hanging="432"/>
            </w:pPr>
            <w:r>
              <w:t>Advisory Council Member, Texas Cancer Registry.</w:t>
            </w:r>
          </w:p>
        </w:tc>
        <w:tc>
          <w:tcPr>
            <w:tcW w:w="1082" w:type="pct"/>
            <w:tcMar>
              <w:left w:w="0" w:type="dxa"/>
              <w:bottom w:w="0" w:type="dxa"/>
              <w:right w:w="0" w:type="dxa"/>
            </w:tcMar>
          </w:tcPr>
          <w:p w:rsidR="00134DF2" w:rsidRDefault="00134DF2" w:rsidP="007C0192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2012 – Present </w:t>
            </w:r>
          </w:p>
        </w:tc>
      </w:tr>
    </w:tbl>
    <w:p w:rsidR="003E399D" w:rsidRDefault="003E399D" w:rsidP="00770BC4">
      <w:pPr>
        <w:pStyle w:val="Heading2"/>
      </w:pPr>
      <w:r>
        <w:t>University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57"/>
        <w:gridCol w:w="1683"/>
      </w:tblGrid>
      <w:tr w:rsidR="008B799B" w:rsidTr="008B799B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8B799B" w:rsidRDefault="008B799B" w:rsidP="008B799B">
            <w:pPr>
              <w:ind w:left="432" w:hanging="432"/>
            </w:pPr>
            <w:r>
              <w:t>Texas A&amp;M GIS User Group Faculty Coordinator.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8B799B" w:rsidRDefault="008B799B" w:rsidP="008B799B">
            <w:pPr>
              <w:ind w:left="432" w:hanging="432"/>
              <w:jc w:val="right"/>
            </w:pPr>
            <w:r>
              <w:t>2013 – Present</w:t>
            </w:r>
          </w:p>
        </w:tc>
      </w:tr>
      <w:tr w:rsidR="008B799B" w:rsidTr="008B799B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8B799B" w:rsidRDefault="008B799B" w:rsidP="008B799B">
            <w:pPr>
              <w:ind w:left="432" w:hanging="432"/>
            </w:pPr>
            <w:r>
              <w:t>Texas A&amp;M Esri Site License Coordination Committee.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8B799B" w:rsidRDefault="008B799B" w:rsidP="008B799B">
            <w:pPr>
              <w:ind w:left="432" w:hanging="432"/>
              <w:jc w:val="right"/>
            </w:pPr>
            <w:r>
              <w:t>2013 – Present</w:t>
            </w:r>
          </w:p>
        </w:tc>
      </w:tr>
      <w:tr w:rsidR="008B799B" w:rsidTr="008B799B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8B799B" w:rsidRDefault="008B799B" w:rsidP="008B799B">
            <w:pPr>
              <w:ind w:left="432" w:hanging="432"/>
            </w:pPr>
            <w:r>
              <w:t>Texas A&amp;M Esri ArcGIS Online Campus Coordinator.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8B799B" w:rsidRDefault="008B799B" w:rsidP="008B799B">
            <w:pPr>
              <w:ind w:left="432" w:hanging="432"/>
              <w:jc w:val="right"/>
            </w:pPr>
            <w:r>
              <w:t>2013 – Present</w:t>
            </w:r>
          </w:p>
        </w:tc>
      </w:tr>
      <w:tr w:rsidR="00A1339B" w:rsidTr="00626341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A1339B" w:rsidRDefault="00A1339B" w:rsidP="00626341">
            <w:pPr>
              <w:ind w:left="432" w:hanging="432"/>
            </w:pPr>
            <w:r>
              <w:t xml:space="preserve">GIS Day </w:t>
            </w:r>
            <w:r w:rsidR="009E6660">
              <w:t xml:space="preserve">2013 </w:t>
            </w:r>
            <w:r>
              <w:t>Organizing Committee</w:t>
            </w:r>
            <w:r w:rsidR="009E6660">
              <w:t>, Co-Chair</w:t>
            </w:r>
            <w:r>
              <w:t>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A1339B" w:rsidRDefault="00A1339B" w:rsidP="00A1339B">
            <w:pPr>
              <w:ind w:left="432" w:hanging="432"/>
              <w:jc w:val="right"/>
              <w:rPr>
                <w:lang w:eastAsia="en-US"/>
              </w:rPr>
            </w:pPr>
            <w:r>
              <w:t>2013 – Present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022F1">
            <w:pPr>
              <w:ind w:left="432" w:hanging="432"/>
            </w:pPr>
            <w:r>
              <w:t>Texas A&amp;M Esri Development Center Coordinator.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022F1">
            <w:pPr>
              <w:ind w:left="432" w:hanging="432"/>
              <w:jc w:val="right"/>
            </w:pPr>
            <w:r>
              <w:t>2013 – Present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14208">
            <w:pPr>
              <w:ind w:left="432" w:hanging="432"/>
            </w:pPr>
            <w:r>
              <w:t>Texas A&amp;M Esri Development Center Student of the Year Competition Organizer.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D70BBE">
            <w:pPr>
              <w:ind w:left="432" w:hanging="432"/>
              <w:jc w:val="right"/>
            </w:pPr>
            <w:r>
              <w:t>2013 – Present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022F1">
            <w:pPr>
              <w:ind w:left="432" w:hanging="432"/>
            </w:pPr>
            <w:r>
              <w:t>Geographic Information Science &amp; Technology Curriculum Committee.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022F1">
            <w:pPr>
              <w:ind w:left="432" w:hanging="432"/>
              <w:jc w:val="right"/>
              <w:rPr>
                <w:lang w:eastAsia="en-US"/>
              </w:rPr>
            </w:pPr>
            <w:r>
              <w:t>2012 – Present</w:t>
            </w:r>
          </w:p>
        </w:tc>
      </w:tr>
      <w:tr w:rsidR="003732E2" w:rsidTr="003C4E8D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3732E2" w:rsidRDefault="003732E2" w:rsidP="003C4E8D">
            <w:pPr>
              <w:ind w:left="432" w:hanging="432"/>
            </w:pPr>
            <w:r>
              <w:t>College of Geosciences Information Technology Hiring Committee.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3732E2" w:rsidRDefault="003732E2" w:rsidP="003C4E8D">
            <w:pPr>
              <w:ind w:left="432" w:hanging="432"/>
              <w:jc w:val="right"/>
              <w:rPr>
                <w:lang w:eastAsia="en-US"/>
              </w:rPr>
            </w:pPr>
            <w:r>
              <w:t>2012 – 2013</w:t>
            </w:r>
          </w:p>
        </w:tc>
      </w:tr>
      <w:tr w:rsidR="00B25EF3" w:rsidTr="00626341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B25EF3" w:rsidRDefault="00B25EF3" w:rsidP="00B25EF3">
            <w:pPr>
              <w:ind w:left="432" w:hanging="432"/>
            </w:pPr>
            <w:r>
              <w:t>Texas A&amp;M North American Association of Central Cancer Registries (NAACCR) Membership Application Preparation.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B25EF3" w:rsidRDefault="00B25EF3" w:rsidP="00626341">
            <w:pPr>
              <w:ind w:left="432" w:hanging="432"/>
              <w:jc w:val="right"/>
              <w:rPr>
                <w:lang w:eastAsia="en-US"/>
              </w:rPr>
            </w:pPr>
            <w:r>
              <w:t>2012 – 2013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504074">
            <w:pPr>
              <w:ind w:left="432" w:hanging="432"/>
            </w:pPr>
            <w:r>
              <w:t>Texas A&amp;M Esri Development Center (EDC) Membership Application Preparation.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70F8F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2012 – </w:t>
            </w:r>
            <w:r w:rsidR="00270F8F">
              <w:t>2013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504074">
            <w:pPr>
              <w:ind w:left="432" w:hanging="432"/>
            </w:pPr>
            <w:r>
              <w:t>Texas A&amp;M University Consortium for Geographic Information Science (UCGIS) Membership Application Preparation.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70F8F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2012 – </w:t>
            </w:r>
            <w:r w:rsidR="00270F8F">
              <w:t>2013</w:t>
            </w:r>
          </w:p>
        </w:tc>
      </w:tr>
      <w:tr w:rsidR="003732E2" w:rsidTr="003C4E8D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3732E2" w:rsidRDefault="003732E2" w:rsidP="003C4E8D">
            <w:pPr>
              <w:ind w:left="432" w:hanging="432"/>
            </w:pPr>
            <w:r>
              <w:t>Department of Geography Human Environment Vision Committee.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3732E2" w:rsidRDefault="003732E2" w:rsidP="003C4E8D">
            <w:pPr>
              <w:ind w:left="432" w:hanging="432"/>
              <w:jc w:val="right"/>
              <w:rPr>
                <w:lang w:eastAsia="en-US"/>
              </w:rPr>
            </w:pPr>
            <w:r>
              <w:t>2012 – 2013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504074">
            <w:pPr>
              <w:ind w:left="432" w:hanging="432"/>
            </w:pPr>
            <w:r>
              <w:t>Department Representative, Freshman Convocation.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504074">
            <w:pPr>
              <w:ind w:left="432" w:hanging="432"/>
              <w:jc w:val="right"/>
              <w:rPr>
                <w:lang w:eastAsia="en-US"/>
              </w:rPr>
            </w:pPr>
            <w:r>
              <w:t>2012 – 2012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022F1">
            <w:pPr>
              <w:ind w:left="432" w:hanging="432"/>
            </w:pPr>
            <w:r>
              <w:lastRenderedPageBreak/>
              <w:t xml:space="preserve">GIS Day </w:t>
            </w:r>
            <w:r w:rsidR="009E6660">
              <w:t xml:space="preserve">2012 </w:t>
            </w:r>
            <w:r>
              <w:t>Organizing Committee</w:t>
            </w:r>
            <w:r w:rsidR="009E6660">
              <w:t>, Co-Chair</w:t>
            </w:r>
            <w:r>
              <w:t>. Texas A&amp;M University, College Station, TX.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022F1">
            <w:pPr>
              <w:ind w:left="432" w:hanging="432"/>
              <w:jc w:val="right"/>
              <w:rPr>
                <w:lang w:eastAsia="en-US"/>
              </w:rPr>
            </w:pPr>
            <w:r>
              <w:t>2012 – 2012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022F1">
            <w:pPr>
              <w:ind w:left="432" w:hanging="432"/>
            </w:pPr>
            <w:r>
              <w:t>Coordinator, Spatial Sciences Institute Monthly Research Lunches. 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2022F1">
            <w:pPr>
              <w:ind w:left="432" w:hanging="432"/>
              <w:jc w:val="right"/>
              <w:rPr>
                <w:lang w:eastAsia="en-US"/>
              </w:rPr>
            </w:pPr>
            <w:r>
              <w:t>2011 – 2012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F83EDE">
            <w:pPr>
              <w:ind w:left="432" w:hanging="432"/>
            </w:pPr>
            <w:r>
              <w:t xml:space="preserve">Instructor, </w:t>
            </w:r>
            <w:r w:rsidRPr="00F83EDE">
              <w:t>Souther</w:t>
            </w:r>
            <w:r>
              <w:t>n California Earthquake Center</w:t>
            </w:r>
            <w:r w:rsidRPr="00F83EDE">
              <w:t xml:space="preserve"> Undergraduate Studies in Earthquake Information Technology</w:t>
            </w:r>
            <w:r>
              <w:t>. 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C33F30">
            <w:pPr>
              <w:ind w:left="432" w:hanging="432"/>
              <w:jc w:val="right"/>
              <w:rPr>
                <w:lang w:eastAsia="en-US"/>
              </w:rPr>
            </w:pPr>
            <w:r>
              <w:t>2011 – 2011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F83EDE">
            <w:pPr>
              <w:ind w:left="432" w:hanging="432"/>
            </w:pPr>
            <w:r>
              <w:t>Curriculum Development, GEOG 582: Spatial Databases. 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874F58">
            <w:pPr>
              <w:ind w:left="432" w:hanging="432"/>
              <w:jc w:val="right"/>
              <w:rPr>
                <w:lang w:eastAsia="en-US"/>
              </w:rPr>
            </w:pPr>
            <w:r>
              <w:t>2011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F83EDE">
            <w:pPr>
              <w:ind w:left="432" w:hanging="432"/>
            </w:pPr>
            <w:r>
              <w:t>Curriculum Development, GEOG 586: GIS Customization and Programming. 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F83EDE">
            <w:pPr>
              <w:ind w:left="432" w:hanging="432"/>
              <w:jc w:val="right"/>
              <w:rPr>
                <w:lang w:eastAsia="en-US"/>
              </w:rPr>
            </w:pPr>
            <w:r>
              <w:t>2011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964660">
            <w:pPr>
              <w:ind w:left="432" w:hanging="432"/>
            </w:pPr>
            <w:r>
              <w:t xml:space="preserve">Member, </w:t>
            </w:r>
            <w:r>
              <w:rPr>
                <w:lang w:eastAsia="en-US"/>
              </w:rPr>
              <w:t>Southern California Environmental Health Sciences Center Career Development Group.</w:t>
            </w:r>
            <w:r>
              <w:t xml:space="preserve"> 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C33F30">
            <w:pPr>
              <w:ind w:left="432" w:hanging="432"/>
              <w:jc w:val="right"/>
            </w:pPr>
            <w:r>
              <w:t>2010 – 2012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1D2503">
            <w:pPr>
              <w:ind w:left="432" w:hanging="432"/>
            </w:pPr>
            <w:r>
              <w:t xml:space="preserve">Developer and Webmaster, </w:t>
            </w:r>
            <w:r w:rsidRPr="00EB6319">
              <w:rPr>
                <w:lang w:eastAsia="en-US"/>
              </w:rPr>
              <w:t xml:space="preserve">University of Southern California </w:t>
            </w:r>
            <w:r>
              <w:rPr>
                <w:lang w:eastAsia="en-US"/>
              </w:rPr>
              <w:t xml:space="preserve">Spatial Sciences Website – </w:t>
            </w:r>
            <w:r w:rsidRPr="005A3809">
              <w:rPr>
                <w:lang w:eastAsia="en-US"/>
              </w:rPr>
              <w:t>https://spatial.usc.edu</w:t>
            </w:r>
            <w:r>
              <w:rPr>
                <w:lang w:eastAsia="en-US"/>
              </w:rPr>
              <w:t xml:space="preserve">. </w:t>
            </w:r>
            <w:r>
              <w:t>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C33F30">
            <w:pPr>
              <w:ind w:left="432" w:hanging="432"/>
              <w:jc w:val="right"/>
            </w:pPr>
            <w:r>
              <w:t>2010 – 2012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D40EB7">
            <w:pPr>
              <w:ind w:left="432" w:hanging="432"/>
            </w:pPr>
            <w:r>
              <w:t xml:space="preserve">Instructor, </w:t>
            </w:r>
            <w:r w:rsidRPr="00DD52A0">
              <w:t>ArcGIS Essentials Short Course</w:t>
            </w:r>
            <w:r>
              <w:t>. 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C33F30">
            <w:pPr>
              <w:ind w:left="432" w:hanging="432"/>
              <w:jc w:val="right"/>
              <w:rPr>
                <w:lang w:eastAsia="en-US"/>
              </w:rPr>
            </w:pPr>
            <w:r>
              <w:t>2010 – 2012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0755A2">
            <w:pPr>
              <w:ind w:left="432" w:hanging="432"/>
            </w:pPr>
            <w:r>
              <w:t>Member, STEM Consortium. 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0755A2">
            <w:pPr>
              <w:ind w:left="432" w:hanging="432"/>
              <w:jc w:val="right"/>
              <w:rPr>
                <w:lang w:eastAsia="en-US"/>
              </w:rPr>
            </w:pPr>
            <w:r>
              <w:t>2010 – 2011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1D2503">
            <w:pPr>
              <w:ind w:left="432" w:hanging="432"/>
            </w:pPr>
            <w:r>
              <w:t xml:space="preserve">Curriculum Developer, </w:t>
            </w:r>
            <w:r w:rsidRPr="00DD52A0">
              <w:t>ArcGIS Essentials Short Course</w:t>
            </w:r>
            <w:r>
              <w:t>. 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0D7630">
            <w:pPr>
              <w:ind w:left="432" w:hanging="432"/>
              <w:jc w:val="right"/>
              <w:rPr>
                <w:lang w:eastAsia="en-US"/>
              </w:rPr>
            </w:pPr>
            <w:r>
              <w:t>2010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A80AB6">
            <w:pPr>
              <w:ind w:left="432" w:hanging="432"/>
            </w:pPr>
            <w:r>
              <w:t>Faculty Evaluation Review Committee. 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1D2503">
            <w:pPr>
              <w:ind w:left="432" w:hanging="432"/>
              <w:jc w:val="right"/>
              <w:rPr>
                <w:lang w:eastAsia="en-US"/>
              </w:rPr>
            </w:pPr>
            <w:r>
              <w:t>2010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0D7630">
            <w:pPr>
              <w:ind w:left="432" w:hanging="432"/>
            </w:pPr>
            <w:r>
              <w:t xml:space="preserve">Developer and Webmaster, </w:t>
            </w:r>
            <w:r w:rsidRPr="00EB6319">
              <w:rPr>
                <w:lang w:eastAsia="en-US"/>
              </w:rPr>
              <w:t xml:space="preserve">University of Southern California </w:t>
            </w:r>
            <w:r>
              <w:rPr>
                <w:lang w:eastAsia="en-US"/>
              </w:rPr>
              <w:t xml:space="preserve">WebGIS Website – </w:t>
            </w:r>
            <w:r w:rsidRPr="005A3809">
              <w:rPr>
                <w:lang w:eastAsia="en-US"/>
              </w:rPr>
              <w:t>https://webgis.usc.edu</w:t>
            </w:r>
            <w:r>
              <w:rPr>
                <w:lang w:eastAsia="en-US"/>
              </w:rPr>
              <w:t xml:space="preserve">. </w:t>
            </w:r>
            <w:r>
              <w:t>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C33F30">
            <w:pPr>
              <w:ind w:left="432" w:hanging="432"/>
              <w:jc w:val="right"/>
            </w:pPr>
            <w:r>
              <w:t>2009 – 2012</w:t>
            </w:r>
          </w:p>
        </w:tc>
      </w:tr>
      <w:tr w:rsidR="00214208" w:rsidTr="00134DF2">
        <w:trPr>
          <w:cantSplit/>
        </w:trPr>
        <w:tc>
          <w:tcPr>
            <w:tcW w:w="4026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0D7630">
            <w:pPr>
              <w:ind w:left="432" w:hanging="432"/>
            </w:pPr>
            <w:r>
              <w:t xml:space="preserve">Member, </w:t>
            </w:r>
            <w:r w:rsidRPr="00EB6319">
              <w:rPr>
                <w:lang w:eastAsia="en-US"/>
              </w:rPr>
              <w:t>Spatially-Enabled Real-Time Data Capture Working Group</w:t>
            </w:r>
            <w:r>
              <w:rPr>
                <w:lang w:eastAsia="en-US"/>
              </w:rPr>
              <w:t xml:space="preserve">. </w:t>
            </w:r>
            <w:r>
              <w:t>University of Southern California, Los Angeles, CA.</w:t>
            </w:r>
          </w:p>
        </w:tc>
        <w:tc>
          <w:tcPr>
            <w:tcW w:w="974" w:type="pct"/>
            <w:tcMar>
              <w:left w:w="0" w:type="dxa"/>
              <w:bottom w:w="0" w:type="dxa"/>
              <w:right w:w="0" w:type="dxa"/>
            </w:tcMar>
          </w:tcPr>
          <w:p w:rsidR="00214208" w:rsidRDefault="00214208" w:rsidP="00435B64">
            <w:pPr>
              <w:ind w:left="432" w:hanging="432"/>
              <w:jc w:val="right"/>
            </w:pPr>
            <w:r>
              <w:t>2009</w:t>
            </w:r>
          </w:p>
        </w:tc>
      </w:tr>
    </w:tbl>
    <w:p w:rsidR="001F499D" w:rsidRDefault="001F499D" w:rsidP="001F499D">
      <w:pPr>
        <w:pStyle w:val="Heading2"/>
      </w:pPr>
      <w:r>
        <w:t>Other Volunteer &amp; Service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011"/>
        <w:gridCol w:w="1744"/>
      </w:tblGrid>
      <w:tr w:rsidR="00874F58" w:rsidTr="00C33F30">
        <w:trPr>
          <w:cantSplit/>
          <w:trHeight w:val="287"/>
        </w:trPr>
        <w:tc>
          <w:tcPr>
            <w:tcW w:w="4004" w:type="pct"/>
            <w:tcMar>
              <w:right w:w="0" w:type="dxa"/>
            </w:tcMar>
          </w:tcPr>
          <w:p w:rsidR="00874F58" w:rsidRDefault="00874F58" w:rsidP="001F499D">
            <w:pPr>
              <w:ind w:left="432" w:hanging="432"/>
            </w:pPr>
            <w:r>
              <w:t>Volunteer Diver, California Science Center Aquarium. University of Southern California, Los Angeles, CA.</w:t>
            </w:r>
          </w:p>
        </w:tc>
        <w:tc>
          <w:tcPr>
            <w:tcW w:w="996" w:type="pct"/>
            <w:tcMar>
              <w:right w:w="0" w:type="dxa"/>
            </w:tcMar>
          </w:tcPr>
          <w:p w:rsidR="00874F58" w:rsidRDefault="00874F58" w:rsidP="00C33F30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2011 – </w:t>
            </w:r>
            <w:r w:rsidR="00C33F30">
              <w:t>2012</w:t>
            </w:r>
          </w:p>
        </w:tc>
      </w:tr>
    </w:tbl>
    <w:p w:rsidR="00422C8D" w:rsidRDefault="00422C8D" w:rsidP="00422C8D">
      <w:pPr>
        <w:pStyle w:val="Heading1"/>
      </w:pPr>
      <w:r>
        <w:t>Conference Sponsorship</w:t>
      </w:r>
    </w:p>
    <w:p w:rsidR="00422C8D" w:rsidRDefault="00422C8D" w:rsidP="00422C8D">
      <w:pPr>
        <w:pStyle w:val="Heading2"/>
      </w:pPr>
      <w:r w:rsidRPr="003E399D">
        <w:t>International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60"/>
        <w:gridCol w:w="1780"/>
      </w:tblGrid>
      <w:tr w:rsidR="00422C8D" w:rsidTr="003C4E8D">
        <w:trPr>
          <w:cantSplit/>
          <w:trHeight w:val="270"/>
        </w:trPr>
        <w:tc>
          <w:tcPr>
            <w:tcW w:w="3970" w:type="pct"/>
            <w:tcMar>
              <w:left w:w="0" w:type="dxa"/>
              <w:bottom w:w="0" w:type="dxa"/>
              <w:right w:w="0" w:type="dxa"/>
            </w:tcMar>
          </w:tcPr>
          <w:p w:rsidR="00422C8D" w:rsidRDefault="00422C8D" w:rsidP="00422C8D">
            <w:pPr>
              <w:ind w:left="432" w:hanging="432"/>
            </w:pPr>
            <w:r>
              <w:t>Workshop Sponsor, 2013 Cooperative Research Center For Spatial Information (CRC-SI) Workshop of Geocoding in Australia. Perth, WA, Australia.</w:t>
            </w:r>
          </w:p>
        </w:tc>
        <w:tc>
          <w:tcPr>
            <w:tcW w:w="1030" w:type="pct"/>
            <w:tcMar>
              <w:left w:w="0" w:type="dxa"/>
              <w:bottom w:w="0" w:type="dxa"/>
              <w:right w:w="0" w:type="dxa"/>
            </w:tcMar>
          </w:tcPr>
          <w:p w:rsidR="00422C8D" w:rsidRDefault="00422C8D" w:rsidP="003C4E8D">
            <w:pPr>
              <w:ind w:left="432" w:hanging="432"/>
              <w:jc w:val="right"/>
            </w:pPr>
            <w:r>
              <w:t>2012 – 2013</w:t>
            </w:r>
          </w:p>
        </w:tc>
      </w:tr>
    </w:tbl>
    <w:p w:rsidR="00422C8D" w:rsidRDefault="00422C8D" w:rsidP="00816D37">
      <w:pPr>
        <w:pStyle w:val="Heading1"/>
      </w:pPr>
    </w:p>
    <w:p w:rsidR="0042430B" w:rsidRDefault="0042430B">
      <w:pPr>
        <w:rPr>
          <w:lang w:eastAsia="en-US"/>
        </w:rPr>
      </w:pPr>
      <w:r>
        <w:rPr>
          <w:lang w:eastAsia="en-US"/>
        </w:rPr>
        <w:br w:type="page"/>
      </w:r>
    </w:p>
    <w:p w:rsidR="0042430B" w:rsidRPr="0042430B" w:rsidRDefault="0042430B" w:rsidP="0042430B">
      <w:pPr>
        <w:rPr>
          <w:lang w:eastAsia="en-US"/>
        </w:rPr>
      </w:pPr>
      <w:bookmarkStart w:id="2" w:name="_GoBack"/>
      <w:bookmarkEnd w:id="2"/>
    </w:p>
    <w:p w:rsidR="00816D37" w:rsidRDefault="00816D37" w:rsidP="00816D37">
      <w:pPr>
        <w:pStyle w:val="Heading1"/>
      </w:pPr>
      <w:r>
        <w:t>Editorial board memberships</w:t>
      </w:r>
    </w:p>
    <w:p w:rsidR="00816D37" w:rsidRDefault="00816D37" w:rsidP="00816D37">
      <w:pPr>
        <w:pStyle w:val="Heading2"/>
      </w:pPr>
      <w:r w:rsidRPr="00252597">
        <w:t>Academic Journals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9"/>
        <w:gridCol w:w="1927"/>
      </w:tblGrid>
      <w:tr w:rsidR="00816D37" w:rsidTr="00816D37">
        <w:trPr>
          <w:trHeight w:val="180"/>
        </w:trPr>
        <w:tc>
          <w:tcPr>
            <w:tcW w:w="3912" w:type="pct"/>
          </w:tcPr>
          <w:p w:rsidR="00816D37" w:rsidRPr="00981AA8" w:rsidRDefault="00816D37" w:rsidP="00816D37">
            <w:r w:rsidRPr="00981AA8">
              <w:t xml:space="preserve">Journal of </w:t>
            </w:r>
            <w:proofErr w:type="spellStart"/>
            <w:r w:rsidRPr="00981AA8">
              <w:t>Geoinformatics</w:t>
            </w:r>
            <w:proofErr w:type="spellEnd"/>
            <w:r w:rsidRPr="00981AA8">
              <w:t xml:space="preserve"> &amp; </w:t>
            </w:r>
            <w:proofErr w:type="spellStart"/>
            <w:r w:rsidRPr="00981AA8">
              <w:t>Geostatistics</w:t>
            </w:r>
            <w:proofErr w:type="spellEnd"/>
          </w:p>
        </w:tc>
        <w:tc>
          <w:tcPr>
            <w:tcW w:w="1088" w:type="pct"/>
          </w:tcPr>
          <w:p w:rsidR="00816D37" w:rsidRDefault="00816D37" w:rsidP="00816D37">
            <w:pPr>
              <w:jc w:val="right"/>
              <w:rPr>
                <w:lang w:eastAsia="en-US"/>
              </w:rPr>
            </w:pPr>
            <w:r>
              <w:t xml:space="preserve">2012 – </w:t>
            </w:r>
            <w:r w:rsidRPr="00EB6319">
              <w:t>Present</w:t>
            </w:r>
          </w:p>
        </w:tc>
      </w:tr>
    </w:tbl>
    <w:p w:rsidR="00721816" w:rsidRDefault="00721816" w:rsidP="00721816">
      <w:pPr>
        <w:pStyle w:val="Heading1"/>
      </w:pPr>
      <w:r w:rsidRPr="00EB6319">
        <w:t>Manuscript Reviews</w:t>
      </w:r>
    </w:p>
    <w:p w:rsidR="00721816" w:rsidRDefault="00721816" w:rsidP="00770BC4">
      <w:pPr>
        <w:pStyle w:val="Heading2"/>
      </w:pPr>
      <w:r w:rsidRPr="00252597">
        <w:t>Academic Journals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9"/>
        <w:gridCol w:w="1927"/>
      </w:tblGrid>
      <w:tr w:rsidR="00874F58" w:rsidTr="003F57CD">
        <w:trPr>
          <w:trHeight w:val="180"/>
        </w:trPr>
        <w:tc>
          <w:tcPr>
            <w:tcW w:w="3912" w:type="pct"/>
          </w:tcPr>
          <w:p w:rsidR="00874F58" w:rsidRDefault="00504074" w:rsidP="00770BC4">
            <w:r>
              <w:t>Applied Geography</w:t>
            </w:r>
          </w:p>
        </w:tc>
        <w:tc>
          <w:tcPr>
            <w:tcW w:w="1088" w:type="pct"/>
          </w:tcPr>
          <w:p w:rsidR="00874F58" w:rsidRDefault="00874F58" w:rsidP="00227928">
            <w:pPr>
              <w:jc w:val="right"/>
              <w:rPr>
                <w:lang w:eastAsia="en-US"/>
              </w:rPr>
            </w:pPr>
            <w:r>
              <w:t>20</w:t>
            </w:r>
            <w:r w:rsidR="00227928">
              <w:t>12</w:t>
            </w:r>
            <w:r>
              <w:t xml:space="preserve"> – </w:t>
            </w:r>
            <w:r w:rsidRPr="00EB6319">
              <w:t>Present</w:t>
            </w:r>
          </w:p>
        </w:tc>
      </w:tr>
      <w:tr w:rsidR="001C2AF1" w:rsidTr="003F57CD">
        <w:trPr>
          <w:trHeight w:val="180"/>
        </w:trPr>
        <w:tc>
          <w:tcPr>
            <w:tcW w:w="3912" w:type="pct"/>
          </w:tcPr>
          <w:p w:rsidR="001C2AF1" w:rsidRDefault="00504074" w:rsidP="00816D37">
            <w:r>
              <w:t>Canadian Geographer</w:t>
            </w:r>
          </w:p>
        </w:tc>
        <w:tc>
          <w:tcPr>
            <w:tcW w:w="1088" w:type="pct"/>
          </w:tcPr>
          <w:p w:rsidR="001C2AF1" w:rsidRDefault="001C2AF1" w:rsidP="00816D37">
            <w:pPr>
              <w:jc w:val="right"/>
              <w:rPr>
                <w:lang w:eastAsia="en-US"/>
              </w:rPr>
            </w:pPr>
            <w:r>
              <w:t xml:space="preserve">2012 – </w:t>
            </w:r>
            <w:r w:rsidRPr="00EB6319">
              <w:t>Present</w:t>
            </w:r>
          </w:p>
        </w:tc>
      </w:tr>
      <w:tr w:rsidR="00A1339B" w:rsidTr="00626341">
        <w:trPr>
          <w:trHeight w:val="180"/>
        </w:trPr>
        <w:tc>
          <w:tcPr>
            <w:tcW w:w="3912" w:type="pct"/>
          </w:tcPr>
          <w:p w:rsidR="00A1339B" w:rsidRDefault="00A1339B" w:rsidP="00626341">
            <w:r>
              <w:t>Cancer</w:t>
            </w:r>
          </w:p>
        </w:tc>
        <w:tc>
          <w:tcPr>
            <w:tcW w:w="1088" w:type="pct"/>
          </w:tcPr>
          <w:p w:rsidR="00A1339B" w:rsidRDefault="00A1339B" w:rsidP="00626341">
            <w:pPr>
              <w:jc w:val="right"/>
              <w:rPr>
                <w:lang w:eastAsia="en-US"/>
              </w:rPr>
            </w:pPr>
            <w:r>
              <w:t xml:space="preserve">2013 – </w:t>
            </w:r>
            <w:r w:rsidRPr="00EB6319">
              <w:t>Present</w:t>
            </w:r>
          </w:p>
        </w:tc>
      </w:tr>
      <w:tr w:rsidR="00504074" w:rsidTr="003F57CD">
        <w:trPr>
          <w:trHeight w:val="180"/>
        </w:trPr>
        <w:tc>
          <w:tcPr>
            <w:tcW w:w="3912" w:type="pct"/>
          </w:tcPr>
          <w:p w:rsidR="00504074" w:rsidRDefault="00504074" w:rsidP="002022F1">
            <w:proofErr w:type="spellStart"/>
            <w:r>
              <w:t>GeoInformatica</w:t>
            </w:r>
            <w:proofErr w:type="spellEnd"/>
          </w:p>
        </w:tc>
        <w:tc>
          <w:tcPr>
            <w:tcW w:w="1088" w:type="pct"/>
          </w:tcPr>
          <w:p w:rsidR="00504074" w:rsidRDefault="00504074" w:rsidP="002022F1">
            <w:pPr>
              <w:jc w:val="right"/>
              <w:rPr>
                <w:lang w:eastAsia="en-US"/>
              </w:rPr>
            </w:pPr>
            <w:r>
              <w:t xml:space="preserve">2012 – </w:t>
            </w:r>
            <w:r w:rsidRPr="00EB6319">
              <w:t>Present</w:t>
            </w:r>
          </w:p>
        </w:tc>
      </w:tr>
      <w:tr w:rsidR="00504074" w:rsidTr="003F57CD">
        <w:trPr>
          <w:trHeight w:val="180"/>
        </w:trPr>
        <w:tc>
          <w:tcPr>
            <w:tcW w:w="3912" w:type="pct"/>
          </w:tcPr>
          <w:p w:rsidR="00504074" w:rsidRDefault="00504074" w:rsidP="002022F1">
            <w:proofErr w:type="spellStart"/>
            <w:r>
              <w:t>Geomatica</w:t>
            </w:r>
            <w:proofErr w:type="spellEnd"/>
          </w:p>
        </w:tc>
        <w:tc>
          <w:tcPr>
            <w:tcW w:w="1088" w:type="pct"/>
          </w:tcPr>
          <w:p w:rsidR="00504074" w:rsidRDefault="00504074" w:rsidP="002022F1">
            <w:pPr>
              <w:jc w:val="right"/>
              <w:rPr>
                <w:lang w:eastAsia="en-US"/>
              </w:rPr>
            </w:pPr>
            <w:r>
              <w:t xml:space="preserve">2012 – </w:t>
            </w:r>
            <w:r w:rsidRPr="00EB6319">
              <w:t>Present</w:t>
            </w:r>
          </w:p>
        </w:tc>
      </w:tr>
      <w:tr w:rsidR="00504074" w:rsidTr="003F57CD">
        <w:trPr>
          <w:trHeight w:val="180"/>
        </w:trPr>
        <w:tc>
          <w:tcPr>
            <w:tcW w:w="3912" w:type="pct"/>
          </w:tcPr>
          <w:p w:rsidR="00504074" w:rsidRDefault="00504074" w:rsidP="00816D37">
            <w:r w:rsidRPr="00EB6319">
              <w:t>Internationa</w:t>
            </w:r>
            <w:r>
              <w:t xml:space="preserve">l Journal of Health </w:t>
            </w:r>
            <w:proofErr w:type="spellStart"/>
            <w:r>
              <w:t>Geographics</w:t>
            </w:r>
            <w:proofErr w:type="spellEnd"/>
          </w:p>
        </w:tc>
        <w:tc>
          <w:tcPr>
            <w:tcW w:w="1088" w:type="pct"/>
          </w:tcPr>
          <w:p w:rsidR="00504074" w:rsidRDefault="00504074" w:rsidP="00816D37">
            <w:pPr>
              <w:jc w:val="right"/>
              <w:rPr>
                <w:lang w:eastAsia="en-US"/>
              </w:rPr>
            </w:pPr>
            <w:r>
              <w:t xml:space="preserve">2007 – </w:t>
            </w:r>
            <w:r w:rsidRPr="00EB6319">
              <w:t>Present</w:t>
            </w:r>
          </w:p>
        </w:tc>
      </w:tr>
      <w:tr w:rsidR="00504074" w:rsidTr="003F57CD">
        <w:trPr>
          <w:trHeight w:val="252"/>
        </w:trPr>
        <w:tc>
          <w:tcPr>
            <w:tcW w:w="3912" w:type="pct"/>
          </w:tcPr>
          <w:p w:rsidR="00504074" w:rsidRPr="00EB6319" w:rsidRDefault="00504074" w:rsidP="00770BC4">
            <w:r w:rsidRPr="00EB6319">
              <w:t>International Journal of</w:t>
            </w:r>
            <w:r>
              <w:t xml:space="preserve"> Geographic Information Science</w:t>
            </w:r>
          </w:p>
        </w:tc>
        <w:tc>
          <w:tcPr>
            <w:tcW w:w="1088" w:type="pct"/>
          </w:tcPr>
          <w:p w:rsidR="00504074" w:rsidRDefault="00504074" w:rsidP="00CE1FA6">
            <w:pPr>
              <w:jc w:val="right"/>
            </w:pPr>
            <w:r>
              <w:t xml:space="preserve">2007 – </w:t>
            </w:r>
            <w:r w:rsidRPr="00EB6319">
              <w:t>Present</w:t>
            </w:r>
          </w:p>
        </w:tc>
      </w:tr>
      <w:tr w:rsidR="00636269" w:rsidTr="0080364C">
        <w:trPr>
          <w:trHeight w:val="252"/>
        </w:trPr>
        <w:tc>
          <w:tcPr>
            <w:tcW w:w="3912" w:type="pct"/>
          </w:tcPr>
          <w:p w:rsidR="00636269" w:rsidRPr="00EB6319" w:rsidRDefault="00636269" w:rsidP="0080364C">
            <w:r>
              <w:t>Municipal Engineer</w:t>
            </w:r>
          </w:p>
        </w:tc>
        <w:tc>
          <w:tcPr>
            <w:tcW w:w="1088" w:type="pct"/>
          </w:tcPr>
          <w:p w:rsidR="00636269" w:rsidRDefault="00636269" w:rsidP="0080364C">
            <w:pPr>
              <w:jc w:val="right"/>
            </w:pPr>
            <w:r>
              <w:t xml:space="preserve">2013 – </w:t>
            </w:r>
            <w:r w:rsidRPr="00EB6319">
              <w:t>Present</w:t>
            </w:r>
          </w:p>
        </w:tc>
      </w:tr>
      <w:tr w:rsidR="00F97D33" w:rsidTr="003F57CD">
        <w:trPr>
          <w:trHeight w:val="252"/>
        </w:trPr>
        <w:tc>
          <w:tcPr>
            <w:tcW w:w="3912" w:type="pct"/>
          </w:tcPr>
          <w:p w:rsidR="00F97D33" w:rsidRPr="00EB6319" w:rsidRDefault="00F97D33" w:rsidP="0080364C">
            <w:proofErr w:type="spellStart"/>
            <w:r>
              <w:t>PLoS</w:t>
            </w:r>
            <w:proofErr w:type="spellEnd"/>
            <w:r>
              <w:t xml:space="preserve"> ONE</w:t>
            </w:r>
          </w:p>
        </w:tc>
        <w:tc>
          <w:tcPr>
            <w:tcW w:w="1088" w:type="pct"/>
          </w:tcPr>
          <w:p w:rsidR="00F97D33" w:rsidRDefault="00F97D33" w:rsidP="0080364C">
            <w:pPr>
              <w:jc w:val="right"/>
            </w:pPr>
            <w:r>
              <w:t xml:space="preserve">2013 – </w:t>
            </w:r>
            <w:r w:rsidRPr="00EB6319">
              <w:t>Present</w:t>
            </w:r>
          </w:p>
        </w:tc>
      </w:tr>
      <w:tr w:rsidR="00F97D33" w:rsidTr="00874F58">
        <w:tc>
          <w:tcPr>
            <w:tcW w:w="3912" w:type="pct"/>
          </w:tcPr>
          <w:p w:rsidR="00F97D33" w:rsidRPr="00EB6319" w:rsidRDefault="00F97D33" w:rsidP="00770BC4">
            <w:r>
              <w:t>Transactions in GIS</w:t>
            </w:r>
          </w:p>
        </w:tc>
        <w:tc>
          <w:tcPr>
            <w:tcW w:w="1088" w:type="pct"/>
          </w:tcPr>
          <w:p w:rsidR="00F97D33" w:rsidRDefault="00F97D33" w:rsidP="00CE1FA6">
            <w:pPr>
              <w:jc w:val="right"/>
            </w:pPr>
            <w:r>
              <w:t xml:space="preserve">2006 – </w:t>
            </w:r>
            <w:r w:rsidRPr="00EB6319">
              <w:t>Present</w:t>
            </w:r>
          </w:p>
        </w:tc>
      </w:tr>
    </w:tbl>
    <w:p w:rsidR="00721816" w:rsidRDefault="00721816" w:rsidP="00770BC4">
      <w:pPr>
        <w:pStyle w:val="Heading2"/>
      </w:pPr>
      <w:r w:rsidRPr="00252597">
        <w:t xml:space="preserve">Academic </w:t>
      </w:r>
      <w:r>
        <w:t>Conferences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0"/>
        <w:gridCol w:w="1610"/>
      </w:tblGrid>
      <w:tr w:rsidR="00874F58" w:rsidTr="003F57CD">
        <w:trPr>
          <w:cantSplit/>
          <w:trHeight w:val="225"/>
        </w:trPr>
        <w:tc>
          <w:tcPr>
            <w:tcW w:w="4068" w:type="pct"/>
            <w:tcMar>
              <w:left w:w="0" w:type="dxa"/>
              <w:right w:w="0" w:type="dxa"/>
            </w:tcMar>
          </w:tcPr>
          <w:p w:rsidR="00874F58" w:rsidRDefault="00874F58" w:rsidP="001F499D">
            <w:pPr>
              <w:ind w:left="432" w:hanging="432"/>
            </w:pPr>
            <w:r>
              <w:t>First International Geospatial Geocoding Conference.</w:t>
            </w:r>
          </w:p>
        </w:tc>
        <w:tc>
          <w:tcPr>
            <w:tcW w:w="932" w:type="pct"/>
            <w:tcMar>
              <w:left w:w="0" w:type="dxa"/>
              <w:right w:w="0" w:type="dxa"/>
            </w:tcMar>
          </w:tcPr>
          <w:p w:rsidR="00874F58" w:rsidRDefault="00874F58" w:rsidP="000755A2">
            <w:pPr>
              <w:ind w:left="432" w:hanging="432"/>
              <w:jc w:val="right"/>
            </w:pPr>
            <w:r>
              <w:t>2010 – 2011</w:t>
            </w:r>
          </w:p>
        </w:tc>
      </w:tr>
      <w:tr w:rsidR="00874F58" w:rsidTr="003F57CD">
        <w:trPr>
          <w:cantSplit/>
          <w:trHeight w:val="765"/>
        </w:trPr>
        <w:tc>
          <w:tcPr>
            <w:tcW w:w="4068" w:type="pct"/>
            <w:tcMar>
              <w:left w:w="0" w:type="dxa"/>
              <w:right w:w="0" w:type="dxa"/>
            </w:tcMar>
          </w:tcPr>
          <w:p w:rsidR="00874F58" w:rsidRDefault="00874F58" w:rsidP="005A3809">
            <w:pPr>
              <w:ind w:left="432" w:hanging="432"/>
            </w:pPr>
            <w:r w:rsidRPr="00733E39">
              <w:t>Knowledge Engineering, Discovery and Dissemination in Health  Workshop at IEEE International Conference on Bioinformatics &amp; Biomedicine</w:t>
            </w:r>
          </w:p>
        </w:tc>
        <w:tc>
          <w:tcPr>
            <w:tcW w:w="932" w:type="pct"/>
            <w:tcMar>
              <w:left w:w="0" w:type="dxa"/>
              <w:right w:w="0" w:type="dxa"/>
            </w:tcMar>
          </w:tcPr>
          <w:p w:rsidR="00874F58" w:rsidRDefault="00874F58" w:rsidP="00CE1FA6">
            <w:pPr>
              <w:ind w:left="432" w:hanging="432"/>
              <w:jc w:val="right"/>
            </w:pPr>
          </w:p>
          <w:p w:rsidR="00874F58" w:rsidRDefault="00874F58" w:rsidP="004622AC">
            <w:pPr>
              <w:ind w:left="432" w:hanging="432"/>
              <w:jc w:val="right"/>
              <w:rPr>
                <w:lang w:eastAsia="en-US"/>
              </w:rPr>
            </w:pPr>
            <w:r>
              <w:t>2010</w:t>
            </w:r>
          </w:p>
        </w:tc>
      </w:tr>
      <w:tr w:rsidR="00874F58" w:rsidTr="003F57CD">
        <w:trPr>
          <w:cantSplit/>
        </w:trPr>
        <w:tc>
          <w:tcPr>
            <w:tcW w:w="4068" w:type="pct"/>
            <w:tcMar>
              <w:left w:w="0" w:type="dxa"/>
              <w:right w:w="0" w:type="dxa"/>
            </w:tcMar>
          </w:tcPr>
          <w:p w:rsidR="00874F58" w:rsidRDefault="00874F58" w:rsidP="009D5C9F">
            <w:pPr>
              <w:ind w:left="432" w:hanging="432"/>
            </w:pPr>
            <w:r w:rsidRPr="00EB6319">
              <w:t xml:space="preserve">17th ACM SIGSPATIAL </w:t>
            </w:r>
            <w:r w:rsidRPr="00CC45A2">
              <w:t>International</w:t>
            </w:r>
            <w:r w:rsidRPr="00EB6319">
              <w:t xml:space="preserve"> Conference on</w:t>
            </w:r>
            <w:r>
              <w:t xml:space="preserve"> </w:t>
            </w:r>
            <w:r w:rsidRPr="00EB6319">
              <w:t>Advances in Geographic</w:t>
            </w:r>
            <w:r>
              <w:t xml:space="preserve"> </w:t>
            </w:r>
            <w:r w:rsidRPr="00EB6319">
              <w:t>Information Systems</w:t>
            </w:r>
          </w:p>
        </w:tc>
        <w:tc>
          <w:tcPr>
            <w:tcW w:w="932" w:type="pct"/>
            <w:tcMar>
              <w:left w:w="0" w:type="dxa"/>
              <w:right w:w="0" w:type="dxa"/>
            </w:tcMar>
          </w:tcPr>
          <w:p w:rsidR="00874F58" w:rsidRDefault="00874F58" w:rsidP="009D5C9F">
            <w:pPr>
              <w:ind w:left="432" w:hanging="432"/>
              <w:jc w:val="right"/>
            </w:pPr>
          </w:p>
          <w:p w:rsidR="00874F58" w:rsidRDefault="00874F58" w:rsidP="009D5C9F">
            <w:pPr>
              <w:ind w:left="432" w:hanging="432"/>
              <w:jc w:val="right"/>
              <w:rPr>
                <w:lang w:eastAsia="en-US"/>
              </w:rPr>
            </w:pPr>
            <w:r>
              <w:t>2009</w:t>
            </w:r>
          </w:p>
        </w:tc>
      </w:tr>
    </w:tbl>
    <w:p w:rsidR="00FF7565" w:rsidRDefault="00FF7565" w:rsidP="00FF7565">
      <w:pPr>
        <w:pStyle w:val="Heading1"/>
      </w:pPr>
      <w:r>
        <w:t xml:space="preserve">Book &amp; Book Proposal </w:t>
      </w:r>
      <w:r w:rsidRPr="00EB6319">
        <w:t>Reviews</w:t>
      </w:r>
    </w:p>
    <w:p w:rsidR="00FF7565" w:rsidRDefault="00FF7565" w:rsidP="00FF7565">
      <w:pPr>
        <w:pStyle w:val="Heading2"/>
      </w:pPr>
      <w:r w:rsidRPr="00252597">
        <w:t xml:space="preserve">Academic </w:t>
      </w:r>
      <w:r>
        <w:t>Presses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9"/>
        <w:gridCol w:w="1927"/>
      </w:tblGrid>
      <w:tr w:rsidR="00FF7565" w:rsidTr="00626341">
        <w:trPr>
          <w:trHeight w:val="180"/>
        </w:trPr>
        <w:tc>
          <w:tcPr>
            <w:tcW w:w="3912" w:type="pct"/>
          </w:tcPr>
          <w:p w:rsidR="00FF7565" w:rsidRDefault="00FF7565" w:rsidP="00626341">
            <w:r>
              <w:t>Sage Publications</w:t>
            </w:r>
          </w:p>
        </w:tc>
        <w:tc>
          <w:tcPr>
            <w:tcW w:w="1088" w:type="pct"/>
          </w:tcPr>
          <w:p w:rsidR="00FF7565" w:rsidRDefault="00FF7565" w:rsidP="00626341">
            <w:pPr>
              <w:jc w:val="right"/>
              <w:rPr>
                <w:lang w:eastAsia="en-US"/>
              </w:rPr>
            </w:pPr>
            <w:r>
              <w:t xml:space="preserve">2013 – </w:t>
            </w:r>
            <w:r w:rsidRPr="00EB6319">
              <w:t>Present</w:t>
            </w:r>
          </w:p>
        </w:tc>
      </w:tr>
    </w:tbl>
    <w:p w:rsidR="00715B66" w:rsidRPr="00EB6319" w:rsidRDefault="00715B66" w:rsidP="00715B66">
      <w:pPr>
        <w:pStyle w:val="Heading1"/>
      </w:pPr>
      <w:r w:rsidRPr="00EB6319">
        <w:t>Professional Society Memberships</w:t>
      </w:r>
    </w:p>
    <w:p w:rsidR="00715B66" w:rsidRPr="00EB6319" w:rsidRDefault="00715B66" w:rsidP="00770BC4">
      <w:r w:rsidRPr="00EB6319">
        <w:t>American Association for Artificial Intelligence</w:t>
      </w:r>
    </w:p>
    <w:p w:rsidR="00715B66" w:rsidRPr="00EB6319" w:rsidRDefault="00715B66" w:rsidP="00770BC4">
      <w:r w:rsidRPr="00EB6319">
        <w:t xml:space="preserve">American Association for the Advancement of Science </w:t>
      </w:r>
    </w:p>
    <w:p w:rsidR="00715B66" w:rsidRPr="00EB6319" w:rsidRDefault="00715B66" w:rsidP="00770BC4">
      <w:r w:rsidRPr="00EB6319">
        <w:t>Association of American Geographers</w:t>
      </w:r>
    </w:p>
    <w:p w:rsidR="00715B66" w:rsidRPr="00EB6319" w:rsidRDefault="00715B66" w:rsidP="00770BC4">
      <w:r w:rsidRPr="00EB6319">
        <w:t>Association for Computing Machinery</w:t>
      </w:r>
    </w:p>
    <w:p w:rsidR="00715B66" w:rsidRPr="00EB6319" w:rsidRDefault="00715B66" w:rsidP="00770BC4">
      <w:r w:rsidRPr="00EB6319">
        <w:t>Institute of Electrical &amp; Electronics Engineers</w:t>
      </w:r>
    </w:p>
    <w:p w:rsidR="00715B66" w:rsidRDefault="00715B66" w:rsidP="00770BC4">
      <w:r w:rsidRPr="00EB6319">
        <w:t>North American Association of Central Cancer Registries</w:t>
      </w:r>
    </w:p>
    <w:p w:rsidR="007F73EA" w:rsidRPr="00EB6319" w:rsidRDefault="007F73EA" w:rsidP="00770BC4">
      <w:r>
        <w:t>University Consortium for Geographic Information Science</w:t>
      </w:r>
    </w:p>
    <w:p w:rsidR="003E6D99" w:rsidRDefault="00715B66" w:rsidP="003F57CD">
      <w:r w:rsidRPr="00EB6319">
        <w:t>Urban and Regional Information Systems Association</w:t>
      </w:r>
    </w:p>
    <w:p w:rsidR="009434E9" w:rsidRDefault="009434E9" w:rsidP="009434E9">
      <w:pPr>
        <w:pStyle w:val="Heading1"/>
      </w:pPr>
      <w:r w:rsidRPr="00EB6319">
        <w:t>Software Systems</w:t>
      </w:r>
      <w:r w:rsidR="00F83EDE">
        <w:t xml:space="preserve"> Developed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434E9" w:rsidTr="00B83612">
        <w:trPr>
          <w:cantSplit/>
        </w:trPr>
        <w:tc>
          <w:tcPr>
            <w:tcW w:w="5000" w:type="pct"/>
          </w:tcPr>
          <w:p w:rsidR="009434E9" w:rsidRDefault="00422C8D" w:rsidP="00422C8D">
            <w:pPr>
              <w:ind w:left="432" w:hanging="432"/>
            </w:pPr>
            <w:r>
              <w:t>Texas A&amp;M</w:t>
            </w:r>
            <w:r w:rsidR="00354DAB">
              <w:t xml:space="preserve"> </w:t>
            </w:r>
            <w:r w:rsidR="009434E9" w:rsidRPr="005D40CA">
              <w:t>GIS-Based Residential Ambient Pesticide Exposure System (GRAPES).</w:t>
            </w:r>
          </w:p>
        </w:tc>
      </w:tr>
      <w:tr w:rsidR="00B83612" w:rsidTr="00B83612">
        <w:trPr>
          <w:cantSplit/>
        </w:trPr>
        <w:tc>
          <w:tcPr>
            <w:tcW w:w="5000" w:type="pct"/>
          </w:tcPr>
          <w:p w:rsidR="00B83612" w:rsidRDefault="00422C8D" w:rsidP="00422C8D">
            <w:pPr>
              <w:ind w:left="432" w:hanging="432"/>
            </w:pPr>
            <w:r>
              <w:t xml:space="preserve">Texas A&amp;M </w:t>
            </w:r>
            <w:proofErr w:type="spellStart"/>
            <w:r>
              <w:t>GeoServices</w:t>
            </w:r>
            <w:proofErr w:type="spellEnd"/>
            <w:r w:rsidR="00B83612">
              <w:t xml:space="preserve"> Platform. Available online at </w:t>
            </w:r>
            <w:r w:rsidR="00B83612" w:rsidRPr="00340257">
              <w:t>https://</w:t>
            </w:r>
            <w:r w:rsidR="00F94408">
              <w:t>geoservices.tamu</w:t>
            </w:r>
            <w:r w:rsidR="00B83612" w:rsidRPr="00340257">
              <w:t>.edu</w:t>
            </w:r>
            <w:r w:rsidR="00B83612">
              <w:t>.</w:t>
            </w:r>
          </w:p>
        </w:tc>
      </w:tr>
    </w:tbl>
    <w:p w:rsidR="009434E9" w:rsidRDefault="009434E9" w:rsidP="003577F9">
      <w:pPr>
        <w:rPr>
          <w:lang w:eastAsia="en-US"/>
        </w:rPr>
      </w:pPr>
    </w:p>
    <w:p w:rsidR="008B799B" w:rsidRDefault="008B799B" w:rsidP="008B799B">
      <w:pPr>
        <w:pStyle w:val="Heading1"/>
      </w:pPr>
      <w:r>
        <w:lastRenderedPageBreak/>
        <w:t xml:space="preserve">Websites Developed &amp; </w:t>
      </w:r>
      <w:r w:rsidRPr="008B799B">
        <w:t>MAINTAINED</w:t>
      </w:r>
    </w:p>
    <w:tbl>
      <w:tblPr>
        <w:tblStyle w:val="TableGrid"/>
        <w:tblW w:w="50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6"/>
        <w:gridCol w:w="1543"/>
      </w:tblGrid>
      <w:tr w:rsidR="00422C8D" w:rsidTr="00E560A2">
        <w:trPr>
          <w:cantSplit/>
          <w:trHeight w:val="225"/>
        </w:trPr>
        <w:tc>
          <w:tcPr>
            <w:tcW w:w="4118" w:type="pct"/>
            <w:tcMar>
              <w:left w:w="0" w:type="dxa"/>
              <w:right w:w="0" w:type="dxa"/>
            </w:tcMar>
          </w:tcPr>
          <w:p w:rsidR="00422C8D" w:rsidRDefault="00422C8D" w:rsidP="00FA5160">
            <w:pPr>
              <w:ind w:left="432" w:hanging="432"/>
            </w:pPr>
            <w:r>
              <w:t xml:space="preserve">Texas A&amp;M </w:t>
            </w:r>
            <w:r w:rsidR="00FA5160">
              <w:t xml:space="preserve">GeoInnovation </w:t>
            </w:r>
            <w:r>
              <w:t xml:space="preserve">Center Website. Available online at </w:t>
            </w:r>
            <w:hyperlink r:id="rId10" w:history="1">
              <w:r w:rsidR="00FA5160" w:rsidRPr="003B06E7">
                <w:rPr>
                  <w:rStyle w:val="Hyperlink"/>
                </w:rPr>
                <w:t>http://geoinnovation.tamu.edu</w:t>
              </w:r>
            </w:hyperlink>
            <w:r>
              <w:t xml:space="preserve">. </w:t>
            </w:r>
          </w:p>
        </w:tc>
        <w:tc>
          <w:tcPr>
            <w:tcW w:w="882" w:type="pct"/>
            <w:tcMar>
              <w:left w:w="0" w:type="dxa"/>
              <w:right w:w="0" w:type="dxa"/>
            </w:tcMar>
          </w:tcPr>
          <w:p w:rsidR="00422C8D" w:rsidRDefault="00422C8D" w:rsidP="003C4E8D">
            <w:pPr>
              <w:ind w:left="432" w:hanging="432"/>
              <w:jc w:val="right"/>
            </w:pPr>
            <w:r>
              <w:t xml:space="preserve">2013 – </w:t>
            </w:r>
            <w:r w:rsidRPr="00EB6319">
              <w:t>Present</w:t>
            </w:r>
          </w:p>
        </w:tc>
      </w:tr>
      <w:tr w:rsidR="00FA5160" w:rsidTr="00E560A2">
        <w:trPr>
          <w:cantSplit/>
          <w:trHeight w:val="225"/>
        </w:trPr>
        <w:tc>
          <w:tcPr>
            <w:tcW w:w="4118" w:type="pct"/>
            <w:tcMar>
              <w:left w:w="0" w:type="dxa"/>
              <w:right w:w="0" w:type="dxa"/>
            </w:tcMar>
          </w:tcPr>
          <w:p w:rsidR="00FA5160" w:rsidRDefault="00FA5160" w:rsidP="003C4E8D">
            <w:pPr>
              <w:ind w:left="432" w:hanging="432"/>
            </w:pPr>
            <w:r>
              <w:t xml:space="preserve">Texas A&amp;M HealthGIS Website. Available online at </w:t>
            </w:r>
            <w:hyperlink r:id="rId11" w:history="1">
              <w:r w:rsidRPr="003B06E7">
                <w:rPr>
                  <w:rStyle w:val="Hyperlink"/>
                </w:rPr>
                <w:t>http://healthgis.tamu.edu</w:t>
              </w:r>
            </w:hyperlink>
            <w:r>
              <w:t xml:space="preserve">. </w:t>
            </w:r>
          </w:p>
        </w:tc>
        <w:tc>
          <w:tcPr>
            <w:tcW w:w="882" w:type="pct"/>
            <w:tcMar>
              <w:left w:w="0" w:type="dxa"/>
              <w:right w:w="0" w:type="dxa"/>
            </w:tcMar>
          </w:tcPr>
          <w:p w:rsidR="00FA5160" w:rsidRDefault="00FA5160" w:rsidP="003C4E8D">
            <w:pPr>
              <w:ind w:left="432" w:hanging="432"/>
              <w:jc w:val="right"/>
            </w:pPr>
            <w:r>
              <w:t xml:space="preserve">2013 – </w:t>
            </w:r>
            <w:r w:rsidRPr="00EB6319">
              <w:t>Present</w:t>
            </w:r>
          </w:p>
        </w:tc>
      </w:tr>
      <w:tr w:rsidR="00FA5160" w:rsidTr="00E560A2">
        <w:trPr>
          <w:cantSplit/>
          <w:trHeight w:val="225"/>
        </w:trPr>
        <w:tc>
          <w:tcPr>
            <w:tcW w:w="4118" w:type="pct"/>
            <w:tcMar>
              <w:left w:w="0" w:type="dxa"/>
              <w:right w:w="0" w:type="dxa"/>
            </w:tcMar>
          </w:tcPr>
          <w:p w:rsidR="00FA5160" w:rsidRDefault="00FA5160" w:rsidP="00FA5160">
            <w:pPr>
              <w:ind w:left="432" w:hanging="432"/>
            </w:pPr>
            <w:r>
              <w:t xml:space="preserve">Texas A&amp;M </w:t>
            </w:r>
            <w:proofErr w:type="spellStart"/>
            <w:r>
              <w:t>GeoData</w:t>
            </w:r>
            <w:proofErr w:type="spellEnd"/>
            <w:r>
              <w:t xml:space="preserve"> Website. Available online at   </w:t>
            </w:r>
            <w:hyperlink r:id="rId12" w:history="1">
              <w:r w:rsidRPr="003B06E7">
                <w:rPr>
                  <w:rStyle w:val="Hyperlink"/>
                </w:rPr>
                <w:t>http://geodata.tamu.edu</w:t>
              </w:r>
            </w:hyperlink>
            <w:r>
              <w:t xml:space="preserve">. </w:t>
            </w:r>
          </w:p>
        </w:tc>
        <w:tc>
          <w:tcPr>
            <w:tcW w:w="882" w:type="pct"/>
            <w:tcMar>
              <w:left w:w="0" w:type="dxa"/>
              <w:right w:w="0" w:type="dxa"/>
            </w:tcMar>
          </w:tcPr>
          <w:p w:rsidR="00FA5160" w:rsidRDefault="00FA5160" w:rsidP="003C4E8D">
            <w:pPr>
              <w:ind w:left="432" w:hanging="432"/>
              <w:jc w:val="right"/>
            </w:pPr>
            <w:r>
              <w:t xml:space="preserve">2013 – </w:t>
            </w:r>
            <w:r w:rsidRPr="00EB6319">
              <w:t>Present</w:t>
            </w:r>
          </w:p>
        </w:tc>
      </w:tr>
      <w:tr w:rsidR="00422C8D" w:rsidTr="00E560A2">
        <w:trPr>
          <w:cantSplit/>
          <w:trHeight w:val="225"/>
        </w:trPr>
        <w:tc>
          <w:tcPr>
            <w:tcW w:w="4118" w:type="pct"/>
            <w:tcMar>
              <w:left w:w="0" w:type="dxa"/>
              <w:right w:w="0" w:type="dxa"/>
            </w:tcMar>
          </w:tcPr>
          <w:p w:rsidR="00422C8D" w:rsidRDefault="00422C8D" w:rsidP="00422C8D">
            <w:pPr>
              <w:ind w:left="432" w:hanging="432"/>
            </w:pPr>
            <w:r>
              <w:t xml:space="preserve">Texas A&amp;M </w:t>
            </w:r>
            <w:proofErr w:type="spellStart"/>
            <w:r>
              <w:t>GeoGrants</w:t>
            </w:r>
            <w:proofErr w:type="spellEnd"/>
            <w:r>
              <w:t xml:space="preserve"> Website. Available online at </w:t>
            </w:r>
            <w:hyperlink r:id="rId13" w:history="1">
              <w:r w:rsidRPr="003B06E7">
                <w:rPr>
                  <w:rStyle w:val="Hyperlink"/>
                </w:rPr>
                <w:t>http://geogrants.tamu.edu</w:t>
              </w:r>
            </w:hyperlink>
            <w:r>
              <w:t xml:space="preserve">. </w:t>
            </w:r>
          </w:p>
        </w:tc>
        <w:tc>
          <w:tcPr>
            <w:tcW w:w="882" w:type="pct"/>
            <w:tcMar>
              <w:left w:w="0" w:type="dxa"/>
              <w:right w:w="0" w:type="dxa"/>
            </w:tcMar>
          </w:tcPr>
          <w:p w:rsidR="00422C8D" w:rsidRDefault="00422C8D" w:rsidP="003C4E8D">
            <w:pPr>
              <w:ind w:left="432" w:hanging="432"/>
              <w:jc w:val="right"/>
            </w:pPr>
            <w:r>
              <w:t xml:space="preserve">2013 – </w:t>
            </w:r>
            <w:r w:rsidRPr="00EB6319">
              <w:t>Present</w:t>
            </w:r>
          </w:p>
        </w:tc>
      </w:tr>
      <w:tr w:rsidR="00FA5160" w:rsidTr="00E560A2">
        <w:trPr>
          <w:cantSplit/>
          <w:trHeight w:val="225"/>
        </w:trPr>
        <w:tc>
          <w:tcPr>
            <w:tcW w:w="4118" w:type="pct"/>
            <w:tcMar>
              <w:left w:w="0" w:type="dxa"/>
              <w:right w:w="0" w:type="dxa"/>
            </w:tcMar>
          </w:tcPr>
          <w:p w:rsidR="00FA5160" w:rsidRDefault="00FA5160" w:rsidP="003C4E8D">
            <w:pPr>
              <w:ind w:left="432" w:hanging="432"/>
            </w:pPr>
            <w:r>
              <w:t xml:space="preserve">Texas A&amp;M Esri Development Center Website. Available online at </w:t>
            </w:r>
            <w:hyperlink r:id="rId14" w:history="1">
              <w:r w:rsidRPr="003B06E7">
                <w:rPr>
                  <w:rStyle w:val="Hyperlink"/>
                </w:rPr>
                <w:t>http://edc.tamu.edu</w:t>
              </w:r>
            </w:hyperlink>
            <w:r>
              <w:t xml:space="preserve">. </w:t>
            </w:r>
          </w:p>
        </w:tc>
        <w:tc>
          <w:tcPr>
            <w:tcW w:w="882" w:type="pct"/>
            <w:tcMar>
              <w:left w:w="0" w:type="dxa"/>
              <w:right w:w="0" w:type="dxa"/>
            </w:tcMar>
          </w:tcPr>
          <w:p w:rsidR="00FA5160" w:rsidRDefault="00FA5160" w:rsidP="003C4E8D">
            <w:pPr>
              <w:ind w:left="432" w:hanging="432"/>
              <w:jc w:val="right"/>
            </w:pPr>
            <w:r>
              <w:t xml:space="preserve">2013 – </w:t>
            </w:r>
            <w:r w:rsidRPr="00EB6319">
              <w:t>Present</w:t>
            </w:r>
          </w:p>
        </w:tc>
      </w:tr>
      <w:tr w:rsidR="00422C8D" w:rsidTr="00E560A2">
        <w:trPr>
          <w:cantSplit/>
          <w:trHeight w:val="395"/>
        </w:trPr>
        <w:tc>
          <w:tcPr>
            <w:tcW w:w="4118" w:type="pct"/>
            <w:tcMar>
              <w:left w:w="0" w:type="dxa"/>
              <w:right w:w="0" w:type="dxa"/>
            </w:tcMar>
          </w:tcPr>
          <w:p w:rsidR="00422C8D" w:rsidRDefault="00422C8D" w:rsidP="00422C8D">
            <w:pPr>
              <w:ind w:left="432" w:hanging="432"/>
            </w:pPr>
            <w:r>
              <w:t xml:space="preserve">Texas A&amp;M GIS Facebook Page. Available online at </w:t>
            </w:r>
            <w:hyperlink r:id="rId15" w:history="1">
              <w:r w:rsidRPr="003B06E7">
                <w:rPr>
                  <w:rStyle w:val="Hyperlink"/>
                </w:rPr>
                <w:t>https://www.facebook.com/GISTAMU</w:t>
              </w:r>
            </w:hyperlink>
            <w:r>
              <w:t xml:space="preserve">. </w:t>
            </w:r>
          </w:p>
        </w:tc>
        <w:tc>
          <w:tcPr>
            <w:tcW w:w="882" w:type="pct"/>
            <w:tcMar>
              <w:left w:w="0" w:type="dxa"/>
              <w:right w:w="0" w:type="dxa"/>
            </w:tcMar>
          </w:tcPr>
          <w:p w:rsidR="00422C8D" w:rsidRDefault="00422C8D" w:rsidP="003C4E8D">
            <w:pPr>
              <w:ind w:left="432" w:hanging="432"/>
              <w:jc w:val="right"/>
            </w:pPr>
          </w:p>
          <w:p w:rsidR="00422C8D" w:rsidRDefault="00422C8D" w:rsidP="003C4E8D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2013 – </w:t>
            </w:r>
            <w:r w:rsidRPr="00EB6319">
              <w:t>Present</w:t>
            </w:r>
          </w:p>
        </w:tc>
      </w:tr>
      <w:tr w:rsidR="00422C8D" w:rsidTr="00E560A2">
        <w:trPr>
          <w:cantSplit/>
        </w:trPr>
        <w:tc>
          <w:tcPr>
            <w:tcW w:w="4118" w:type="pct"/>
            <w:tcMar>
              <w:left w:w="0" w:type="dxa"/>
              <w:right w:w="0" w:type="dxa"/>
            </w:tcMar>
          </w:tcPr>
          <w:p w:rsidR="00422C8D" w:rsidRDefault="00422C8D" w:rsidP="003C4E8D">
            <w:pPr>
              <w:ind w:left="432" w:hanging="432"/>
            </w:pPr>
            <w:r>
              <w:t xml:space="preserve">Texas A&amp;M </w:t>
            </w:r>
            <w:proofErr w:type="spellStart"/>
            <w:r>
              <w:t>GeoServices</w:t>
            </w:r>
            <w:proofErr w:type="spellEnd"/>
            <w:r>
              <w:t xml:space="preserve"> Facebook Page. Available online at </w:t>
            </w:r>
            <w:hyperlink r:id="rId16" w:history="1">
              <w:r w:rsidRPr="003B06E7">
                <w:rPr>
                  <w:rStyle w:val="Hyperlink"/>
                </w:rPr>
                <w:t>https://www.facebook.com/TAMUGeoServices</w:t>
              </w:r>
            </w:hyperlink>
            <w:r>
              <w:t>.</w:t>
            </w:r>
          </w:p>
        </w:tc>
        <w:tc>
          <w:tcPr>
            <w:tcW w:w="882" w:type="pct"/>
            <w:tcMar>
              <w:left w:w="0" w:type="dxa"/>
              <w:right w:w="0" w:type="dxa"/>
            </w:tcMar>
          </w:tcPr>
          <w:p w:rsidR="00422C8D" w:rsidRDefault="00422C8D" w:rsidP="003C4E8D">
            <w:pPr>
              <w:ind w:left="432" w:hanging="432"/>
              <w:jc w:val="right"/>
            </w:pPr>
          </w:p>
          <w:p w:rsidR="00422C8D" w:rsidRDefault="00422C8D" w:rsidP="003C4E8D">
            <w:pPr>
              <w:ind w:left="432" w:hanging="432"/>
              <w:jc w:val="right"/>
              <w:rPr>
                <w:lang w:eastAsia="en-US"/>
              </w:rPr>
            </w:pPr>
            <w:r>
              <w:t xml:space="preserve">2013 – </w:t>
            </w:r>
            <w:r w:rsidRPr="00EB6319">
              <w:t>Present</w:t>
            </w:r>
          </w:p>
        </w:tc>
      </w:tr>
      <w:tr w:rsidR="00422C8D" w:rsidTr="00E560A2">
        <w:trPr>
          <w:cantSplit/>
          <w:trHeight w:val="225"/>
        </w:trPr>
        <w:tc>
          <w:tcPr>
            <w:tcW w:w="4118" w:type="pct"/>
            <w:tcMar>
              <w:left w:w="0" w:type="dxa"/>
              <w:right w:w="0" w:type="dxa"/>
            </w:tcMar>
          </w:tcPr>
          <w:p w:rsidR="00422C8D" w:rsidRDefault="00422C8D" w:rsidP="003C4E8D">
            <w:pPr>
              <w:ind w:left="432" w:hanging="432"/>
            </w:pPr>
            <w:r>
              <w:t xml:space="preserve">Texas A&amp;M </w:t>
            </w:r>
            <w:proofErr w:type="spellStart"/>
            <w:r>
              <w:t>GeoServices</w:t>
            </w:r>
            <w:proofErr w:type="spellEnd"/>
            <w:r>
              <w:t xml:space="preserve"> Website. Available online at </w:t>
            </w:r>
            <w:hyperlink r:id="rId17" w:history="1">
              <w:r w:rsidRPr="003B06E7">
                <w:rPr>
                  <w:rStyle w:val="Hyperlink"/>
                </w:rPr>
                <w:t>https://geoservices.tamu.edu</w:t>
              </w:r>
            </w:hyperlink>
            <w:r>
              <w:t xml:space="preserve">. </w:t>
            </w:r>
          </w:p>
        </w:tc>
        <w:tc>
          <w:tcPr>
            <w:tcW w:w="882" w:type="pct"/>
            <w:tcMar>
              <w:left w:w="0" w:type="dxa"/>
              <w:right w:w="0" w:type="dxa"/>
            </w:tcMar>
          </w:tcPr>
          <w:p w:rsidR="00422C8D" w:rsidRDefault="00422C8D" w:rsidP="003C4E8D">
            <w:pPr>
              <w:ind w:left="432" w:hanging="432"/>
              <w:jc w:val="right"/>
            </w:pPr>
            <w:r>
              <w:t xml:space="preserve">2012 – </w:t>
            </w:r>
            <w:r w:rsidRPr="00EB6319">
              <w:t>Present</w:t>
            </w:r>
          </w:p>
        </w:tc>
      </w:tr>
    </w:tbl>
    <w:p w:rsidR="008B799B" w:rsidRPr="00EB6319" w:rsidRDefault="008B799B" w:rsidP="003577F9">
      <w:pPr>
        <w:rPr>
          <w:lang w:eastAsia="en-US"/>
        </w:rPr>
      </w:pPr>
    </w:p>
    <w:sectPr w:rsidR="008B799B" w:rsidRPr="00EB6319" w:rsidSect="003D1851">
      <w:headerReference w:type="default" r:id="rId18"/>
      <w:footerReference w:type="default" r:id="rId19"/>
      <w:footerReference w:type="first" r:id="rId2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6A7" w:rsidRDefault="00B176A7" w:rsidP="007673A3">
      <w:r>
        <w:separator/>
      </w:r>
    </w:p>
    <w:p w:rsidR="00B176A7" w:rsidRDefault="00B176A7"/>
  </w:endnote>
  <w:endnote w:type="continuationSeparator" w:id="0">
    <w:p w:rsidR="00B176A7" w:rsidRDefault="00B176A7" w:rsidP="007673A3">
      <w:r>
        <w:continuationSeparator/>
      </w:r>
    </w:p>
    <w:p w:rsidR="00B176A7" w:rsidRDefault="00B17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99B" w:rsidRDefault="008B799B">
    <w:pPr>
      <w:pStyle w:val="Footer"/>
      <w:jc w:val="right"/>
    </w:pPr>
  </w:p>
  <w:p w:rsidR="008B799B" w:rsidRPr="00770BC4" w:rsidRDefault="008B799B" w:rsidP="00063D4D">
    <w:pPr>
      <w:ind w:left="5760"/>
      <w:jc w:val="right"/>
      <w:rPr>
        <w:sz w:val="20"/>
        <w:szCs w:val="20"/>
      </w:rPr>
    </w:pPr>
    <w:r w:rsidRPr="00770BC4">
      <w:rPr>
        <w:sz w:val="20"/>
        <w:szCs w:val="20"/>
      </w:rPr>
      <w:t xml:space="preserve"> </w:t>
    </w:r>
    <w:r>
      <w:rPr>
        <w:sz w:val="20"/>
        <w:szCs w:val="20"/>
      </w:rPr>
      <w:t xml:space="preserve">         Last updated 0</w:t>
    </w:r>
    <w:r w:rsidR="0042430B">
      <w:rPr>
        <w:sz w:val="20"/>
        <w:szCs w:val="20"/>
      </w:rPr>
      <w:t>9</w:t>
    </w:r>
    <w:r w:rsidRPr="00770BC4">
      <w:rPr>
        <w:sz w:val="20"/>
        <w:szCs w:val="20"/>
      </w:rPr>
      <w:t>/</w:t>
    </w:r>
    <w:r w:rsidR="0042430B">
      <w:rPr>
        <w:sz w:val="20"/>
        <w:szCs w:val="20"/>
      </w:rPr>
      <w:t>16</w:t>
    </w:r>
    <w:r w:rsidRPr="00770BC4">
      <w:rPr>
        <w:sz w:val="20"/>
        <w:szCs w:val="20"/>
      </w:rPr>
      <w:t>/201</w:t>
    </w:r>
    <w:r>
      <w:rPr>
        <w:sz w:val="20"/>
        <w:szCs w:val="20"/>
      </w:rPr>
      <w:t>3</w:t>
    </w:r>
  </w:p>
  <w:p w:rsidR="008B799B" w:rsidRDefault="008B799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99B" w:rsidRDefault="008B799B" w:rsidP="00816D37">
    <w:pPr>
      <w:pStyle w:val="Footer"/>
      <w:jc w:val="right"/>
    </w:pPr>
    <w:r w:rsidRPr="00770BC4">
      <w:rPr>
        <w:sz w:val="20"/>
        <w:szCs w:val="20"/>
      </w:rPr>
      <w:t>L</w:t>
    </w:r>
    <w:r w:rsidR="00926500">
      <w:rPr>
        <w:sz w:val="20"/>
        <w:szCs w:val="20"/>
      </w:rPr>
      <w:t>ast updated 0</w:t>
    </w:r>
    <w:r w:rsidR="0042430B">
      <w:rPr>
        <w:sz w:val="20"/>
        <w:szCs w:val="20"/>
      </w:rPr>
      <w:t>9</w:t>
    </w:r>
    <w:r w:rsidRPr="00770BC4">
      <w:rPr>
        <w:sz w:val="20"/>
        <w:szCs w:val="20"/>
      </w:rPr>
      <w:t>/</w:t>
    </w:r>
    <w:r w:rsidR="0042430B">
      <w:rPr>
        <w:sz w:val="20"/>
        <w:szCs w:val="20"/>
      </w:rPr>
      <w:t>16</w:t>
    </w:r>
    <w:r w:rsidRPr="00770BC4">
      <w:rPr>
        <w:sz w:val="20"/>
        <w:szCs w:val="20"/>
      </w:rPr>
      <w:t>/201</w:t>
    </w:r>
    <w:r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6A7" w:rsidRDefault="00B176A7" w:rsidP="007673A3">
      <w:r>
        <w:separator/>
      </w:r>
    </w:p>
    <w:p w:rsidR="00B176A7" w:rsidRDefault="00B176A7"/>
  </w:footnote>
  <w:footnote w:type="continuationSeparator" w:id="0">
    <w:p w:rsidR="00B176A7" w:rsidRDefault="00B176A7" w:rsidP="007673A3">
      <w:r>
        <w:continuationSeparator/>
      </w:r>
    </w:p>
    <w:p w:rsidR="00B176A7" w:rsidRDefault="00B176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99B" w:rsidRDefault="008B799B" w:rsidP="00167559">
    <w:pPr>
      <w:ind w:left="5040" w:firstLine="720"/>
    </w:pPr>
    <w:r>
      <w:t xml:space="preserve"> </w:t>
    </w:r>
  </w:p>
  <w:sdt>
    <w:sdtPr>
      <w:rPr>
        <w:sz w:val="20"/>
        <w:szCs w:val="20"/>
      </w:rPr>
      <w:id w:val="250395305"/>
      <w:docPartObj>
        <w:docPartGallery w:val="Page Numbers (Top of Page)"/>
        <w:docPartUnique/>
      </w:docPartObj>
    </w:sdtPr>
    <w:sdtEndPr/>
    <w:sdtContent>
      <w:p w:rsidR="008B799B" w:rsidRPr="00770BC4" w:rsidRDefault="008B799B" w:rsidP="00770BC4">
        <w:pPr>
          <w:ind w:left="5760"/>
          <w:jc w:val="right"/>
          <w:rPr>
            <w:sz w:val="20"/>
            <w:szCs w:val="20"/>
          </w:rPr>
        </w:pPr>
        <w:r w:rsidRPr="00770BC4">
          <w:rPr>
            <w:sz w:val="20"/>
            <w:szCs w:val="20"/>
          </w:rPr>
          <w:t xml:space="preserve">        Daniel W. Goldberg</w:t>
        </w:r>
        <w:r>
          <w:rPr>
            <w:sz w:val="20"/>
            <w:szCs w:val="20"/>
          </w:rPr>
          <w:t>, Ph.D.</w:t>
        </w:r>
      </w:p>
      <w:p w:rsidR="008B799B" w:rsidRPr="00770BC4" w:rsidRDefault="008B799B" w:rsidP="00770BC4">
        <w:pPr>
          <w:ind w:left="6480" w:firstLine="720"/>
          <w:jc w:val="right"/>
          <w:rPr>
            <w:sz w:val="20"/>
            <w:szCs w:val="20"/>
          </w:rPr>
        </w:pPr>
        <w:r w:rsidRPr="00770BC4">
          <w:rPr>
            <w:sz w:val="20"/>
            <w:szCs w:val="20"/>
          </w:rPr>
          <w:t xml:space="preserve">Page </w:t>
        </w:r>
        <w:r w:rsidRPr="00770BC4">
          <w:rPr>
            <w:sz w:val="20"/>
            <w:szCs w:val="20"/>
          </w:rPr>
          <w:fldChar w:fldCharType="begin"/>
        </w:r>
        <w:r w:rsidRPr="00770BC4">
          <w:rPr>
            <w:sz w:val="20"/>
            <w:szCs w:val="20"/>
          </w:rPr>
          <w:instrText xml:space="preserve"> PAGE </w:instrText>
        </w:r>
        <w:r w:rsidRPr="00770BC4">
          <w:rPr>
            <w:sz w:val="20"/>
            <w:szCs w:val="20"/>
          </w:rPr>
          <w:fldChar w:fldCharType="separate"/>
        </w:r>
        <w:r w:rsidR="007814AE">
          <w:rPr>
            <w:noProof/>
            <w:sz w:val="20"/>
            <w:szCs w:val="20"/>
          </w:rPr>
          <w:t>19</w:t>
        </w:r>
        <w:r w:rsidRPr="00770BC4">
          <w:rPr>
            <w:sz w:val="20"/>
            <w:szCs w:val="20"/>
          </w:rPr>
          <w:fldChar w:fldCharType="end"/>
        </w:r>
        <w:r w:rsidRPr="00770BC4">
          <w:rPr>
            <w:sz w:val="20"/>
            <w:szCs w:val="20"/>
          </w:rPr>
          <w:t xml:space="preserve"> of </w:t>
        </w:r>
        <w:r w:rsidRPr="00770BC4">
          <w:rPr>
            <w:sz w:val="20"/>
            <w:szCs w:val="20"/>
          </w:rPr>
          <w:fldChar w:fldCharType="begin"/>
        </w:r>
        <w:r w:rsidRPr="00770BC4">
          <w:rPr>
            <w:sz w:val="20"/>
            <w:szCs w:val="20"/>
          </w:rPr>
          <w:instrText xml:space="preserve"> NUMPAGES  </w:instrText>
        </w:r>
        <w:r w:rsidRPr="00770BC4">
          <w:rPr>
            <w:sz w:val="20"/>
            <w:szCs w:val="20"/>
          </w:rPr>
          <w:fldChar w:fldCharType="separate"/>
        </w:r>
        <w:r w:rsidR="007814AE">
          <w:rPr>
            <w:noProof/>
            <w:sz w:val="20"/>
            <w:szCs w:val="20"/>
          </w:rPr>
          <w:t>21</w:t>
        </w:r>
        <w:r w:rsidRPr="00770BC4">
          <w:rPr>
            <w:sz w:val="20"/>
            <w:szCs w:val="20"/>
          </w:rPr>
          <w:fldChar w:fldCharType="end"/>
        </w:r>
      </w:p>
    </w:sdtContent>
  </w:sdt>
  <w:p w:rsidR="008B799B" w:rsidRPr="00167559" w:rsidRDefault="008B799B" w:rsidP="00770BC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780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F5A0B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7C9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56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C2EA6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A466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BA31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F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2AA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BF0B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058AF"/>
    <w:multiLevelType w:val="hybridMultilevel"/>
    <w:tmpl w:val="DB9EF792"/>
    <w:lvl w:ilvl="0" w:tplc="027A68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BA3B1B"/>
    <w:multiLevelType w:val="hybridMultilevel"/>
    <w:tmpl w:val="702E11D0"/>
    <w:lvl w:ilvl="0" w:tplc="0E948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80FE0"/>
    <w:multiLevelType w:val="multilevel"/>
    <w:tmpl w:val="61F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4071AC"/>
    <w:multiLevelType w:val="multilevel"/>
    <w:tmpl w:val="59D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262F5E"/>
    <w:multiLevelType w:val="hybridMultilevel"/>
    <w:tmpl w:val="7B3C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A652E0"/>
    <w:multiLevelType w:val="multilevel"/>
    <w:tmpl w:val="4E3A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471820"/>
    <w:multiLevelType w:val="hybridMultilevel"/>
    <w:tmpl w:val="0E8C53E8"/>
    <w:lvl w:ilvl="0" w:tplc="027A6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7203EC"/>
    <w:multiLevelType w:val="multilevel"/>
    <w:tmpl w:val="3DB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F84777"/>
    <w:multiLevelType w:val="hybridMultilevel"/>
    <w:tmpl w:val="BB146DE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30349D"/>
    <w:multiLevelType w:val="multilevel"/>
    <w:tmpl w:val="2C1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EF248D"/>
    <w:multiLevelType w:val="multilevel"/>
    <w:tmpl w:val="BECE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D117C9"/>
    <w:multiLevelType w:val="hybridMultilevel"/>
    <w:tmpl w:val="7B3C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E95C76"/>
    <w:multiLevelType w:val="multilevel"/>
    <w:tmpl w:val="DF8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A42BEB"/>
    <w:multiLevelType w:val="multilevel"/>
    <w:tmpl w:val="3B2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E672FB"/>
    <w:multiLevelType w:val="multilevel"/>
    <w:tmpl w:val="B4F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51799F"/>
    <w:multiLevelType w:val="multilevel"/>
    <w:tmpl w:val="3608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0C5CE8"/>
    <w:multiLevelType w:val="multilevel"/>
    <w:tmpl w:val="0AF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7B1615"/>
    <w:multiLevelType w:val="multilevel"/>
    <w:tmpl w:val="0A0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DE4C17"/>
    <w:multiLevelType w:val="multilevel"/>
    <w:tmpl w:val="8692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33347F"/>
    <w:multiLevelType w:val="multilevel"/>
    <w:tmpl w:val="360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D71655"/>
    <w:multiLevelType w:val="multilevel"/>
    <w:tmpl w:val="BE1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5B2E28"/>
    <w:multiLevelType w:val="multilevel"/>
    <w:tmpl w:val="CDD4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5F455C"/>
    <w:multiLevelType w:val="multilevel"/>
    <w:tmpl w:val="3C4E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1"/>
  </w:num>
  <w:num w:numId="3">
    <w:abstractNumId w:val="32"/>
  </w:num>
  <w:num w:numId="4">
    <w:abstractNumId w:val="20"/>
  </w:num>
  <w:num w:numId="5">
    <w:abstractNumId w:val="22"/>
  </w:num>
  <w:num w:numId="6">
    <w:abstractNumId w:val="15"/>
  </w:num>
  <w:num w:numId="7">
    <w:abstractNumId w:val="29"/>
  </w:num>
  <w:num w:numId="8">
    <w:abstractNumId w:val="30"/>
  </w:num>
  <w:num w:numId="9">
    <w:abstractNumId w:val="12"/>
  </w:num>
  <w:num w:numId="10">
    <w:abstractNumId w:val="25"/>
  </w:num>
  <w:num w:numId="11">
    <w:abstractNumId w:val="17"/>
  </w:num>
  <w:num w:numId="12">
    <w:abstractNumId w:val="28"/>
  </w:num>
  <w:num w:numId="13">
    <w:abstractNumId w:val="23"/>
  </w:num>
  <w:num w:numId="14">
    <w:abstractNumId w:val="13"/>
  </w:num>
  <w:num w:numId="15">
    <w:abstractNumId w:val="19"/>
  </w:num>
  <w:num w:numId="16">
    <w:abstractNumId w:val="24"/>
  </w:num>
  <w:num w:numId="17">
    <w:abstractNumId w:val="26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4"/>
  </w:num>
  <w:num w:numId="29">
    <w:abstractNumId w:val="21"/>
  </w:num>
  <w:num w:numId="30">
    <w:abstractNumId w:val="18"/>
  </w:num>
  <w:num w:numId="31">
    <w:abstractNumId w:val="11"/>
  </w:num>
  <w:num w:numId="32">
    <w:abstractNumId w:val="1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40"/>
    <w:rsid w:val="00002936"/>
    <w:rsid w:val="00015DD8"/>
    <w:rsid w:val="00034CD1"/>
    <w:rsid w:val="0004352D"/>
    <w:rsid w:val="000562D9"/>
    <w:rsid w:val="00063D4D"/>
    <w:rsid w:val="00066C5D"/>
    <w:rsid w:val="00073D71"/>
    <w:rsid w:val="000755A2"/>
    <w:rsid w:val="000822B6"/>
    <w:rsid w:val="00091BE4"/>
    <w:rsid w:val="00091ED4"/>
    <w:rsid w:val="00092C81"/>
    <w:rsid w:val="000A48CB"/>
    <w:rsid w:val="000A5273"/>
    <w:rsid w:val="000B6155"/>
    <w:rsid w:val="000B7932"/>
    <w:rsid w:val="000C3EC7"/>
    <w:rsid w:val="000D17F5"/>
    <w:rsid w:val="000D1E0E"/>
    <w:rsid w:val="000D2E24"/>
    <w:rsid w:val="000D72F7"/>
    <w:rsid w:val="000D7630"/>
    <w:rsid w:val="000E2AD9"/>
    <w:rsid w:val="000E717A"/>
    <w:rsid w:val="000F16C5"/>
    <w:rsid w:val="00103ACB"/>
    <w:rsid w:val="00107F7C"/>
    <w:rsid w:val="001114D1"/>
    <w:rsid w:val="001300CB"/>
    <w:rsid w:val="001318CD"/>
    <w:rsid w:val="00134232"/>
    <w:rsid w:val="00134DF2"/>
    <w:rsid w:val="001578D6"/>
    <w:rsid w:val="00162845"/>
    <w:rsid w:val="00167559"/>
    <w:rsid w:val="00183A38"/>
    <w:rsid w:val="00184EC0"/>
    <w:rsid w:val="00186537"/>
    <w:rsid w:val="001B10EB"/>
    <w:rsid w:val="001B4C21"/>
    <w:rsid w:val="001B4CA4"/>
    <w:rsid w:val="001C2AF1"/>
    <w:rsid w:val="001C3F33"/>
    <w:rsid w:val="001D0ACE"/>
    <w:rsid w:val="001D0DAB"/>
    <w:rsid w:val="001D2503"/>
    <w:rsid w:val="001D34C2"/>
    <w:rsid w:val="001D5F31"/>
    <w:rsid w:val="001D665E"/>
    <w:rsid w:val="001D671A"/>
    <w:rsid w:val="001E141E"/>
    <w:rsid w:val="001E2BC1"/>
    <w:rsid w:val="001F1281"/>
    <w:rsid w:val="001F2E4B"/>
    <w:rsid w:val="001F499D"/>
    <w:rsid w:val="002022F1"/>
    <w:rsid w:val="00202FD7"/>
    <w:rsid w:val="0021037C"/>
    <w:rsid w:val="00212B6A"/>
    <w:rsid w:val="00214208"/>
    <w:rsid w:val="00224848"/>
    <w:rsid w:val="00226A6E"/>
    <w:rsid w:val="00226E54"/>
    <w:rsid w:val="00227928"/>
    <w:rsid w:val="00227931"/>
    <w:rsid w:val="00231233"/>
    <w:rsid w:val="002468FD"/>
    <w:rsid w:val="00252597"/>
    <w:rsid w:val="00261553"/>
    <w:rsid w:val="00263F19"/>
    <w:rsid w:val="00264067"/>
    <w:rsid w:val="00270F8F"/>
    <w:rsid w:val="00273D3F"/>
    <w:rsid w:val="00276F81"/>
    <w:rsid w:val="00280B6A"/>
    <w:rsid w:val="00281C44"/>
    <w:rsid w:val="002844AF"/>
    <w:rsid w:val="00292FDB"/>
    <w:rsid w:val="0029578F"/>
    <w:rsid w:val="002A3ADD"/>
    <w:rsid w:val="002A7208"/>
    <w:rsid w:val="002B0BDE"/>
    <w:rsid w:val="002B2D39"/>
    <w:rsid w:val="002C542A"/>
    <w:rsid w:val="002C6BA3"/>
    <w:rsid w:val="002D336B"/>
    <w:rsid w:val="002E3091"/>
    <w:rsid w:val="002E55D1"/>
    <w:rsid w:val="002F07F7"/>
    <w:rsid w:val="002F3905"/>
    <w:rsid w:val="002F5D1A"/>
    <w:rsid w:val="0030334A"/>
    <w:rsid w:val="00304A3E"/>
    <w:rsid w:val="00320F5A"/>
    <w:rsid w:val="00334CE5"/>
    <w:rsid w:val="00340257"/>
    <w:rsid w:val="00343AFC"/>
    <w:rsid w:val="00354DAB"/>
    <w:rsid w:val="003577F9"/>
    <w:rsid w:val="003622D4"/>
    <w:rsid w:val="00364A23"/>
    <w:rsid w:val="00366320"/>
    <w:rsid w:val="003732E2"/>
    <w:rsid w:val="00375501"/>
    <w:rsid w:val="00391027"/>
    <w:rsid w:val="003933EA"/>
    <w:rsid w:val="00393F16"/>
    <w:rsid w:val="00393FDA"/>
    <w:rsid w:val="00396A85"/>
    <w:rsid w:val="00396D0B"/>
    <w:rsid w:val="003A048A"/>
    <w:rsid w:val="003B346F"/>
    <w:rsid w:val="003C213E"/>
    <w:rsid w:val="003C50F1"/>
    <w:rsid w:val="003D1851"/>
    <w:rsid w:val="003D2818"/>
    <w:rsid w:val="003D7C32"/>
    <w:rsid w:val="003E12E9"/>
    <w:rsid w:val="003E399D"/>
    <w:rsid w:val="003E6D99"/>
    <w:rsid w:val="003F4F15"/>
    <w:rsid w:val="003F501F"/>
    <w:rsid w:val="003F57CD"/>
    <w:rsid w:val="004011E7"/>
    <w:rsid w:val="0040473C"/>
    <w:rsid w:val="00407D22"/>
    <w:rsid w:val="00414D98"/>
    <w:rsid w:val="00414F04"/>
    <w:rsid w:val="004220F1"/>
    <w:rsid w:val="00422C8D"/>
    <w:rsid w:val="0042430B"/>
    <w:rsid w:val="0042611A"/>
    <w:rsid w:val="0043182A"/>
    <w:rsid w:val="00435B64"/>
    <w:rsid w:val="00436B32"/>
    <w:rsid w:val="0043722C"/>
    <w:rsid w:val="00440270"/>
    <w:rsid w:val="00445DFB"/>
    <w:rsid w:val="00450839"/>
    <w:rsid w:val="004518CA"/>
    <w:rsid w:val="0045763A"/>
    <w:rsid w:val="004578AE"/>
    <w:rsid w:val="004622AC"/>
    <w:rsid w:val="00465FA3"/>
    <w:rsid w:val="004738CC"/>
    <w:rsid w:val="00485589"/>
    <w:rsid w:val="00486C66"/>
    <w:rsid w:val="004870C5"/>
    <w:rsid w:val="0049086C"/>
    <w:rsid w:val="00493681"/>
    <w:rsid w:val="004A42CA"/>
    <w:rsid w:val="004A4A44"/>
    <w:rsid w:val="004B6ADF"/>
    <w:rsid w:val="004D35BA"/>
    <w:rsid w:val="004D4CBD"/>
    <w:rsid w:val="004D77AC"/>
    <w:rsid w:val="00500F86"/>
    <w:rsid w:val="00504074"/>
    <w:rsid w:val="0050670B"/>
    <w:rsid w:val="005122F8"/>
    <w:rsid w:val="00515016"/>
    <w:rsid w:val="00520FF7"/>
    <w:rsid w:val="005275B1"/>
    <w:rsid w:val="005316E9"/>
    <w:rsid w:val="0053418E"/>
    <w:rsid w:val="00542284"/>
    <w:rsid w:val="00564F7B"/>
    <w:rsid w:val="0057702F"/>
    <w:rsid w:val="005777D4"/>
    <w:rsid w:val="00585226"/>
    <w:rsid w:val="005854B5"/>
    <w:rsid w:val="005A1585"/>
    <w:rsid w:val="005A15F2"/>
    <w:rsid w:val="005A2D37"/>
    <w:rsid w:val="005A3809"/>
    <w:rsid w:val="005A58FC"/>
    <w:rsid w:val="005B27AB"/>
    <w:rsid w:val="005C45FB"/>
    <w:rsid w:val="005C6A5E"/>
    <w:rsid w:val="005D40CA"/>
    <w:rsid w:val="005D5C6A"/>
    <w:rsid w:val="005E7BEB"/>
    <w:rsid w:val="005F0141"/>
    <w:rsid w:val="00601B6E"/>
    <w:rsid w:val="006038AA"/>
    <w:rsid w:val="00603F15"/>
    <w:rsid w:val="00612826"/>
    <w:rsid w:val="0061366D"/>
    <w:rsid w:val="00616DC5"/>
    <w:rsid w:val="00617111"/>
    <w:rsid w:val="00622600"/>
    <w:rsid w:val="00624FD6"/>
    <w:rsid w:val="00625011"/>
    <w:rsid w:val="00626341"/>
    <w:rsid w:val="00636269"/>
    <w:rsid w:val="00637684"/>
    <w:rsid w:val="006407F2"/>
    <w:rsid w:val="00652950"/>
    <w:rsid w:val="006549A5"/>
    <w:rsid w:val="006713FB"/>
    <w:rsid w:val="00672A68"/>
    <w:rsid w:val="00684D2A"/>
    <w:rsid w:val="00685FF3"/>
    <w:rsid w:val="00690924"/>
    <w:rsid w:val="0069544A"/>
    <w:rsid w:val="006A2E49"/>
    <w:rsid w:val="006A6812"/>
    <w:rsid w:val="006C62DB"/>
    <w:rsid w:val="006D2836"/>
    <w:rsid w:val="006E0DD3"/>
    <w:rsid w:val="006E1A4F"/>
    <w:rsid w:val="006F67A4"/>
    <w:rsid w:val="006F7459"/>
    <w:rsid w:val="007057D2"/>
    <w:rsid w:val="007137AC"/>
    <w:rsid w:val="00715644"/>
    <w:rsid w:val="00715B66"/>
    <w:rsid w:val="00721816"/>
    <w:rsid w:val="00733E39"/>
    <w:rsid w:val="00737795"/>
    <w:rsid w:val="00742AD3"/>
    <w:rsid w:val="0076042A"/>
    <w:rsid w:val="007673A3"/>
    <w:rsid w:val="00770BC4"/>
    <w:rsid w:val="00777A65"/>
    <w:rsid w:val="007814AE"/>
    <w:rsid w:val="00784E07"/>
    <w:rsid w:val="0079349F"/>
    <w:rsid w:val="007A0848"/>
    <w:rsid w:val="007A5F41"/>
    <w:rsid w:val="007B4916"/>
    <w:rsid w:val="007C0192"/>
    <w:rsid w:val="007D2BD0"/>
    <w:rsid w:val="007D31CB"/>
    <w:rsid w:val="007D33C4"/>
    <w:rsid w:val="007E0AA1"/>
    <w:rsid w:val="007E54F6"/>
    <w:rsid w:val="007F73EA"/>
    <w:rsid w:val="0080364C"/>
    <w:rsid w:val="00816D37"/>
    <w:rsid w:val="00824080"/>
    <w:rsid w:val="00831509"/>
    <w:rsid w:val="00842D3E"/>
    <w:rsid w:val="00850908"/>
    <w:rsid w:val="00851D50"/>
    <w:rsid w:val="00860375"/>
    <w:rsid w:val="008633EE"/>
    <w:rsid w:val="00874F58"/>
    <w:rsid w:val="0089775B"/>
    <w:rsid w:val="008B117A"/>
    <w:rsid w:val="008B263E"/>
    <w:rsid w:val="008B799B"/>
    <w:rsid w:val="008C0A20"/>
    <w:rsid w:val="008C1260"/>
    <w:rsid w:val="008C4859"/>
    <w:rsid w:val="008C6153"/>
    <w:rsid w:val="008E2EA4"/>
    <w:rsid w:val="008E6CC9"/>
    <w:rsid w:val="0090082C"/>
    <w:rsid w:val="00923A7E"/>
    <w:rsid w:val="00926500"/>
    <w:rsid w:val="009321A5"/>
    <w:rsid w:val="00933935"/>
    <w:rsid w:val="00935E6A"/>
    <w:rsid w:val="00937AA0"/>
    <w:rsid w:val="009434E9"/>
    <w:rsid w:val="00945296"/>
    <w:rsid w:val="00950F8E"/>
    <w:rsid w:val="00961247"/>
    <w:rsid w:val="00964660"/>
    <w:rsid w:val="0096559F"/>
    <w:rsid w:val="00981AA8"/>
    <w:rsid w:val="009823FD"/>
    <w:rsid w:val="00983991"/>
    <w:rsid w:val="00984188"/>
    <w:rsid w:val="00992192"/>
    <w:rsid w:val="009A3F47"/>
    <w:rsid w:val="009A5F55"/>
    <w:rsid w:val="009B2BD8"/>
    <w:rsid w:val="009C0116"/>
    <w:rsid w:val="009C471B"/>
    <w:rsid w:val="009D4409"/>
    <w:rsid w:val="009D5C9F"/>
    <w:rsid w:val="009D77F3"/>
    <w:rsid w:val="009E075D"/>
    <w:rsid w:val="009E102D"/>
    <w:rsid w:val="009E40E5"/>
    <w:rsid w:val="009E6660"/>
    <w:rsid w:val="00A009E7"/>
    <w:rsid w:val="00A0477F"/>
    <w:rsid w:val="00A1339B"/>
    <w:rsid w:val="00A24153"/>
    <w:rsid w:val="00A314A6"/>
    <w:rsid w:val="00A374B9"/>
    <w:rsid w:val="00A375AA"/>
    <w:rsid w:val="00A45FB3"/>
    <w:rsid w:val="00A5646B"/>
    <w:rsid w:val="00A60333"/>
    <w:rsid w:val="00A64842"/>
    <w:rsid w:val="00A80AB6"/>
    <w:rsid w:val="00A823AE"/>
    <w:rsid w:val="00A92859"/>
    <w:rsid w:val="00A97B9B"/>
    <w:rsid w:val="00AB51B5"/>
    <w:rsid w:val="00AB703B"/>
    <w:rsid w:val="00AC10DC"/>
    <w:rsid w:val="00AC2B12"/>
    <w:rsid w:val="00AD687D"/>
    <w:rsid w:val="00AE5BE5"/>
    <w:rsid w:val="00AE7598"/>
    <w:rsid w:val="00AE7A2A"/>
    <w:rsid w:val="00AF3B8B"/>
    <w:rsid w:val="00AF65F8"/>
    <w:rsid w:val="00AF7594"/>
    <w:rsid w:val="00B074F1"/>
    <w:rsid w:val="00B12023"/>
    <w:rsid w:val="00B176A7"/>
    <w:rsid w:val="00B200A4"/>
    <w:rsid w:val="00B25EF3"/>
    <w:rsid w:val="00B315B6"/>
    <w:rsid w:val="00B31E93"/>
    <w:rsid w:val="00B421BA"/>
    <w:rsid w:val="00B42273"/>
    <w:rsid w:val="00B45BE4"/>
    <w:rsid w:val="00B45DAE"/>
    <w:rsid w:val="00B466F8"/>
    <w:rsid w:val="00B46D5C"/>
    <w:rsid w:val="00B53704"/>
    <w:rsid w:val="00B700AD"/>
    <w:rsid w:val="00B83612"/>
    <w:rsid w:val="00B902DD"/>
    <w:rsid w:val="00BA7F0A"/>
    <w:rsid w:val="00BB0B3C"/>
    <w:rsid w:val="00BB4DC6"/>
    <w:rsid w:val="00BC4AA3"/>
    <w:rsid w:val="00BC5769"/>
    <w:rsid w:val="00BD4F39"/>
    <w:rsid w:val="00C1414A"/>
    <w:rsid w:val="00C15DE1"/>
    <w:rsid w:val="00C33F30"/>
    <w:rsid w:val="00C35D69"/>
    <w:rsid w:val="00C4005D"/>
    <w:rsid w:val="00C43952"/>
    <w:rsid w:val="00C4571A"/>
    <w:rsid w:val="00C479F1"/>
    <w:rsid w:val="00C511CA"/>
    <w:rsid w:val="00C65422"/>
    <w:rsid w:val="00C73EF0"/>
    <w:rsid w:val="00C82596"/>
    <w:rsid w:val="00C85C92"/>
    <w:rsid w:val="00C86DB3"/>
    <w:rsid w:val="00C93F9F"/>
    <w:rsid w:val="00CA534F"/>
    <w:rsid w:val="00CC0087"/>
    <w:rsid w:val="00CC45A2"/>
    <w:rsid w:val="00CC626B"/>
    <w:rsid w:val="00CC7396"/>
    <w:rsid w:val="00CD6DA7"/>
    <w:rsid w:val="00CE00F7"/>
    <w:rsid w:val="00CE1FA6"/>
    <w:rsid w:val="00CF32B2"/>
    <w:rsid w:val="00CF42B0"/>
    <w:rsid w:val="00D00B98"/>
    <w:rsid w:val="00D02FE0"/>
    <w:rsid w:val="00D03CB7"/>
    <w:rsid w:val="00D13855"/>
    <w:rsid w:val="00D20B36"/>
    <w:rsid w:val="00D32B30"/>
    <w:rsid w:val="00D40EB7"/>
    <w:rsid w:val="00D4463F"/>
    <w:rsid w:val="00D61C69"/>
    <w:rsid w:val="00D62EC2"/>
    <w:rsid w:val="00D70BBE"/>
    <w:rsid w:val="00D71351"/>
    <w:rsid w:val="00D71D3A"/>
    <w:rsid w:val="00D7728A"/>
    <w:rsid w:val="00D8637C"/>
    <w:rsid w:val="00D878FC"/>
    <w:rsid w:val="00DC08C0"/>
    <w:rsid w:val="00DC2FBD"/>
    <w:rsid w:val="00DC6B27"/>
    <w:rsid w:val="00DD3000"/>
    <w:rsid w:val="00DD52A0"/>
    <w:rsid w:val="00DE148C"/>
    <w:rsid w:val="00DE455A"/>
    <w:rsid w:val="00E01539"/>
    <w:rsid w:val="00E03FD0"/>
    <w:rsid w:val="00E07C4F"/>
    <w:rsid w:val="00E14F24"/>
    <w:rsid w:val="00E16D34"/>
    <w:rsid w:val="00E17410"/>
    <w:rsid w:val="00E516D5"/>
    <w:rsid w:val="00E5584B"/>
    <w:rsid w:val="00E560A2"/>
    <w:rsid w:val="00E64CA0"/>
    <w:rsid w:val="00E75FDC"/>
    <w:rsid w:val="00E77136"/>
    <w:rsid w:val="00E7743A"/>
    <w:rsid w:val="00E90062"/>
    <w:rsid w:val="00EA3B9F"/>
    <w:rsid w:val="00EA5748"/>
    <w:rsid w:val="00EB4E3D"/>
    <w:rsid w:val="00EB6319"/>
    <w:rsid w:val="00EB797F"/>
    <w:rsid w:val="00EC02D4"/>
    <w:rsid w:val="00EC095F"/>
    <w:rsid w:val="00EC6156"/>
    <w:rsid w:val="00EC635F"/>
    <w:rsid w:val="00EE03F3"/>
    <w:rsid w:val="00EF25BD"/>
    <w:rsid w:val="00EF25CA"/>
    <w:rsid w:val="00EF6BEF"/>
    <w:rsid w:val="00F02657"/>
    <w:rsid w:val="00F06A11"/>
    <w:rsid w:val="00F07640"/>
    <w:rsid w:val="00F077CA"/>
    <w:rsid w:val="00F07C60"/>
    <w:rsid w:val="00F102A1"/>
    <w:rsid w:val="00F22D18"/>
    <w:rsid w:val="00F232A3"/>
    <w:rsid w:val="00F25075"/>
    <w:rsid w:val="00F441D0"/>
    <w:rsid w:val="00F46DAD"/>
    <w:rsid w:val="00F569AF"/>
    <w:rsid w:val="00F57395"/>
    <w:rsid w:val="00F634EE"/>
    <w:rsid w:val="00F63871"/>
    <w:rsid w:val="00F64DC6"/>
    <w:rsid w:val="00F66F29"/>
    <w:rsid w:val="00F77419"/>
    <w:rsid w:val="00F814EA"/>
    <w:rsid w:val="00F821F5"/>
    <w:rsid w:val="00F83EDE"/>
    <w:rsid w:val="00F84286"/>
    <w:rsid w:val="00F94408"/>
    <w:rsid w:val="00F946D8"/>
    <w:rsid w:val="00F94AF8"/>
    <w:rsid w:val="00F97D33"/>
    <w:rsid w:val="00FA1B63"/>
    <w:rsid w:val="00FA5160"/>
    <w:rsid w:val="00FC7749"/>
    <w:rsid w:val="00FD02F2"/>
    <w:rsid w:val="00FD5DC4"/>
    <w:rsid w:val="00FE0BC1"/>
    <w:rsid w:val="00FE49AF"/>
    <w:rsid w:val="00FE5B7B"/>
    <w:rsid w:val="00FF6CD9"/>
    <w:rsid w:val="00FF7565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Hyperlink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6319"/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FE5B7B"/>
    <w:pPr>
      <w:spacing w:before="240"/>
      <w:outlineLvl w:val="0"/>
    </w:pPr>
    <w:rPr>
      <w:b/>
      <w:bCs/>
      <w:caps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3577F9"/>
    <w:pPr>
      <w:keepNext/>
      <w:keepLines/>
      <w:spacing w:before="120"/>
      <w:outlineLvl w:val="1"/>
    </w:pPr>
    <w:rPr>
      <w:rFonts w:eastAsiaTheme="majorEastAsia" w:cstheme="majorBidi"/>
      <w:bCs w:val="0"/>
      <w:caps w:val="0"/>
      <w:szCs w:val="26"/>
    </w:rPr>
  </w:style>
  <w:style w:type="paragraph" w:styleId="Heading3">
    <w:name w:val="heading 3"/>
    <w:basedOn w:val="Heading2"/>
    <w:link w:val="Heading3Char"/>
    <w:uiPriority w:val="9"/>
    <w:qFormat/>
    <w:rsid w:val="00EB6319"/>
    <w:pPr>
      <w:ind w:left="720"/>
      <w:outlineLvl w:val="2"/>
    </w:pPr>
    <w:rPr>
      <w:bCs/>
      <w:szCs w:val="27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35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319"/>
    <w:rPr>
      <w:rFonts w:ascii="Garamond" w:eastAsiaTheme="majorEastAsia" w:hAnsi="Garamond" w:cstheme="majorBidi"/>
      <w:bCs/>
      <w:sz w:val="24"/>
      <w:szCs w:val="27"/>
    </w:rPr>
  </w:style>
  <w:style w:type="character" w:styleId="Hyperlink">
    <w:name w:val="Hyperlink"/>
    <w:basedOn w:val="DefaultParagraphFont"/>
    <w:uiPriority w:val="99"/>
    <w:unhideWhenUsed/>
    <w:rsid w:val="00F076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C60"/>
    <w:pPr>
      <w:ind w:left="720"/>
      <w:contextualSpacing/>
    </w:pPr>
  </w:style>
  <w:style w:type="paragraph" w:styleId="Header">
    <w:name w:val="header"/>
    <w:basedOn w:val="Normal"/>
    <w:link w:val="HeaderChar"/>
    <w:rsid w:val="00767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73A3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767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A3"/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FE5B7B"/>
    <w:rPr>
      <w:rFonts w:ascii="Garamond" w:hAnsi="Garamond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577F9"/>
    <w:rPr>
      <w:rFonts w:ascii="Garamond" w:eastAsiaTheme="majorEastAsia" w:hAnsi="Garamond" w:cstheme="majorBidi"/>
      <w:b/>
      <w:sz w:val="24"/>
      <w:szCs w:val="26"/>
    </w:rPr>
  </w:style>
  <w:style w:type="table" w:styleId="TableGrid">
    <w:name w:val="Table Grid"/>
    <w:basedOn w:val="TableNormal"/>
    <w:rsid w:val="00B537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0435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626341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Hyperlink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6319"/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FE5B7B"/>
    <w:pPr>
      <w:spacing w:before="240"/>
      <w:outlineLvl w:val="0"/>
    </w:pPr>
    <w:rPr>
      <w:b/>
      <w:bCs/>
      <w:caps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3577F9"/>
    <w:pPr>
      <w:keepNext/>
      <w:keepLines/>
      <w:spacing w:before="120"/>
      <w:outlineLvl w:val="1"/>
    </w:pPr>
    <w:rPr>
      <w:rFonts w:eastAsiaTheme="majorEastAsia" w:cstheme="majorBidi"/>
      <w:bCs w:val="0"/>
      <w:caps w:val="0"/>
      <w:szCs w:val="26"/>
    </w:rPr>
  </w:style>
  <w:style w:type="paragraph" w:styleId="Heading3">
    <w:name w:val="heading 3"/>
    <w:basedOn w:val="Heading2"/>
    <w:link w:val="Heading3Char"/>
    <w:uiPriority w:val="9"/>
    <w:qFormat/>
    <w:rsid w:val="00EB6319"/>
    <w:pPr>
      <w:ind w:left="720"/>
      <w:outlineLvl w:val="2"/>
    </w:pPr>
    <w:rPr>
      <w:bCs/>
      <w:szCs w:val="27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35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319"/>
    <w:rPr>
      <w:rFonts w:ascii="Garamond" w:eastAsiaTheme="majorEastAsia" w:hAnsi="Garamond" w:cstheme="majorBidi"/>
      <w:bCs/>
      <w:sz w:val="24"/>
      <w:szCs w:val="27"/>
    </w:rPr>
  </w:style>
  <w:style w:type="character" w:styleId="Hyperlink">
    <w:name w:val="Hyperlink"/>
    <w:basedOn w:val="DefaultParagraphFont"/>
    <w:uiPriority w:val="99"/>
    <w:unhideWhenUsed/>
    <w:rsid w:val="00F076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C60"/>
    <w:pPr>
      <w:ind w:left="720"/>
      <w:contextualSpacing/>
    </w:pPr>
  </w:style>
  <w:style w:type="paragraph" w:styleId="Header">
    <w:name w:val="header"/>
    <w:basedOn w:val="Normal"/>
    <w:link w:val="HeaderChar"/>
    <w:rsid w:val="00767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73A3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767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A3"/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FE5B7B"/>
    <w:rPr>
      <w:rFonts w:ascii="Garamond" w:hAnsi="Garamond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577F9"/>
    <w:rPr>
      <w:rFonts w:ascii="Garamond" w:eastAsiaTheme="majorEastAsia" w:hAnsi="Garamond" w:cstheme="majorBidi"/>
      <w:b/>
      <w:sz w:val="24"/>
      <w:szCs w:val="26"/>
    </w:rPr>
  </w:style>
  <w:style w:type="table" w:styleId="TableGrid">
    <w:name w:val="Table Grid"/>
    <w:basedOn w:val="TableNormal"/>
    <w:rsid w:val="00B537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0435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626341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eogrants.tamu.edu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geodata.tamu.edu" TargetMode="External"/><Relationship Id="rId17" Type="http://schemas.openxmlformats.org/officeDocument/2006/relationships/hyperlink" Target="https://geoservices.tam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TAMUGeoServic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ealthgis.tamu.ed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acebook.com/GISTAMU" TargetMode="External"/><Relationship Id="rId10" Type="http://schemas.openxmlformats.org/officeDocument/2006/relationships/hyperlink" Target="http://geoinnovation.tamu.edu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vimeo.com/47059671" TargetMode="External"/><Relationship Id="rId14" Type="http://schemas.openxmlformats.org/officeDocument/2006/relationships/hyperlink" Target="http://edc.tamu.edu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0C028-FB23-4BD5-BECB-6602E2D4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7588</Words>
  <Characters>43256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 GIS Research Lab</Company>
  <LinksUpToDate>false</LinksUpToDate>
  <CharactersWithSpaces>50743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w. goldberg</dc:creator>
  <cp:lastModifiedBy>Goldberg, Daniel</cp:lastModifiedBy>
  <cp:revision>4</cp:revision>
  <cp:lastPrinted>2013-09-16T19:30:00Z</cp:lastPrinted>
  <dcterms:created xsi:type="dcterms:W3CDTF">2013-09-16T19:30:00Z</dcterms:created>
  <dcterms:modified xsi:type="dcterms:W3CDTF">2013-09-16T19:30:00Z</dcterms:modified>
</cp:coreProperties>
</file>