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54E6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A8452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25AC8A" w14:textId="474C5DB8" w:rsidR="00B67D7E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1: Title Slide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>Hi everyone, my name is Jannet Castaneda Sanchez, and today I’ll be presenting my STAT 418 final project: the FDA Drug Recall Classifier.</w:t>
      </w:r>
      <w:r w:rsidR="00B67D7E">
        <w:rPr>
          <w:rFonts w:ascii="Times New Roman" w:eastAsia="Times New Roman" w:hAnsi="Times New Roman" w:cs="Times New Roman"/>
          <w:kern w:val="0"/>
          <w14:ligatures w14:val="none"/>
        </w:rPr>
        <w:t xml:space="preserve"> The FDA currently oversees recall strategies</w:t>
      </w:r>
      <w:r w:rsidR="00CD767D">
        <w:rPr>
          <w:rFonts w:ascii="Times New Roman" w:eastAsia="Times New Roman" w:hAnsi="Times New Roman" w:cs="Times New Roman"/>
          <w:kern w:val="0"/>
          <w14:ligatures w14:val="none"/>
        </w:rPr>
        <w:t xml:space="preserve">, assesses recall effectiveness, classifies recall severity, and broadcasts recalls. The recalls can either be voluntary by the manufacturer or mandated by the FDA. </w:t>
      </w:r>
    </w:p>
    <w:p w14:paraId="7AB8BE76" w14:textId="38ED13B2" w:rsidR="0055342C" w:rsidRPr="0055342C" w:rsidRDefault="00CD767D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recall classification provides a general understanding of the nature and urgency of the recall. </w:t>
      </w:r>
      <w:r w:rsidR="00F84370">
        <w:rPr>
          <w:rFonts w:ascii="Times New Roman" w:eastAsia="Times New Roman" w:hAnsi="Times New Roman" w:cs="Times New Roman"/>
          <w:kern w:val="0"/>
          <w14:ligatures w14:val="none"/>
        </w:rPr>
        <w:t xml:space="preserve">The FDA classifies the recall into one of three categories either Class 1, Class 2, or Class 3 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based on how risky the product is. Class I recalls are the most dangerous, often involving the risk of serious injury or death. </w:t>
      </w:r>
      <w:r w:rsidR="00F84370">
        <w:rPr>
          <w:rFonts w:ascii="Times New Roman" w:eastAsia="Times New Roman" w:hAnsi="Times New Roman" w:cs="Times New Roman"/>
          <w:kern w:val="0"/>
          <w14:ligatures w14:val="none"/>
        </w:rPr>
        <w:t xml:space="preserve">Class 2 is given to products determined to have caused temporary or </w:t>
      </w:r>
      <w:r w:rsidR="00F84370" w:rsidRPr="00F84370">
        <w:rPr>
          <w:rFonts w:ascii="Times New Roman" w:eastAsia="Times New Roman" w:hAnsi="Times New Roman" w:cs="Times New Roman"/>
          <w:kern w:val="0"/>
          <w14:ligatures w14:val="none"/>
        </w:rPr>
        <w:t xml:space="preserve">reversible health problems or have a slight chance of serious adverse health consequences. </w:t>
      </w:r>
      <w:r w:rsidR="00F84370">
        <w:rPr>
          <w:rFonts w:ascii="Times New Roman" w:eastAsia="Times New Roman" w:hAnsi="Times New Roman" w:cs="Times New Roman"/>
          <w:kern w:val="0"/>
          <w14:ligatures w14:val="none"/>
        </w:rPr>
        <w:t xml:space="preserve">The last class (class 3) label is used for products that are unlikely to cause </w:t>
      </w:r>
      <w:proofErr w:type="gramStart"/>
      <w:r w:rsidR="00F84370">
        <w:rPr>
          <w:rFonts w:ascii="Times New Roman" w:eastAsia="Times New Roman" w:hAnsi="Times New Roman" w:cs="Times New Roman"/>
          <w:kern w:val="0"/>
          <w14:ligatures w14:val="none"/>
        </w:rPr>
        <w:t>harm, but</w:t>
      </w:r>
      <w:proofErr w:type="gramEnd"/>
      <w:r w:rsidR="00F84370">
        <w:rPr>
          <w:rFonts w:ascii="Times New Roman" w:eastAsia="Times New Roman" w:hAnsi="Times New Roman" w:cs="Times New Roman"/>
          <w:kern w:val="0"/>
          <w14:ligatures w14:val="none"/>
        </w:rPr>
        <w:t xml:space="preserve"> violate FDA regulations. </w:t>
      </w:r>
      <w:r w:rsidR="0055342C" w:rsidRPr="0055342C">
        <w:rPr>
          <w:rFonts w:ascii="Times New Roman" w:eastAsia="Times New Roman" w:hAnsi="Times New Roman" w:cs="Times New Roman"/>
          <w:kern w:val="0"/>
          <w14:ligatures w14:val="none"/>
        </w:rPr>
        <w:t>This project predicts the severity of a drug recall based on the reason provided in official recall notices.</w:t>
      </w:r>
    </w:p>
    <w:p w14:paraId="1C6FBCF1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71B20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B017A3" w14:textId="501F860B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2: Problem &amp; Motivation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Let’s start with the problem. </w:t>
      </w:r>
      <w:r w:rsidR="00444B7B">
        <w:rPr>
          <w:rFonts w:ascii="Times New Roman" w:eastAsia="Times New Roman" w:hAnsi="Times New Roman" w:cs="Times New Roman"/>
          <w:kern w:val="0"/>
          <w14:ligatures w14:val="none"/>
        </w:rPr>
        <w:t xml:space="preserve">Drug Recall process 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isn't always immediate. Sometimes it takes time for investigators to review and label these notices, which can delay action.</w:t>
      </w:r>
    </w:p>
    <w:p w14:paraId="4F877087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My goal was to create a tool that can automatically predict recall severity based on the "reason for recall" text. The motivation is simple—if we can help regulators, researchers, or even the public identify high-risk recalls earlier, we can potentially reduce harm and act faster.</w:t>
      </w:r>
    </w:p>
    <w:p w14:paraId="19F4BA3F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C672C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99B623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3: Data Collection &amp; EDA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collected data from the FDA Enforcement Report API. The dataset contains about 15,000 drug recall events from 2012 to 2024. I focused on the </w:t>
      </w:r>
      <w:proofErr w:type="spellStart"/>
      <w:r w:rsidRPr="005534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reason_for_recall</w:t>
      </w:r>
      <w:proofErr w:type="spellEnd"/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, which is a short text field that explains why the drug was recalled. Other variables included </w:t>
      </w:r>
      <w:r w:rsidRPr="005534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534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5534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product_description</w:t>
      </w:r>
      <w:proofErr w:type="spellEnd"/>
      <w:r w:rsidRPr="005534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ED3FD9" w14:textId="1B0E1B1A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In my exploratory data analysis, I found that Class II recalls are the most common—about 60%—followed by Class III and then Class I. I used</w:t>
      </w:r>
      <w:r w:rsidR="00C312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12AA" w:rsidRPr="00C312AA">
        <w:rPr>
          <w:rFonts w:ascii="Times New Roman" w:eastAsia="Times New Roman" w:hAnsi="Times New Roman" w:cs="Times New Roman"/>
          <w:kern w:val="0"/>
          <w14:ligatures w14:val="none"/>
        </w:rPr>
        <w:t>Term Frequency-Inverse Document Frequency</w:t>
      </w:r>
      <w:r w:rsidR="00C312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to extract the most informative terms across classes, and word clouds helped visualize patterns in the language. For instance, Class I recalls frequently mentioned terms like "life-threatening" or "contamination."</w:t>
      </w:r>
    </w:p>
    <w:p w14:paraId="1BB72739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2D3E4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819221" w14:textId="77777777" w:rsidR="00C312AA" w:rsidRDefault="00C312AA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6882CF" w14:textId="07326CB8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Slide 4: Model &amp; Architecture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>For the model, I used logistic regression with TF-IDF features to predict the classification. After balancing the classes through stratified sampling, I achieved an accuracy of about 81%, which I considered reasonable for a baseline model.</w:t>
      </w:r>
    </w:p>
    <w:p w14:paraId="306F1585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On the deployment side, I used Plumber in R to build an API, which I hosted on an Amazon EC2 instance. Then, I created a Shiny web application hosted on shinyapps.io. The app allows users to input a recall reason and receive a predicted classification in real time.</w:t>
      </w:r>
    </w:p>
    <w:p w14:paraId="30994C62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You can think of this project as an end-to-end pipeline—from raw text data, to prediction, to deployment on the web.</w:t>
      </w:r>
    </w:p>
    <w:p w14:paraId="041426DE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BA7C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23CF45" w14:textId="5E76EC8D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5: Takeaways &amp; Next Steps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Here are a few takeaways. First, </w:t>
      </w:r>
      <w:r w:rsidR="00FE7508" w:rsidRPr="00FE7508">
        <w:rPr>
          <w:rFonts w:ascii="Times New Roman" w:eastAsia="Times New Roman" w:hAnsi="Times New Roman" w:cs="Times New Roman"/>
          <w:kern w:val="0"/>
          <w14:ligatures w14:val="none"/>
        </w:rPr>
        <w:t>Natural Language Processing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 methods like </w:t>
      </w:r>
      <w:r w:rsidR="00FE7508" w:rsidRPr="00FE7508">
        <w:rPr>
          <w:rFonts w:ascii="Times New Roman" w:eastAsia="Times New Roman" w:hAnsi="Times New Roman" w:cs="Times New Roman"/>
          <w:kern w:val="0"/>
          <w14:ligatures w14:val="none"/>
        </w:rPr>
        <w:t>Term Frequency-Inverse Document Frequency,</w:t>
      </w:r>
      <w:r w:rsidR="00FE7508" w:rsidRPr="00FE75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and logistic regression can meaningfully assist in classifying high-risk recalls. Second, deploying the model and app required working across multiple tools—APIs, cloud hosting, Shiny apps, and Docker.</w:t>
      </w:r>
    </w:p>
    <w:p w14:paraId="3CD33B85" w14:textId="69F5FEC9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 xml:space="preserve">For next steps, I’d like to add batch input support, so people can paste in multiple recall reasons at once. </w:t>
      </w:r>
    </w:p>
    <w:p w14:paraId="0E9F32AA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If you’d like to explore the full project, the GitHub repo is public and includes the API code, Shiny app, and documentation.</w:t>
      </w:r>
    </w:p>
    <w:p w14:paraId="0C6752F7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4B589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E691D6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</w:t>
      </w:r>
      <w:r w:rsidRPr="0055342C">
        <w:rPr>
          <w:rFonts w:ascii="Times New Roman" w:eastAsia="Times New Roman" w:hAnsi="Times New Roman" w:cs="Times New Roman"/>
          <w:kern w:val="0"/>
          <w14:ligatures w14:val="none"/>
        </w:rPr>
        <w:br/>
        <w:t>Thanks for listening. I’d be happy to answer any questions or demo the app!</w:t>
      </w:r>
    </w:p>
    <w:p w14:paraId="1275C338" w14:textId="77777777" w:rsidR="0055342C" w:rsidRPr="0055342C" w:rsidRDefault="003A5489" w:rsidP="005534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91A2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CEF437" w14:textId="77777777" w:rsidR="0055342C" w:rsidRPr="0055342C" w:rsidRDefault="0055342C" w:rsidP="005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342C">
        <w:rPr>
          <w:rFonts w:ascii="Times New Roman" w:eastAsia="Times New Roman" w:hAnsi="Times New Roman" w:cs="Times New Roman"/>
          <w:kern w:val="0"/>
          <w14:ligatures w14:val="none"/>
        </w:rPr>
        <w:t>Let me know if you'd like me to help you rehearse or edit this for a recorded video.</w:t>
      </w:r>
    </w:p>
    <w:p w14:paraId="125C3785" w14:textId="77777777" w:rsidR="005712E3" w:rsidRDefault="005712E3"/>
    <w:p w14:paraId="561067DD" w14:textId="779D36F9" w:rsidR="005712E3" w:rsidRDefault="00C40425">
      <w:r>
        <w:t>EC-Terminal</w:t>
      </w:r>
    </w:p>
    <w:p w14:paraId="5C35AEF7" w14:textId="15AC0248" w:rsidR="008B0AF4" w:rsidRDefault="005712E3">
      <w:r w:rsidRPr="005712E3">
        <w:t>ssh -</w:t>
      </w:r>
      <w:proofErr w:type="spellStart"/>
      <w:r w:rsidRPr="005712E3">
        <w:t>i</w:t>
      </w:r>
      <w:proofErr w:type="spellEnd"/>
      <w:r w:rsidRPr="005712E3">
        <w:t xml:space="preserve"> ~/Desktop/</w:t>
      </w:r>
      <w:proofErr w:type="spellStart"/>
      <w:r w:rsidRPr="005712E3">
        <w:t>tools.pem</w:t>
      </w:r>
      <w:proofErr w:type="spellEnd"/>
      <w:r w:rsidRPr="005712E3">
        <w:t xml:space="preserve"> </w:t>
      </w:r>
      <w:hyperlink r:id="rId4" w:history="1">
        <w:r w:rsidR="00C40425" w:rsidRPr="00150AFC">
          <w:rPr>
            <w:rStyle w:val="Hyperlink"/>
          </w:rPr>
          <w:t>ec2-user@3.145.181.209</w:t>
        </w:r>
      </w:hyperlink>
    </w:p>
    <w:p w14:paraId="45C614BE" w14:textId="77777777" w:rsidR="00C40425" w:rsidRDefault="00C40425"/>
    <w:p w14:paraId="1D41D5A3" w14:textId="01AD837E" w:rsidR="00C40425" w:rsidRDefault="00C40425">
      <w:r>
        <w:t>R</w:t>
      </w:r>
    </w:p>
    <w:sectPr w:rsidR="00C4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A7"/>
    <w:rsid w:val="000477A7"/>
    <w:rsid w:val="000576FD"/>
    <w:rsid w:val="001C01DD"/>
    <w:rsid w:val="003239BC"/>
    <w:rsid w:val="003A5489"/>
    <w:rsid w:val="00444B7B"/>
    <w:rsid w:val="00462A47"/>
    <w:rsid w:val="0055342C"/>
    <w:rsid w:val="005712E3"/>
    <w:rsid w:val="00583D2E"/>
    <w:rsid w:val="008B0AF4"/>
    <w:rsid w:val="009D4E87"/>
    <w:rsid w:val="00B67D7E"/>
    <w:rsid w:val="00BE322A"/>
    <w:rsid w:val="00C312AA"/>
    <w:rsid w:val="00C40425"/>
    <w:rsid w:val="00CD767D"/>
    <w:rsid w:val="00F84370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C5D3"/>
  <w15:chartTrackingRefBased/>
  <w15:docId w15:val="{986B8C58-178F-7F49-928F-7451C12F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34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4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3.145.181.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Sanchez, Jannet</dc:creator>
  <cp:keywords/>
  <dc:description/>
  <cp:lastModifiedBy>Castaneda Sanchez, Jannet</cp:lastModifiedBy>
  <cp:revision>4</cp:revision>
  <dcterms:created xsi:type="dcterms:W3CDTF">2025-06-03T05:13:00Z</dcterms:created>
  <dcterms:modified xsi:type="dcterms:W3CDTF">2025-06-04T14:07:00Z</dcterms:modified>
</cp:coreProperties>
</file>