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2256"/>
        <w:gridCol w:w="2256"/>
        <w:gridCol w:w="2256"/>
        <w:gridCol w:w="2256"/>
      </w:tblGrid>
      <w:tr>
        <w:trPr>
          <w:trHeight w:hRule="exact" w:val="260"/>
        </w:trPr>
        <w:tc>
          <w:tcPr>
            <w:tcW w:type="dxa" w:w="3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40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27200" cy="5715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7200" cy="571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86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000000"/>
                <w:sz w:val="24"/>
              </w:rPr>
              <w:t xml:space="preserve">Global Security Services Group </w:t>
            </w:r>
          </w:p>
        </w:tc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Date of Issue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19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21-09-2026 </w:t>
            </w:r>
          </w:p>
        </w:tc>
      </w:tr>
      <w:tr>
        <w:trPr>
          <w:trHeight w:hRule="exact" w:val="83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19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02 </w:t>
            </w:r>
          </w:p>
        </w:tc>
      </w:tr>
      <w:tr>
        <w:trPr>
          <w:trHeight w:hRule="exact" w:val="277"/>
        </w:trPr>
        <w:tc>
          <w:tcPr>
            <w:tcW w:type="dxa" w:w="2256"/>
            <w:vMerge/>
            <w:tcBorders/>
          </w:tcPr>
          <w:p/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28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Leave Application Form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1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Issue No 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426"/>
        </w:trPr>
        <w:tc>
          <w:tcPr>
            <w:tcW w:type="dxa" w:w="2256"/>
            <w:vMerge/>
            <w:tcBorders/>
          </w:tcPr>
          <w:p/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28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GSSG-HR 300-003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1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Revision: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2" w:after="0"/>
              <w:ind w:left="19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01 </w:t>
            </w:r>
          </w:p>
        </w:tc>
      </w:tr>
    </w:tbl>
    <w:p>
      <w:pPr>
        <w:autoSpaceDN w:val="0"/>
        <w:autoSpaceDE w:val="0"/>
        <w:widowControl/>
        <w:spacing w:line="240" w:lineRule="auto" w:before="294" w:after="156"/>
        <w:ind w:left="14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654800" cy="215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54800" cy="2159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16.0" w:type="dxa"/>
      </w:tblPr>
      <w:tblGrid>
        <w:gridCol w:w="2256"/>
        <w:gridCol w:w="2256"/>
        <w:gridCol w:w="2256"/>
        <w:gridCol w:w="2256"/>
      </w:tblGrid>
      <w:tr>
        <w:trPr>
          <w:trHeight w:hRule="exact" w:val="360"/>
        </w:trPr>
        <w:tc>
          <w:tcPr>
            <w:tcW w:type="dxa" w:w="2622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Date of Request </w:t>
            </w:r>
          </w:p>
        </w:tc>
        <w:tc>
          <w:tcPr>
            <w:tcW w:type="dxa" w:w="7874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request_date }}</w:t>
            </w:r>
          </w:p>
        </w:tc>
      </w:tr>
      <w:tr>
        <w:trPr>
          <w:trHeight w:hRule="atLeast" w:val="360"/>
        </w:trPr>
        <w:tc>
          <w:tcPr>
            <w:tcW w:type="dxa" w:w="2622"/>
            <w:tcBorders>
              <w:start w:sz="3.1999999999999886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Employee Name </w:t>
            </w:r>
          </w:p>
        </w:tc>
        <w:tc>
          <w:tcPr>
            <w:tcW w:type="dxa" w:w="7874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name }}</w:t>
            </w:r>
          </w:p>
        </w:tc>
      </w:tr>
      <w:tr>
        <w:trPr>
          <w:trHeight w:hRule="atLeast" w:val="442"/>
        </w:trPr>
        <w:tc>
          <w:tcPr>
            <w:tcW w:type="dxa" w:w="2622"/>
            <w:tcBorders>
              <w:start w:sz="3.1999999999999886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Employee ID </w:t>
            </w:r>
          </w:p>
        </w:tc>
        <w:tc>
          <w:tcPr>
            <w:tcW w:type="dxa" w:w="262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employee_id }}</w:t>
            </w:r>
          </w:p>
        </w:tc>
        <w:tc>
          <w:tcPr>
            <w:tcW w:type="dxa" w:w="262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Designation </w:t>
            </w:r>
          </w:p>
        </w:tc>
        <w:tc>
          <w:tcPr>
            <w:tcW w:type="dxa" w:w="262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designation }}</w:t>
            </w:r>
          </w:p>
        </w:tc>
      </w:tr>
      <w:tr>
        <w:trPr>
          <w:trHeight w:hRule="atLeast" w:val="442"/>
        </w:trPr>
        <w:tc>
          <w:tcPr>
            <w:tcW w:type="dxa" w:w="2622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Date of Join </w:t>
            </w:r>
          </w:p>
        </w:tc>
        <w:tc>
          <w:tcPr>
            <w:tcW w:type="dxa" w:w="26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join_date }}</w:t>
            </w:r>
          </w:p>
        </w:tc>
        <w:tc>
          <w:tcPr>
            <w:tcW w:type="dxa" w:w="26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Project / Location </w:t>
            </w:r>
          </w:p>
        </w:tc>
        <w:tc>
          <w:tcPr>
            <w:tcW w:type="dxa" w:w="26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location }}</w:t>
            </w:r>
          </w:p>
        </w:tc>
      </w:tr>
      <w:tr>
        <w:trPr>
          <w:trHeight w:hRule="exact" w:val="360"/>
        </w:trPr>
        <w:tc>
          <w:tcPr>
            <w:tcW w:type="dxa" w:w="2622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6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>Contact Number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(UAE) </w:t>
            </w:r>
          </w:p>
        </w:tc>
        <w:tc>
          <w:tcPr>
            <w:tcW w:type="dxa" w:w="26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phone }}</w:t>
            </w:r>
          </w:p>
        </w:tc>
        <w:tc>
          <w:tcPr>
            <w:tcW w:type="dxa" w:w="26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0" w:right="115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Contact Number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(Home Country) </w:t>
            </w:r>
          </w:p>
        </w:tc>
        <w:tc>
          <w:tcPr>
            <w:tcW w:type="dxa" w:w="26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6"/>
        </w:trPr>
        <w:tc>
          <w:tcPr>
            <w:tcW w:type="dxa" w:w="10496"/>
            <w:gridSpan w:val="4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>PSFRD Card Details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(For Operations Department Use Only) </w:t>
            </w:r>
          </w:p>
        </w:tc>
      </w:tr>
      <w:tr>
        <w:trPr>
          <w:trHeight w:hRule="exact" w:val="360"/>
        </w:trPr>
        <w:tc>
          <w:tcPr>
            <w:tcW w:type="dxa" w:w="2622"/>
            <w:tcBorders>
              <w:start w:sz="3.1999999999999886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PSFRD Card Issue Date </w:t>
            </w:r>
          </w:p>
        </w:tc>
        <w:tc>
          <w:tcPr>
            <w:tcW w:type="dxa" w:w="262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PSFRD Card Expiry Date </w:t>
            </w:r>
          </w:p>
        </w:tc>
        <w:tc>
          <w:tcPr>
            <w:tcW w:type="dxa" w:w="262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16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340"/>
        </w:trPr>
        <w:tc>
          <w:tcPr>
            <w:tcW w:type="dxa" w:w="10474"/>
            <w:gridSpan w:val="6"/>
            <w:tcBorders>
              <w:start w:sz="3.1999999999999886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c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" w:after="0"/>
              <w:ind w:left="0" w:right="0" w:firstLine="0"/>
              <w:jc w:val="center"/>
            </w:pPr>
            <w:r>
              <w:rPr>
                <w:rFonts w:ascii="Univers" w:hAnsi="Univers" w:eastAsia="Univers"/>
                <w:b/>
                <w:i w:val="0"/>
                <w:color w:val="FFFFFF"/>
                <w:sz w:val="20"/>
              </w:rPr>
              <w:t xml:space="preserve">Leave Details </w:t>
            </w:r>
          </w:p>
        </w:tc>
      </w:tr>
      <w:tr>
        <w:trPr>
          <w:trHeight w:hRule="exact" w:val="386"/>
        </w:trPr>
        <w:tc>
          <w:tcPr>
            <w:tcW w:type="dxa" w:w="2638"/>
            <w:tcBorders>
              <w:start w:sz="3.1999999999999886" w:val="single" w:color="#000000"/>
              <w:top w:sz="4.0" w:val="single" w:color="#000000"/>
              <w:end w:sz="3.2000000000000455" w:val="single" w:color="#000000"/>
              <w:bottom w:sz="4.0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98" w:after="0"/>
              <w:ind w:left="104" w:right="0" w:firstLine="0"/>
              <w:jc w:val="left"/>
            </w:pPr>
            <w:r>
              <w:rPr>
                <w:rFonts w:ascii="Microsoft Sans Serif" w:hAnsi="Microsoft Sans Serif" w:eastAsia="Wingdings 2"/>
                <w:b w:val="0"/>
                <w:i w:val="0"/>
                <w:color w:val="000000"/>
                <w:sz w:val="18"/>
              </w:rPr>
              <w:t xml:space="preserve">{{ tick('Annual Leave') }}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>Annual Leave</w:t>
            </w:r>
          </w:p>
        </w:tc>
        <w:tc>
          <w:tcPr>
            <w:tcW w:type="dxa" w:w="2598"/>
            <w:gridSpan w:val="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FFFF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104" w:right="0" w:firstLine="0"/>
              <w:jc w:val="left"/>
            </w:pPr>
            <w:r>
              <w:rPr>
                <w:rFonts w:ascii="Microsoft Sans Serif" w:hAnsi="Microsoft Sans Serif" w:eastAsia="Wingdings 2"/>
                <w:b w:val="0"/>
                <w:i w:val="0"/>
                <w:color w:val="000000"/>
                <w:sz w:val="24"/>
              </w:rPr>
              <w:t xml:space="preserve">{{ tick('Sick Leave') }}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>Sick Leave</w:t>
            </w:r>
          </w:p>
        </w:tc>
        <w:tc>
          <w:tcPr>
            <w:tcW w:type="dxa" w:w="2782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FFFF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102" w:right="0" w:firstLine="0"/>
              <w:jc w:val="left"/>
            </w:pPr>
            <w:r>
              <w:rPr>
                <w:rFonts w:ascii="Microsoft Sans Serif" w:hAnsi="Microsoft Sans Serif" w:eastAsia="Wingdings 2"/>
                <w:b w:val="0"/>
                <w:i w:val="0"/>
                <w:color w:val="000000"/>
                <w:sz w:val="24"/>
              </w:rPr>
              <w:t xml:space="preserve">{{ tick('Compassionate Leave') }}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Compassionate Leave </w:t>
            </w:r>
          </w:p>
        </w:tc>
        <w:tc>
          <w:tcPr>
            <w:tcW w:type="dxa" w:w="245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102" w:right="0" w:firstLine="0"/>
              <w:jc w:val="left"/>
            </w:pPr>
            <w:r>
              <w:rPr>
                <w:rFonts w:ascii="Microsoft Sans Serif" w:hAnsi="Microsoft Sans Serif" w:eastAsia="Wingdings 2"/>
                <w:b w:val="0"/>
                <w:i w:val="0"/>
                <w:color w:val="000000"/>
                <w:sz w:val="24"/>
              </w:rPr>
              <w:t xml:space="preserve">{{ tick('Duty Leave') }}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>Duty Leave</w:t>
            </w:r>
          </w:p>
        </w:tc>
      </w:tr>
      <w:tr>
        <w:trPr>
          <w:trHeight w:hRule="exact" w:val="360"/>
        </w:trPr>
        <w:tc>
          <w:tcPr>
            <w:tcW w:type="dxa" w:w="2638"/>
            <w:tcBorders>
              <w:start w:sz="3.1999999999999886" w:val="single" w:color="#000000"/>
              <w:top w:sz="4.0" w:val="single" w:color="#FFFFFF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" w:after="0"/>
              <w:ind w:left="10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For advanced payment, the application should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>reach HR 30 days before the annual leave</w:t>
            </w:r>
          </w:p>
        </w:tc>
        <w:tc>
          <w:tcPr>
            <w:tcW w:type="dxa" w:w="2598"/>
            <w:gridSpan w:val="2"/>
            <w:tcBorders>
              <w:start w:sz="3.2000000000000455" w:val="single" w:color="#000000"/>
              <w:top w:sz="4.0" w:val="single" w:color="#FFFFFF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>A medical Certificate is a must</w:t>
            </w:r>
          </w:p>
        </w:tc>
        <w:tc>
          <w:tcPr>
            <w:tcW w:type="dxa" w:w="2782"/>
            <w:gridSpan w:val="2"/>
            <w:tcBorders>
              <w:start w:sz="4.0" w:val="single" w:color="#000000"/>
              <w:top w:sz="4.0" w:val="single" w:color="#FFFFFF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>Supporting documents need to be attached</w:t>
            </w:r>
          </w:p>
        </w:tc>
        <w:tc>
          <w:tcPr>
            <w:tcW w:type="dxa" w:w="2456"/>
            <w:tcBorders>
              <w:start w:sz="3.199999999999818" w:val="single" w:color="#000000"/>
              <w:top w:sz="4.0" w:val="single" w:color="#FFFFFF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>As per company rules &amp; regulations</w:t>
            </w:r>
          </w:p>
        </w:tc>
      </w:tr>
      <w:tr>
        <w:trPr>
          <w:trHeight w:hRule="exact" w:val="360"/>
        </w:trPr>
        <w:tc>
          <w:tcPr>
            <w:tcW w:type="dxa" w:w="3490"/>
            <w:gridSpan w:val="2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6" w:after="0"/>
              <w:ind w:left="104" w:right="0" w:firstLine="0"/>
              <w:jc w:val="left"/>
            </w:pPr>
            <w:r>
              <w:rPr>
                <w:rFonts w:ascii="Microsoft Sans Serif" w:hAnsi="Microsoft Sans Serif" w:eastAsia="Wingdings 2"/>
                <w:b w:val="0"/>
                <w:i w:val="0"/>
                <w:color w:val="000000"/>
                <w:sz w:val="18"/>
              </w:rPr>
              <w:t xml:space="preserve">{{ tick('Emergency Leave') }}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>Emergency Leave</w:t>
            </w:r>
          </w:p>
        </w:tc>
        <w:tc>
          <w:tcPr>
            <w:tcW w:type="dxa" w:w="349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6" w:after="0"/>
              <w:ind w:left="100" w:right="0" w:firstLine="0"/>
              <w:jc w:val="left"/>
            </w:pPr>
            <w:r>
              <w:rPr>
                <w:rFonts w:ascii="Microsoft Sans Serif" w:hAnsi="Microsoft Sans Serif" w:eastAsia="Wingdings 2"/>
                <w:b w:val="0"/>
                <w:i w:val="0"/>
                <w:color w:val="000000"/>
                <w:sz w:val="18"/>
              </w:rPr>
              <w:t xml:space="preserve">{{ tick('Hajj Leave') }}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Hajj Leave </w:t>
            </w:r>
          </w:p>
        </w:tc>
        <w:tc>
          <w:tcPr>
            <w:tcW w:type="dxa" w:w="349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6" w:after="0"/>
              <w:ind w:left="100" w:right="0" w:firstLine="0"/>
              <w:jc w:val="left"/>
            </w:pPr>
            <w:r>
              <w:rPr>
                <w:rFonts w:ascii="Microsoft Sans Serif" w:hAnsi="Microsoft Sans Serif" w:eastAsia="Wingdings 2"/>
                <w:b w:val="0"/>
                <w:i w:val="0"/>
                <w:color w:val="000000"/>
                <w:sz w:val="18"/>
              </w:rPr>
              <w:t xml:space="preserve">{{ tick('Others') }}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Others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(Please Specify)</w:t>
            </w:r>
          </w:p>
        </w:tc>
      </w:tr>
      <w:tr>
        <w:trPr>
          <w:trHeight w:hRule="exact" w:val="360"/>
        </w:trPr>
        <w:tc>
          <w:tcPr>
            <w:tcW w:type="dxa" w:w="2638"/>
            <w:tcBorders>
              <w:start w:sz="3.1999999999999886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First Date of Leave </w:t>
            </w:r>
          </w:p>
        </w:tc>
        <w:tc>
          <w:tcPr>
            <w:tcW w:type="dxa" w:w="2598"/>
            <w:gridSpan w:val="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start_date }}</w:t>
            </w:r>
          </w:p>
        </w:tc>
        <w:tc>
          <w:tcPr>
            <w:tcW w:type="dxa" w:w="2782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Last Date of Leave </w:t>
            </w:r>
          </w:p>
        </w:tc>
        <w:tc>
          <w:tcPr>
            <w:tcW w:type="dxa" w:w="245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end_date }}</w:t>
            </w:r>
          </w:p>
        </w:tc>
      </w:tr>
      <w:tr>
        <w:trPr>
          <w:trHeight w:hRule="exact" w:val="444"/>
        </w:trPr>
        <w:tc>
          <w:tcPr>
            <w:tcW w:type="dxa" w:w="5236"/>
            <w:gridSpan w:val="3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Number of days </w:t>
            </w:r>
          </w:p>
        </w:tc>
        <w:tc>
          <w:tcPr>
            <w:tcW w:type="dxa" w:w="5238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total_days }} Days</w:t>
            </w:r>
          </w:p>
        </w:tc>
      </w:tr>
    </w:tbl>
    <w:p>
      <w:pPr>
        <w:autoSpaceDN w:val="0"/>
        <w:autoSpaceDE w:val="0"/>
        <w:widowControl/>
        <w:spacing w:line="1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16.0" w:type="dxa"/>
      </w:tblPr>
      <w:tblGrid>
        <w:gridCol w:w="2256"/>
        <w:gridCol w:w="2256"/>
        <w:gridCol w:w="2256"/>
        <w:gridCol w:w="2256"/>
      </w:tblGrid>
      <w:tr>
        <w:trPr>
          <w:trHeight w:hRule="exact" w:val="360"/>
        </w:trPr>
        <w:tc>
          <w:tcPr>
            <w:tcW w:type="dxa" w:w="2620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Company Ticket </w:t>
            </w:r>
          </w:p>
        </w:tc>
        <w:tc>
          <w:tcPr>
            <w:tcW w:type="dxa" w:w="2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134" w:after="0"/>
              <w:ind w:left="100" w:right="0" w:firstLine="0"/>
              <w:jc w:val="left"/>
            </w:pPr>
            <w:r>
              <w:rPr>
                <w:rFonts w:ascii="Wingdings 2" w:hAnsi="Wingdings 2" w:eastAsia="Wingdings 2"/>
                <w:b w:val="0"/>
                <w:i w:val="0"/>
                <w:color w:val="000000"/>
                <w:sz w:val="18"/>
              </w:rPr>
              <w:t>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 Yes      </w:t>
            </w:r>
            <w:r>
              <w:rPr>
                <w:rFonts w:ascii="Wingdings 2" w:hAnsi="Wingdings 2" w:eastAsia="Wingdings 2"/>
                <w:b w:val="0"/>
                <w:i w:val="0"/>
                <w:color w:val="000000"/>
                <w:sz w:val="18"/>
              </w:rPr>
              <w:t>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 No </w:t>
            </w:r>
          </w:p>
        </w:tc>
        <w:tc>
          <w:tcPr>
            <w:tcW w:type="dxa" w:w="27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Passport Release </w:t>
            </w:r>
          </w:p>
        </w:tc>
        <w:tc>
          <w:tcPr>
            <w:tcW w:type="dxa" w:w="24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134" w:after="0"/>
              <w:ind w:left="102" w:right="0" w:firstLine="0"/>
              <w:jc w:val="left"/>
            </w:pPr>
            <w:r>
              <w:rPr>
                <w:rFonts w:ascii="Wingdings 2" w:hAnsi="Wingdings 2" w:eastAsia="Wingdings 2"/>
                <w:b w:val="0"/>
                <w:i w:val="0"/>
                <w:color w:val="000000"/>
                <w:sz w:val="18"/>
              </w:rPr>
              <w:t>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 Yes      </w:t>
            </w:r>
            <w:r>
              <w:rPr>
                <w:rFonts w:ascii="Wingdings 2" w:hAnsi="Wingdings 2" w:eastAsia="Wingdings 2"/>
                <w:b w:val="0"/>
                <w:i w:val="0"/>
                <w:color w:val="000000"/>
                <w:sz w:val="18"/>
              </w:rPr>
              <w:t>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 No </w:t>
            </w:r>
          </w:p>
        </w:tc>
      </w:tr>
      <w:tr>
        <w:trPr>
          <w:trHeight w:hRule="exact" w:val="360"/>
        </w:trPr>
        <w:tc>
          <w:tcPr>
            <w:tcW w:type="dxa" w:w="2620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Ticket Start Date </w:t>
            </w:r>
          </w:p>
        </w:tc>
        <w:tc>
          <w:tcPr>
            <w:tcW w:type="dxa" w:w="2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Ticket Retune Date </w:t>
            </w:r>
          </w:p>
        </w:tc>
        <w:tc>
          <w:tcPr>
            <w:tcW w:type="dxa" w:w="24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0"/>
        </w:trPr>
        <w:tc>
          <w:tcPr>
            <w:tcW w:type="dxa" w:w="2620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Airport Name </w:t>
            </w:r>
          </w:p>
        </w:tc>
        <w:tc>
          <w:tcPr>
            <w:tcW w:type="dxa" w:w="7864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atLeast" w:val="458"/>
        </w:trPr>
        <w:tc>
          <w:tcPr>
            <w:tcW w:type="dxa" w:w="2620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Employee Signature </w:t>
            </w:r>
          </w:p>
        </w:tc>
        <w:tc>
          <w:tcPr>
            <w:tcW w:type="dxa" w:w="2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employee_sig }}</w:t>
            </w:r>
          </w:p>
        </w:tc>
        <w:tc>
          <w:tcPr>
            <w:tcW w:type="dxa" w:w="27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Dept. Head Signature </w:t>
            </w:r>
          </w:p>
        </w:tc>
        <w:tc>
          <w:tcPr>
            <w:tcW w:type="dxa" w:w="24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atLeast" w:val="456"/>
        </w:trPr>
        <w:tc>
          <w:tcPr>
            <w:tcW w:type="dxa" w:w="2620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Line Manager </w:t>
            </w:r>
          </w:p>
        </w:tc>
        <w:tc>
          <w:tcPr>
            <w:tcW w:type="dxa" w:w="2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manager_sig }}</w:t>
            </w:r>
          </w:p>
        </w:tc>
        <w:tc>
          <w:tcPr>
            <w:tcW w:type="dxa" w:w="27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Date </w:t>
            </w:r>
          </w:p>
        </w:tc>
        <w:tc>
          <w:tcPr>
            <w:tcW w:type="dxa" w:w="24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today }}</w:t>
            </w:r>
          </w:p>
        </w:tc>
      </w:tr>
    </w:tbl>
    <w:p>
      <w:pPr>
        <w:autoSpaceDN w:val="0"/>
        <w:autoSpaceDE w:val="0"/>
        <w:widowControl/>
        <w:spacing w:line="2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16.0" w:type="dxa"/>
      </w:tblPr>
      <w:tblGrid>
        <w:gridCol w:w="2256"/>
        <w:gridCol w:w="2256"/>
        <w:gridCol w:w="2256"/>
        <w:gridCol w:w="2256"/>
      </w:tblGrid>
      <w:tr>
        <w:trPr>
          <w:trHeight w:hRule="exact" w:val="302"/>
        </w:trPr>
        <w:tc>
          <w:tcPr>
            <w:tcW w:type="dxa" w:w="10508"/>
            <w:gridSpan w:val="4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" w:after="0"/>
              <w:ind w:left="0" w:right="0" w:firstLine="0"/>
              <w:jc w:val="center"/>
            </w:pPr>
            <w:r>
              <w:rPr>
                <w:rFonts w:ascii="Univers" w:hAnsi="Univers" w:eastAsia="Univers"/>
                <w:b/>
                <w:i w:val="0"/>
                <w:color w:val="FFFFFF"/>
                <w:sz w:val="20"/>
              </w:rPr>
              <w:t xml:space="preserve">For Payroll Section Use Only </w:t>
            </w:r>
          </w:p>
        </w:tc>
      </w:tr>
      <w:tr>
        <w:trPr>
          <w:trHeight w:hRule="exact" w:val="302"/>
        </w:trPr>
        <w:tc>
          <w:tcPr>
            <w:tcW w:type="dxa" w:w="2626"/>
            <w:tcBorders>
              <w:start w:sz="3.1999999999999886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Employment Type </w:t>
            </w:r>
          </w:p>
        </w:tc>
        <w:tc>
          <w:tcPr>
            <w:tcW w:type="dxa" w:w="262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110" w:after="0"/>
              <w:ind w:left="104" w:right="0" w:firstLine="0"/>
              <w:jc w:val="left"/>
            </w:pPr>
            <w:r>
              <w:rPr>
                <w:rFonts w:ascii="Wingdings 2" w:hAnsi="Wingdings 2" w:eastAsia="Wingdings 2"/>
                <w:b w:val="0"/>
                <w:i w:val="0"/>
                <w:color w:val="000000"/>
                <w:sz w:val="18"/>
              </w:rPr>
              <w:t>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Permanent   </w:t>
            </w:r>
            <w:r>
              <w:rPr>
                <w:rFonts w:ascii="Wingdings 2" w:hAnsi="Wingdings 2" w:eastAsia="Wingdings 2"/>
                <w:b w:val="0"/>
                <w:i w:val="0"/>
                <w:color w:val="000000"/>
                <w:sz w:val="18"/>
              </w:rPr>
              <w:t>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Project </w:t>
            </w:r>
          </w:p>
        </w:tc>
        <w:tc>
          <w:tcPr>
            <w:tcW w:type="dxa" w:w="263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Balance before leave </w:t>
            </w:r>
          </w:p>
        </w:tc>
        <w:tc>
          <w:tcPr>
            <w:tcW w:type="dxa" w:w="26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2"/>
        </w:trPr>
        <w:tc>
          <w:tcPr>
            <w:tcW w:type="dxa" w:w="5252"/>
            <w:gridSpan w:val="2"/>
            <w:tcBorders>
              <w:start w:sz="3.1999999999999886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>Leave Taken During Probationary Period</w:t>
            </w:r>
          </w:p>
        </w:tc>
        <w:tc>
          <w:tcPr>
            <w:tcW w:type="dxa" w:w="5256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112" w:after="0"/>
              <w:ind w:left="104" w:right="0" w:firstLine="0"/>
              <w:jc w:val="left"/>
            </w:pPr>
            <w:r>
              <w:rPr>
                <w:rFonts w:ascii="Wingdings 2" w:hAnsi="Wingdings 2" w:eastAsia="Wingdings 2"/>
                <w:b w:val="0"/>
                <w:i w:val="0"/>
                <w:color w:val="000000"/>
                <w:sz w:val="18"/>
              </w:rPr>
              <w:t>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Yes             </w:t>
            </w:r>
            <w:r>
              <w:rPr>
                <w:rFonts w:ascii="Wingdings 2" w:hAnsi="Wingdings 2" w:eastAsia="Wingdings 2"/>
                <w:b w:val="0"/>
                <w:i w:val="0"/>
                <w:color w:val="000000"/>
                <w:sz w:val="18"/>
              </w:rPr>
              <w:t>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No </w:t>
            </w:r>
          </w:p>
        </w:tc>
      </w:tr>
      <w:tr>
        <w:trPr>
          <w:trHeight w:hRule="exact" w:val="302"/>
        </w:trPr>
        <w:tc>
          <w:tcPr>
            <w:tcW w:type="dxa" w:w="2626"/>
            <w:tcBorders>
              <w:start w:sz="3.1999999999999886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>Paid Leave</w:t>
            </w:r>
          </w:p>
        </w:tc>
        <w:tc>
          <w:tcPr>
            <w:tcW w:type="dxa" w:w="262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12" w:after="0"/>
              <w:ind w:left="104" w:right="0" w:firstLine="0"/>
              <w:jc w:val="left"/>
            </w:pPr>
            <w:r>
              <w:rPr>
                <w:rFonts w:ascii="Wingdings 2" w:hAnsi="Wingdings 2" w:eastAsia="Wingdings 2"/>
                <w:b w:val="0"/>
                <w:i w:val="0"/>
                <w:color w:val="000000"/>
                <w:sz w:val="18"/>
              </w:rPr>
              <w:t>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Yes             </w:t>
            </w:r>
            <w:r>
              <w:rPr>
                <w:rFonts w:ascii="Wingdings 2" w:hAnsi="Wingdings 2" w:eastAsia="Wingdings 2"/>
                <w:b w:val="0"/>
                <w:i w:val="0"/>
                <w:color w:val="000000"/>
                <w:sz w:val="18"/>
              </w:rPr>
              <w:t>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No </w:t>
            </w:r>
          </w:p>
        </w:tc>
        <w:tc>
          <w:tcPr>
            <w:tcW w:type="dxa" w:w="263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>Leave Without Pay</w:t>
            </w:r>
          </w:p>
        </w:tc>
        <w:tc>
          <w:tcPr>
            <w:tcW w:type="dxa" w:w="26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12" w:after="0"/>
              <w:ind w:left="100" w:right="0" w:firstLine="0"/>
              <w:jc w:val="left"/>
            </w:pPr>
            <w:r>
              <w:rPr>
                <w:rFonts w:ascii="Wingdings 2" w:hAnsi="Wingdings 2" w:eastAsia="Wingdings 2"/>
                <w:b w:val="0"/>
                <w:i w:val="0"/>
                <w:color w:val="000000"/>
                <w:sz w:val="18"/>
              </w:rPr>
              <w:t>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Yes             </w:t>
            </w:r>
            <w:r>
              <w:rPr>
                <w:rFonts w:ascii="Wingdings 2" w:hAnsi="Wingdings 2" w:eastAsia="Wingdings 2"/>
                <w:b w:val="0"/>
                <w:i w:val="0"/>
                <w:color w:val="000000"/>
                <w:sz w:val="18"/>
              </w:rPr>
              <w:t>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No </w:t>
            </w:r>
          </w:p>
        </w:tc>
      </w:tr>
      <w:tr>
        <w:trPr>
          <w:trHeight w:hRule="exact" w:val="570"/>
        </w:trPr>
        <w:tc>
          <w:tcPr>
            <w:tcW w:type="dxa" w:w="2626"/>
            <w:tcBorders>
              <w:start w:sz="3.1999999999999886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4" w:after="0"/>
              <w:ind w:left="104" w:right="1008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Remarks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(Action for Payroll) </w:t>
            </w:r>
          </w:p>
        </w:tc>
        <w:tc>
          <w:tcPr>
            <w:tcW w:type="dxa" w:w="7882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62"/>
        </w:trPr>
        <w:tc>
          <w:tcPr>
            <w:tcW w:type="dxa" w:w="2626"/>
            <w:tcBorders>
              <w:start w:sz="3.1999999999999886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4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Checked By </w:t>
            </w:r>
          </w:p>
        </w:tc>
        <w:tc>
          <w:tcPr>
            <w:tcW w:type="dxa" w:w="262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3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4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Date &amp; Signature </w:t>
            </w:r>
          </w:p>
        </w:tc>
        <w:tc>
          <w:tcPr>
            <w:tcW w:type="dxa" w:w="26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footerReference w:type="default" r:id="rIdFtr1"/>
      <w:pgSz w:w="11906" w:h="16838"/>
      <w:pgMar w:top="300" w:right="0" w:bottom="1440" w:left="0" w:header="720" w:footer="20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autoSpaceDN w:val="0"/>
      <w:autoSpaceDE w:val="0"/>
      <w:widowControl/>
      <w:spacing w:line="240" w:lineRule="auto" w:before="0" w:after="120"/>
      <w:ind w:left="0" w:right="0" w:firstLine="0"/>
      <w:jc w:val="left"/>
    </w:pPr>
    <w:r>
      <w:drawing>
        <wp:inline xmlns:a="http://schemas.openxmlformats.org/drawingml/2006/main" xmlns:pic="http://schemas.openxmlformats.org/drawingml/2006/picture">
          <wp:extent cx="6616700" cy="203200"/>
          <wp:docPr id="3" name="Picture 3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1"/>
                  <a:stretch>
                    <a:fillRect/>
                  </a:stretch>
                </pic:blipFill>
                <pic:spPr>
                  <a:xfrm>
                    <a:off x="0" y="0"/>
                    <a:ext cx="6616700" cy="203200"/>
                  </a:xfrm>
                  <a:prstGeom prst="rect"/>
                </pic:spPr>
              </pic:pic>
            </a:graphicData>
          </a:graphic>
        </wp:inline>
      </w:drawing>
    </w:r>
  </w:p>
  <w:tbl>
    <w:tblPr>
      <w:tblW w:type="auto" w:w="0"/>
      <w:tblLayout w:type="fixed"/>
      <w:tblLook w:firstColumn="1" w:firstRow="1" w:lastColumn="0" w:lastRow="0" w:noHBand="0" w:noVBand="1" w:val="04A0"/>
      <w:tblInd w:w="620.0" w:type="dxa"/>
    </w:tblPr>
    <w:tblGrid>
      <w:gridCol w:w="1504"/>
      <w:gridCol w:w="1504"/>
      <w:gridCol w:w="1504"/>
      <w:gridCol w:w="1504"/>
      <w:gridCol w:w="1504"/>
      <w:gridCol w:w="1504"/>
    </w:tblGrid>
    <w:tr>
      <w:trPr>
        <w:trHeight w:hRule="exact" w:val="292"/>
      </w:trPr>
      <w:tc>
        <w:tcPr>
          <w:tcW w:type="dxa" w:w="1080"/>
          <w:vMerge w:val="restart"/>
          <w:tcBorders/>
          <w:tcMar>
            <w:start w:w="0" w:type="dxa"/>
            <w:end w:w="0" w:type="dxa"/>
          </w:tcMar>
          <w:tcMar>
            <w:start w:w="0" w:type="dxa"/>
            <w:end w:w="0" w:type="dxa"/>
          </w:tcMar>
        </w:tcPr>
        <w:p>
          <w:pPr>
            <w:autoSpaceDN w:val="0"/>
            <w:autoSpaceDE w:val="0"/>
            <w:widowControl/>
            <w:spacing w:line="240" w:lineRule="auto" w:before="110" w:after="0"/>
            <w:ind w:left="0" w:right="40" w:firstLine="0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251459" cy="252730"/>
                <wp:docPr id="4" name="Picture 4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1459" cy="25273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2460"/>
          <w:vMerge w:val="restart"/>
          <w:tcBorders/>
          <w:tcMar>
            <w:start w:w="0" w:type="dxa"/>
            <w:end w:w="0" w:type="dxa"/>
          </w:tcMar>
          <w:tcMar>
            <w:start w:w="0" w:type="dxa"/>
            <w:end w:w="0" w:type="dxa"/>
          </w:tcMar>
        </w:tcPr>
        <w:p>
          <w:pPr>
            <w:autoSpaceDN w:val="0"/>
            <w:autoSpaceDE w:val="0"/>
            <w:widowControl/>
            <w:spacing w:line="197" w:lineRule="auto" w:before="248" w:after="0"/>
            <w:ind w:left="48" w:right="0" w:firstLine="0"/>
            <w:jc w:val="left"/>
          </w:pPr>
          <w:r>
            <w:rPr>
              <w:rFonts w:ascii="Calibri" w:hAnsi="Calibri" w:eastAsia="Calibri"/>
              <w:b w:val="0"/>
              <w:i w:val="0"/>
              <w:color w:val="A09F9F"/>
              <w:sz w:val="16"/>
            </w:rPr>
            <w:t>Abu Dhabi, United Arab Emirates</w:t>
          </w:r>
        </w:p>
      </w:tc>
      <w:tc>
        <w:tcPr>
          <w:tcW w:type="dxa" w:w="980"/>
          <w:vMerge w:val="restart"/>
          <w:tcBorders/>
          <w:tcMar>
            <w:start w:w="0" w:type="dxa"/>
            <w:end w:w="0" w:type="dxa"/>
          </w:tcMar>
          <w:tcMar>
            <w:start w:w="0" w:type="dxa"/>
            <w:end w:w="0" w:type="dxa"/>
          </w:tcMar>
        </w:tcPr>
        <w:p>
          <w:pPr>
            <w:autoSpaceDN w:val="0"/>
            <w:autoSpaceDE w:val="0"/>
            <w:widowControl/>
            <w:spacing w:line="240" w:lineRule="auto" w:before="78" w:after="0"/>
            <w:ind w:left="0" w:right="112" w:firstLine="0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251460" cy="252729"/>
                <wp:docPr id="5" name="Picture 5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1460" cy="25272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2200"/>
          <w:tcBorders/>
          <w:tcMar>
            <w:start w:w="0" w:type="dxa"/>
            <w:end w:w="0" w:type="dxa"/>
          </w:tcMar>
        </w:tcPr>
        <w:p>
          <w:pPr>
            <w:autoSpaceDN w:val="0"/>
            <w:autoSpaceDE w:val="0"/>
            <w:widowControl/>
            <w:spacing w:line="175" w:lineRule="auto" w:before="48" w:after="0"/>
            <w:ind w:left="136" w:right="0" w:firstLine="0"/>
            <w:jc w:val="left"/>
          </w:pPr>
          <w:r>
            <w:rPr>
              <w:rFonts w:ascii="Myanmar Text" w:hAnsi="Myanmar Text" w:eastAsia="Myanmar Text"/>
              <w:b w:val="0"/>
              <w:i w:val="0"/>
              <w:color w:val="A09F9F"/>
              <w:sz w:val="18"/>
            </w:rPr>
            <w:hyperlink r:id="rId14" w:history="1">
              <w:r>
                <w:rPr>
                  <w:rStyle w:val="Hyperlink"/>
                </w:rPr>
                <w:t>info@gss-group.net</w:t>
              </w:r>
            </w:hyperlink>
          </w:r>
        </w:p>
      </w:tc>
      <w:tc>
        <w:tcPr>
          <w:tcW w:type="dxa" w:w="1120"/>
          <w:vMerge w:val="restart"/>
          <w:tcBorders/>
          <w:tcMar>
            <w:start w:w="0" w:type="dxa"/>
            <w:end w:w="0" w:type="dxa"/>
          </w:tcMar>
          <w:tcMar>
            <w:start w:w="0" w:type="dxa"/>
            <w:end w:w="0" w:type="dxa"/>
          </w:tcMar>
        </w:tcPr>
        <w:p>
          <w:pPr>
            <w:autoSpaceDN w:val="0"/>
            <w:autoSpaceDE w:val="0"/>
            <w:widowControl/>
            <w:spacing w:line="240" w:lineRule="auto" w:before="92" w:after="0"/>
            <w:ind w:left="0" w:right="76" w:firstLine="0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251460" cy="252729"/>
                <wp:docPr id="6" name="Picture 6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1460" cy="25272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2600"/>
          <w:tcBorders/>
          <w:tcMar>
            <w:start w:w="0" w:type="dxa"/>
            <w:end w:w="0" w:type="dxa"/>
          </w:tcMar>
        </w:tcPr>
        <w:p>
          <w:pPr>
            <w:autoSpaceDN w:val="0"/>
            <w:autoSpaceDE w:val="0"/>
            <w:widowControl/>
            <w:spacing w:line="175" w:lineRule="auto" w:before="46" w:after="0"/>
            <w:ind w:left="112" w:right="0" w:firstLine="0"/>
            <w:jc w:val="left"/>
          </w:pPr>
          <w:r>
            <w:rPr>
              <w:rFonts w:ascii="Myanmar Text" w:hAnsi="Myanmar Text" w:eastAsia="Myanmar Text"/>
              <w:b w:val="0"/>
              <w:i w:val="0"/>
              <w:color w:val="A09F9F"/>
              <w:sz w:val="18"/>
            </w:rPr>
            <w:t>Phone: +9712 6666898</w:t>
          </w:r>
        </w:p>
      </w:tc>
    </w:tr>
    <w:tr>
      <w:trPr>
        <w:trHeight w:hRule="exact" w:val="220"/>
      </w:trPr>
      <w:tc>
        <w:tcPr>
          <w:tcW w:type="dxa" w:w="1504"/>
          <w:vMerge/>
          <w:tcBorders/>
        </w:tcPr>
        <w:p/>
      </w:tc>
      <w:tc>
        <w:tcPr>
          <w:tcW w:type="dxa" w:w="1504"/>
          <w:vMerge/>
          <w:tcBorders/>
        </w:tcPr>
        <w:p/>
      </w:tc>
      <w:tc>
        <w:tcPr>
          <w:tcW w:type="dxa" w:w="1504"/>
          <w:vMerge/>
          <w:tcBorders/>
        </w:tcPr>
        <w:p/>
      </w:tc>
      <w:tc>
        <w:tcPr>
          <w:tcW w:type="dxa" w:w="2200"/>
          <w:tcBorders/>
          <w:tcMar>
            <w:start w:w="0" w:type="dxa"/>
            <w:end w:w="0" w:type="dxa"/>
          </w:tcMar>
        </w:tcPr>
        <w:p>
          <w:pPr>
            <w:autoSpaceDN w:val="0"/>
            <w:autoSpaceDE w:val="0"/>
            <w:widowControl/>
            <w:spacing w:line="175" w:lineRule="auto" w:before="0" w:after="0"/>
            <w:ind w:left="152" w:right="0" w:firstLine="0"/>
            <w:jc w:val="left"/>
          </w:pPr>
          <w:r>
            <w:rPr>
              <w:rFonts w:ascii="Myanmar Text" w:hAnsi="Myanmar Text" w:eastAsia="Myanmar Text"/>
              <w:b w:val="0"/>
              <w:i w:val="0"/>
              <w:color w:val="A09F9F"/>
              <w:sz w:val="18"/>
            </w:rPr>
            <w:hyperlink r:id="rId16" w:history="1">
              <w:r>
                <w:rPr>
                  <w:rStyle w:val="Hyperlink"/>
                </w:rPr>
                <w:t>www.gss-group.net</w:t>
              </w:r>
            </w:hyperlink>
          </w:r>
        </w:p>
      </w:tc>
      <w:tc>
        <w:tcPr>
          <w:tcW w:type="dxa" w:w="1504"/>
          <w:vMerge/>
          <w:tcBorders/>
        </w:tcPr>
        <w:p/>
      </w:tc>
      <w:tc>
        <w:tcPr>
          <w:tcW w:type="dxa" w:w="2600"/>
          <w:tcBorders/>
          <w:tcMar>
            <w:start w:w="0" w:type="dxa"/>
            <w:end w:w="0" w:type="dxa"/>
          </w:tcMar>
        </w:tcPr>
        <w:p>
          <w:pPr>
            <w:autoSpaceDN w:val="0"/>
            <w:autoSpaceDE w:val="0"/>
            <w:widowControl/>
            <w:spacing w:line="240" w:lineRule="auto" w:before="0" w:after="0"/>
            <w:ind w:left="112" w:right="0" w:firstLine="0"/>
            <w:jc w:val="left"/>
          </w:pPr>
          <w:r>
            <w:rPr>
              <w:rFonts w:ascii="Gill Sans MT" w:hAnsi="Gill Sans MT" w:eastAsia="Gill Sans MT"/>
              <w:b w:val="0"/>
              <w:i w:val="0"/>
              <w:color w:val="A09F9F"/>
              <w:sz w:val="19"/>
            </w:rPr>
            <w:t>Fax: +971 2 666 8980</w:t>
          </w:r>
        </w:p>
      </w:tc>
    </w:tr>
  </w:tbl>
  <w:p>
    <w:pPr>
      <w:spacing w:before="0" w:after="0" w:line="14" w:lineRule="exact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mailto:info@gss-group.net" TargetMode="External"/><Relationship Id="rId15" Type="http://schemas.openxmlformats.org/officeDocument/2006/relationships/image" Target="media/image6.png"/><Relationship Id="rId16" Type="http://schemas.openxmlformats.org/officeDocument/2006/relationships/hyperlink" Target="http://www.gss-group.net/" TargetMode="External"/><Relationship Id="rIdFtr1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mailto:info@gss-group.net" TargetMode="External"/><Relationship Id="rId15" Type="http://schemas.openxmlformats.org/officeDocument/2006/relationships/image" Target="media/image6.png"/><Relationship Id="rId16" Type="http://schemas.openxmlformats.org/officeDocument/2006/relationships/hyperlink" Target="http://www.gss-group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