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  <Override PartName="/word/footer1.xml" ContentType="application/vnd.openxmlformats-officedocument.wordprocessingml.footer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8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400.0" w:type="dxa"/>
      </w:tblPr>
      <w:tblGrid>
        <w:gridCol w:w="2256"/>
        <w:gridCol w:w="2256"/>
        <w:gridCol w:w="2256"/>
        <w:gridCol w:w="2256"/>
      </w:tblGrid>
      <w:tr>
        <w:trPr>
          <w:trHeight w:hRule="exact" w:val="260"/>
        </w:trPr>
        <w:tc>
          <w:tcPr>
            <w:tcW w:type="dxa" w:w="338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40" w:after="0"/>
              <w:ind w:left="400" w:right="0" w:firstLine="0"/>
              <w:jc w:val="left"/>
            </w:pPr>
            <w:r>
              <w:drawing>
                <wp:inline xmlns:a="http://schemas.openxmlformats.org/drawingml/2006/main" xmlns:pic="http://schemas.openxmlformats.org/drawingml/2006/picture">
                  <wp:extent cx="1727200" cy="571500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27200" cy="5715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06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0" w:after="0"/>
              <w:ind w:left="286" w:right="0" w:firstLine="0"/>
              <w:jc w:val="left"/>
            </w:pPr>
            <w:r>
              <w:rPr>
                <w:rFonts w:ascii="Univers" w:hAnsi="Univers" w:eastAsia="Univers"/>
                <w:b/>
                <w:i w:val="0"/>
                <w:color w:val="000000"/>
                <w:sz w:val="24"/>
              </w:rPr>
              <w:t xml:space="preserve">Global Security Services Group </w:t>
            </w:r>
          </w:p>
        </w:tc>
        <w:tc>
          <w:tcPr>
            <w:tcW w:type="dxa" w:w="170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48" w:after="0"/>
              <w:ind w:left="0" w:right="0" w:firstLine="0"/>
              <w:jc w:val="center"/>
            </w:pPr>
            <w:r>
              <w:rPr>
                <w:rFonts w:ascii="Calibri" w:hAnsi="Calibri" w:eastAsia="Calibri"/>
                <w:b/>
                <w:i w:val="0"/>
                <w:color w:val="000000"/>
                <w:sz w:val="24"/>
              </w:rPr>
              <w:t xml:space="preserve">Date of Issue </w:t>
            </w:r>
          </w:p>
        </w:tc>
        <w:tc>
          <w:tcPr>
            <w:tcW w:type="dxa" w:w="18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40" w:after="0"/>
              <w:ind w:left="196" w:right="0" w:firstLine="0"/>
              <w:jc w:val="left"/>
            </w:pPr>
            <w:r>
              <w:rPr>
                <w:rFonts w:ascii="Calibri" w:hAnsi="Calibri" w:eastAsia="Calibri"/>
                <w:b w:val="0"/>
                <w:i w:val="0"/>
                <w:color w:val="000000"/>
                <w:sz w:val="22"/>
              </w:rPr>
              <w:t xml:space="preserve">21-09-2026 </w:t>
            </w:r>
          </w:p>
        </w:tc>
      </w:tr>
      <w:tr>
        <w:trPr>
          <w:trHeight w:hRule="exact" w:val="83"/>
        </w:trPr>
        <w:tc>
          <w:tcPr>
            <w:tcW w:type="dxa" w:w="2256"/>
            <w:vMerge/>
            <w:tcBorders/>
          </w:tcPr>
          <w:p/>
        </w:tc>
        <w:tc>
          <w:tcPr>
            <w:tcW w:type="dxa" w:w="2256"/>
            <w:vMerge/>
            <w:tcBorders/>
          </w:tcPr>
          <w:p/>
        </w:tc>
        <w:tc>
          <w:tcPr>
            <w:tcW w:type="dxa" w:w="2256"/>
            <w:vMerge/>
            <w:tcBorders/>
          </w:tcPr>
          <w:p/>
        </w:tc>
        <w:tc>
          <w:tcPr>
            <w:tcW w:type="dxa" w:w="182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136" w:after="0"/>
              <w:ind w:left="196" w:right="0" w:firstLine="0"/>
              <w:jc w:val="left"/>
            </w:pPr>
            <w:r>
              <w:rPr>
                <w:rFonts w:ascii="Calibri" w:hAnsi="Calibri" w:eastAsia="Calibri"/>
                <w:b w:val="0"/>
                <w:i w:val="0"/>
                <w:color w:val="000000"/>
                <w:sz w:val="22"/>
              </w:rPr>
              <w:t xml:space="preserve">01 </w:t>
            </w:r>
          </w:p>
        </w:tc>
      </w:tr>
      <w:tr>
        <w:trPr>
          <w:trHeight w:hRule="exact" w:val="277"/>
        </w:trPr>
        <w:tc>
          <w:tcPr>
            <w:tcW w:type="dxa" w:w="2256"/>
            <w:vMerge/>
            <w:tcBorders/>
          </w:tcPr>
          <w:p/>
        </w:tc>
        <w:tc>
          <w:tcPr>
            <w:tcW w:type="dxa" w:w="40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36" w:after="0"/>
              <w:ind w:left="286" w:right="0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24"/>
              </w:rPr>
              <w:t xml:space="preserve">Employment Offer Letter </w:t>
            </w:r>
          </w:p>
        </w:tc>
        <w:tc>
          <w:tcPr>
            <w:tcW w:type="dxa" w:w="17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36" w:after="0"/>
              <w:ind w:left="168" w:right="0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24"/>
              </w:rPr>
              <w:t xml:space="preserve">Issue No </w:t>
            </w:r>
          </w:p>
        </w:tc>
        <w:tc>
          <w:tcPr>
            <w:tcW w:type="dxa" w:w="2256"/>
            <w:vMerge/>
            <w:tcBorders/>
          </w:tcPr>
          <w:p/>
        </w:tc>
      </w:tr>
      <w:tr>
        <w:trPr>
          <w:trHeight w:hRule="exact" w:val="426"/>
        </w:trPr>
        <w:tc>
          <w:tcPr>
            <w:tcW w:type="dxa" w:w="2256"/>
            <w:vMerge/>
            <w:tcBorders/>
          </w:tcPr>
          <w:p/>
        </w:tc>
        <w:tc>
          <w:tcPr>
            <w:tcW w:type="dxa" w:w="40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126" w:after="0"/>
              <w:ind w:left="286" w:right="0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24"/>
              </w:rPr>
              <w:t xml:space="preserve">GSSG-HR 300-006 </w:t>
            </w:r>
          </w:p>
        </w:tc>
        <w:tc>
          <w:tcPr>
            <w:tcW w:type="dxa" w:w="17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126" w:after="0"/>
              <w:ind w:left="168" w:right="0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24"/>
              </w:rPr>
              <w:t xml:space="preserve">Revision: </w:t>
            </w:r>
          </w:p>
        </w:tc>
        <w:tc>
          <w:tcPr>
            <w:tcW w:type="dxa" w:w="18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122" w:after="0"/>
              <w:ind w:left="196" w:right="0" w:firstLine="0"/>
              <w:jc w:val="left"/>
            </w:pPr>
            <w:r>
              <w:rPr>
                <w:rFonts w:ascii="Calibri" w:hAnsi="Calibri" w:eastAsia="Calibri"/>
                <w:b w:val="0"/>
                <w:i w:val="0"/>
                <w:color w:val="000000"/>
                <w:sz w:val="22"/>
              </w:rPr>
              <w:t xml:space="preserve">00 </w:t>
            </w:r>
          </w:p>
        </w:tc>
      </w:tr>
    </w:tbl>
    <w:p>
      <w:pPr>
        <w:autoSpaceDN w:val="0"/>
        <w:autoSpaceDE w:val="0"/>
        <w:widowControl/>
        <w:spacing w:line="240" w:lineRule="auto" w:before="294" w:after="398"/>
        <w:ind w:left="1420" w:right="0" w:firstLine="0"/>
        <w:jc w:val="left"/>
      </w:pPr>
      <w:r>
        <w:drawing>
          <wp:inline xmlns:a="http://schemas.openxmlformats.org/drawingml/2006/main" xmlns:pic="http://schemas.openxmlformats.org/drawingml/2006/picture">
            <wp:extent cx="6654800" cy="2159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654800" cy="215900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820.0" w:type="dxa"/>
      </w:tblPr>
      <w:tblGrid>
        <w:gridCol w:w="2256"/>
        <w:gridCol w:w="2256"/>
        <w:gridCol w:w="2256"/>
        <w:gridCol w:w="2256"/>
      </w:tblGrid>
      <w:tr>
        <w:trPr>
          <w:trHeight w:hRule="atLeast" w:val="389"/>
        </w:trPr>
        <w:tc>
          <w:tcPr>
            <w:tcW w:type="dxa" w:w="2624"/>
            <w:tcBorders>
              <w:start w:sz="7.199999999999989" w:val="single" w:color="#000000"/>
              <w:top w:sz="8.0" w:val="single" w:color="#000000"/>
              <w:end w:sz="4.0" w:val="single" w:color="#000000"/>
              <w:bottom w:sz="4.0" w:val="single" w:color="#000000"/>
            </w:tcBorders>
            <w:shd w:fill="f1f2f1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4" w:lineRule="auto" w:before="146" w:after="0"/>
              <w:ind w:left="98" w:right="0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 xml:space="preserve">Employee Name </w:t>
            </w:r>
          </w:p>
        </w:tc>
        <w:tc>
          <w:tcPr>
            <w:tcW w:type="dxa" w:w="3224"/>
            <w:tcBorders>
              <w:start w:sz="4.0" w:val="single" w:color="#000000"/>
              <w:top w:sz="8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t>{{ candidate_name }}</w:t>
            </w:r>
          </w:p>
        </w:tc>
        <w:tc>
          <w:tcPr>
            <w:tcW w:type="dxa" w:w="2160"/>
            <w:tcBorders>
              <w:start w:sz="4.0" w:val="single" w:color="#000000"/>
              <w:top w:sz="8.0" w:val="single" w:color="#000000"/>
              <w:end w:sz="4.0" w:val="single" w:color="#000000"/>
              <w:bottom w:sz="4.0" w:val="single" w:color="#000000"/>
            </w:tcBorders>
            <w:shd w:fill="f1f2f1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4" w:lineRule="auto" w:before="146" w:after="0"/>
              <w:ind w:left="102" w:right="0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 xml:space="preserve">Date </w:t>
            </w:r>
          </w:p>
        </w:tc>
        <w:tc>
          <w:tcPr>
            <w:tcW w:type="dxa" w:w="2490"/>
            <w:tcBorders>
              <w:start w:sz="4.0" w:val="single" w:color="#000000"/>
              <w:top w:sz="8.0" w:val="single" w:color="#000000"/>
              <w:end w:sz="8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</w:tr>
      <w:tr>
        <w:trPr>
          <w:trHeight w:hRule="atLeast" w:val="605"/>
        </w:trPr>
        <w:tc>
          <w:tcPr>
            <w:tcW w:type="dxa" w:w="2624"/>
            <w:tcBorders>
              <w:start w:sz="7.199999999999989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f1f2f1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4" w:lineRule="auto" w:before="148" w:after="0"/>
              <w:ind w:left="98" w:right="0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 xml:space="preserve">Passport No </w:t>
            </w:r>
          </w:p>
        </w:tc>
        <w:tc>
          <w:tcPr>
            <w:tcW w:type="dxa" w:w="322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t>{{ passport_no }}</w:t>
            </w:r>
          </w:p>
        </w:tc>
        <w:tc>
          <w:tcPr>
            <w:tcW w:type="dxa" w:w="216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f1f2f1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4" w:lineRule="auto" w:before="148" w:after="0"/>
              <w:ind w:left="102" w:right="0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 xml:space="preserve">Designation </w:t>
            </w:r>
          </w:p>
        </w:tc>
        <w:tc>
          <w:tcPr>
            <w:tcW w:type="dxa" w:w="2490"/>
            <w:tcBorders>
              <w:start w:sz="4.0" w:val="single" w:color="#000000"/>
              <w:top w:sz="4.0" w:val="single" w:color="#000000"/>
              <w:end w:sz="8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t>{{ offer_designation }}</w:t>
            </w:r>
          </w:p>
        </w:tc>
      </w:tr>
      <w:tr>
        <w:trPr>
          <w:trHeight w:hRule="exact" w:val="389"/>
        </w:trPr>
        <w:tc>
          <w:tcPr>
            <w:tcW w:type="dxa" w:w="2624"/>
            <w:tcBorders>
              <w:start w:sz="7.199999999999989" w:val="single" w:color="#000000"/>
              <w:top w:sz="4.0" w:val="single" w:color="#000000"/>
              <w:end w:sz="4.0" w:val="single" w:color="#000000"/>
              <w:bottom w:sz="8.0" w:val="single" w:color="#000000"/>
            </w:tcBorders>
            <w:shd w:fill="f1f2f1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148" w:after="0"/>
              <w:ind w:left="98" w:right="0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 xml:space="preserve">Department / Project </w:t>
            </w:r>
          </w:p>
        </w:tc>
        <w:tc>
          <w:tcPr>
            <w:tcW w:type="dxa" w:w="7874"/>
            <w:gridSpan w:val="3"/>
            <w:tcBorders>
              <w:start w:sz="4.0" w:val="single" w:color="#000000"/>
              <w:top w:sz="4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t>{{ offer_department }}</w:t>
            </w:r>
          </w:p>
        </w:tc>
      </w:tr>
    </w:tbl>
    <w:p>
      <w:pPr>
        <w:autoSpaceDN w:val="0"/>
        <w:autoSpaceDE w:val="0"/>
        <w:widowControl/>
        <w:spacing w:line="194" w:lineRule="auto" w:before="288" w:after="246"/>
        <w:ind w:left="812" w:right="0" w:firstLine="0"/>
        <w:jc w:val="left"/>
      </w:pPr>
      <w:r>
        <w:rPr>
          <w:rFonts w:ascii="Calibri" w:hAnsi="Calibri" w:eastAsia="Calibri"/>
          <w:b w:val="0"/>
          <w:i w:val="0"/>
          <w:color w:val="000000"/>
          <w:sz w:val="20"/>
        </w:rPr>
        <w:t xml:space="preserve">We are pleased to offer you employment with Global Security Services Group. with the following terms and conditions: 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820.0" w:type="dxa"/>
      </w:tblPr>
      <w:tblGrid>
        <w:gridCol w:w="2256"/>
        <w:gridCol w:w="2256"/>
        <w:gridCol w:w="2256"/>
        <w:gridCol w:w="2256"/>
      </w:tblGrid>
      <w:tr>
        <w:trPr>
          <w:trHeight w:hRule="exact" w:val="390"/>
        </w:trPr>
        <w:tc>
          <w:tcPr>
            <w:tcW w:type="dxa" w:w="2598"/>
            <w:tcBorders>
              <w:start w:sz="7.199999999999989" w:val="single" w:color="#000000"/>
              <w:top w:sz="8.0" w:val="single" w:color="#000000"/>
              <w:end w:sz="3.2000000000000455" w:val="single" w:color="#000000"/>
              <w:bottom w:sz="4.0" w:val="single" w:color="#000000"/>
            </w:tcBorders>
            <w:shd w:fill="f1f2f1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4" w:lineRule="auto" w:before="110" w:after="0"/>
              <w:ind w:left="98" w:right="0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 xml:space="preserve">Basic Salary </w:t>
            </w:r>
          </w:p>
        </w:tc>
        <w:tc>
          <w:tcPr>
            <w:tcW w:type="dxa" w:w="3244"/>
            <w:tcBorders>
              <w:start w:sz="3.2000000000000455" w:val="single" w:color="#000000"/>
              <w:top w:sz="8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t>{{ basic_salary }}</w:t>
            </w:r>
          </w:p>
        </w:tc>
        <w:tc>
          <w:tcPr>
            <w:tcW w:type="dxa" w:w="2162"/>
            <w:tcBorders>
              <w:start w:sz="4.0" w:val="single" w:color="#000000"/>
              <w:top w:sz="8.0" w:val="single" w:color="#000000"/>
              <w:end w:sz="4.0" w:val="single" w:color="#000000"/>
              <w:bottom w:sz="4.0" w:val="single" w:color="#000000"/>
            </w:tcBorders>
            <w:shd w:fill="f1f2f1"/>
            <w:tcMar>
              <w:start w:w="0" w:type="dxa"/>
              <w:end w:w="0" w:type="dxa"/>
            </w:tcMar>
          </w:tcPr>
          <w:p/>
        </w:tc>
        <w:tc>
          <w:tcPr>
            <w:tcW w:type="dxa" w:w="2490"/>
            <w:tcBorders>
              <w:start w:sz="4.0" w:val="single" w:color="#000000"/>
              <w:top w:sz="8.0" w:val="single" w:color="#000000"/>
              <w:end w:sz="7.199999999999818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</w:tr>
      <w:tr>
        <w:trPr>
          <w:trHeight w:hRule="exact" w:val="370"/>
        </w:trPr>
        <w:tc>
          <w:tcPr>
            <w:tcW w:type="dxa" w:w="2598"/>
            <w:tcBorders>
              <w:start w:sz="7.199999999999989" w:val="single" w:color="#000000"/>
              <w:top w:sz="4.0" w:val="single" w:color="#000000"/>
              <w:end w:sz="3.2000000000000455" w:val="single" w:color="#000000"/>
              <w:bottom w:sz="4.0" w:val="single" w:color="#000000"/>
            </w:tcBorders>
            <w:shd w:fill="f1f2f1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100" w:after="0"/>
              <w:ind w:left="98" w:right="0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 xml:space="preserve">HRA </w:t>
            </w:r>
          </w:p>
        </w:tc>
        <w:tc>
          <w:tcPr>
            <w:tcW w:type="dxa" w:w="3244"/>
            <w:tcBorders>
              <w:start w:sz="3.2000000000000455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t>{{ hra }}</w:t>
            </w:r>
          </w:p>
        </w:tc>
        <w:tc>
          <w:tcPr>
            <w:tcW w:type="dxa" w:w="216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f1f2f1"/>
            <w:tcMar>
              <w:start w:w="0" w:type="dxa"/>
              <w:end w:w="0" w:type="dxa"/>
            </w:tcMar>
          </w:tcPr>
          <w:p/>
        </w:tc>
        <w:tc>
          <w:tcPr>
            <w:tcW w:type="dxa" w:w="2490"/>
            <w:tcBorders>
              <w:start w:sz="4.0" w:val="single" w:color="#000000"/>
              <w:top w:sz="4.0" w:val="single" w:color="#000000"/>
              <w:end w:sz="7.199999999999818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</w:tr>
      <w:tr>
        <w:trPr>
          <w:trHeight w:hRule="exact" w:val="386"/>
        </w:trPr>
        <w:tc>
          <w:tcPr>
            <w:tcW w:type="dxa" w:w="2598"/>
            <w:tcBorders>
              <w:start w:sz="7.199999999999989" w:val="single" w:color="#000000"/>
              <w:top w:sz="4.0" w:val="single" w:color="#000000"/>
              <w:end w:sz="3.2000000000000455" w:val="single" w:color="#000000"/>
              <w:bottom w:sz="4.0" w:val="single" w:color="#000000"/>
            </w:tcBorders>
            <w:shd w:fill="f1f2f1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106" w:after="0"/>
              <w:ind w:left="98" w:right="0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 xml:space="preserve">Other Allowances </w:t>
            </w:r>
          </w:p>
        </w:tc>
        <w:tc>
          <w:tcPr>
            <w:tcW w:type="dxa" w:w="3244"/>
            <w:tcBorders>
              <w:start w:sz="3.2000000000000455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t>{{ other_allowances }}</w:t>
            </w:r>
          </w:p>
        </w:tc>
        <w:tc>
          <w:tcPr>
            <w:tcW w:type="dxa" w:w="216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f1f2f1"/>
            <w:tcMar>
              <w:start w:w="0" w:type="dxa"/>
              <w:end w:w="0" w:type="dxa"/>
            </w:tcMar>
          </w:tcPr>
          <w:p/>
        </w:tc>
        <w:tc>
          <w:tcPr>
            <w:tcW w:type="dxa" w:w="2490"/>
            <w:tcBorders>
              <w:start w:sz="4.0" w:val="single" w:color="#000000"/>
              <w:top w:sz="4.0" w:val="single" w:color="#000000"/>
              <w:end w:sz="7.199999999999818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</w:tr>
      <w:tr>
        <w:trPr>
          <w:trHeight w:hRule="atLeast" w:val="370"/>
        </w:trPr>
        <w:tc>
          <w:tcPr>
            <w:tcW w:type="dxa" w:w="2598"/>
            <w:tcBorders>
              <w:start w:sz="7.199999999999989" w:val="single" w:color="#000000"/>
              <w:top w:sz="4.0" w:val="single" w:color="#000000"/>
              <w:end w:sz="3.2000000000000455" w:val="single" w:color="#000000"/>
              <w:bottom w:sz="4.0" w:val="single" w:color="#000000"/>
            </w:tcBorders>
            <w:shd w:fill="f1f2f1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4" w:lineRule="auto" w:before="100" w:after="0"/>
              <w:ind w:left="98" w:right="0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 xml:space="preserve">Benefits </w:t>
            </w:r>
          </w:p>
        </w:tc>
        <w:tc>
          <w:tcPr>
            <w:tcW w:type="dxa" w:w="3244"/>
            <w:tcBorders>
              <w:start w:sz="3.2000000000000455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t>{{ benefits }}</w:t>
            </w:r>
          </w:p>
        </w:tc>
        <w:tc>
          <w:tcPr>
            <w:tcW w:type="dxa" w:w="216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f1f2f1"/>
            <w:tcMar>
              <w:start w:w="0" w:type="dxa"/>
              <w:end w:w="0" w:type="dxa"/>
            </w:tcMar>
          </w:tcPr>
          <w:p/>
        </w:tc>
        <w:tc>
          <w:tcPr>
            <w:tcW w:type="dxa" w:w="2490"/>
            <w:tcBorders>
              <w:start w:sz="4.0" w:val="single" w:color="#000000"/>
              <w:top w:sz="4.0" w:val="single" w:color="#000000"/>
              <w:end w:sz="7.199999999999818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</w:tr>
      <w:tr>
        <w:trPr>
          <w:trHeight w:hRule="exact" w:val="390"/>
        </w:trPr>
        <w:tc>
          <w:tcPr>
            <w:tcW w:type="dxa" w:w="2598"/>
            <w:tcBorders>
              <w:start w:sz="7.199999999999989" w:val="single" w:color="#000000"/>
              <w:top w:sz="4.0" w:val="single" w:color="#000000"/>
              <w:end w:sz="3.2000000000000455" w:val="single" w:color="#000000"/>
              <w:bottom w:sz="8.0" w:val="single" w:color="#000000"/>
            </w:tcBorders>
            <w:shd w:fill="f1f2f1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106" w:after="0"/>
              <w:ind w:left="98" w:right="0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 xml:space="preserve">Total </w:t>
            </w:r>
          </w:p>
        </w:tc>
        <w:tc>
          <w:tcPr>
            <w:tcW w:type="dxa" w:w="7896"/>
            <w:gridSpan w:val="3"/>
            <w:tcBorders>
              <w:start w:sz="3.2000000000000455" w:val="single" w:color="#000000"/>
              <w:top w:sz="4.0" w:val="single" w:color="#000000"/>
              <w:end w:sz="7.199999999999818" w:val="single" w:color="#000000"/>
              <w:bottom w:sz="8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t>{{ total_salary }}</w:t>
            </w:r>
          </w:p>
        </w:tc>
      </w:tr>
    </w:tbl>
    <w:p>
      <w:pPr>
        <w:autoSpaceDN w:val="0"/>
        <w:autoSpaceDE w:val="0"/>
        <w:widowControl/>
        <w:spacing w:line="24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816.0" w:type="dxa"/>
      </w:tblPr>
      <w:tblGrid>
        <w:gridCol w:w="4513"/>
        <w:gridCol w:w="4513"/>
      </w:tblGrid>
      <w:tr>
        <w:trPr>
          <w:trHeight w:hRule="atLeast" w:val="259"/>
        </w:trPr>
        <w:tc>
          <w:tcPr>
            <w:tcW w:type="dxa" w:w="10572"/>
            <w:gridSpan w:val="2"/>
            <w:tcBorders>
              <w:start w:sz="3.1999999999999886" w:val="single" w:color="#000000"/>
              <w:top w:sz="4.0" w:val="single" w:color="#000000"/>
              <w:end w:sz="3.199999999999818" w:val="single" w:color="#000000"/>
              <w:bottom w:sz="3.200000000000273" w:val="single" w:color="#000000"/>
            </w:tcBorders>
            <w:shd w:fill="c00000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62" w:after="0"/>
              <w:ind w:left="104" w:right="0" w:firstLine="0"/>
              <w:jc w:val="left"/>
            </w:pPr>
            <w:r>
              <w:rPr>
                <w:rFonts w:ascii="Univers" w:hAnsi="Univers" w:eastAsia="Univers"/>
                <w:b/>
                <w:i w:val="0"/>
                <w:color w:val="FFFFFF"/>
                <w:sz w:val="20"/>
              </w:rPr>
              <w:t xml:space="preserve">Terms &amp; Conditions </w:t>
            </w:r>
          </w:p>
        </w:tc>
      </w:tr>
      <w:tr>
        <w:trPr>
          <w:trHeight w:hRule="atLeast" w:val="259"/>
        </w:trPr>
        <w:tc>
          <w:tcPr>
            <w:tcW w:type="dxa" w:w="2620"/>
            <w:tcBorders>
              <w:start w:sz="3.1999999999999886" w:val="single" w:color="#000000"/>
              <w:top w:sz="3.200000000000273" w:val="single" w:color="#000000"/>
              <w:end w:sz="4.0" w:val="single" w:color="#000000"/>
              <w:bottom w:sz="4.0" w:val="single" w:color="#000000"/>
            </w:tcBorders>
            <w:shd w:fill="f1f2f1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108" w:after="0"/>
              <w:ind w:left="104" w:right="0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 xml:space="preserve">Annual Leave </w:t>
            </w:r>
          </w:p>
        </w:tc>
        <w:tc>
          <w:tcPr>
            <w:tcW w:type="dxa" w:w="7952"/>
            <w:tcBorders>
              <w:start w:sz="4.0" w:val="single" w:color="#000000"/>
              <w:top w:sz="3.200000000000273" w:val="single" w:color="#000000"/>
              <w:end w:sz="3.199999999999818" w:val="single" w:color="#000000"/>
              <w:bottom w:sz="4.0" w:val="single" w:color="#000000"/>
            </w:tcBorders>
            <w:tcMar>
              <w:start w:w="0" w:type="dxa"/>
              <w:end w:w="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t>{{ annual_leave }}</w:t>
            </w:r>
          </w:p>
        </w:tc>
      </w:tr>
      <w:tr>
        <w:trPr>
          <w:trHeight w:hRule="atLeast" w:val="259"/>
        </w:trPr>
        <w:tc>
          <w:tcPr>
            <w:tcW w:type="dxa" w:w="2620"/>
            <w:tcBorders>
              <w:start w:sz="3.1999999999999886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f1f2f1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96" w:after="0"/>
              <w:ind w:left="104" w:right="0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 xml:space="preserve">Working hours </w:t>
            </w:r>
          </w:p>
        </w:tc>
        <w:tc>
          <w:tcPr>
            <w:tcW w:type="dxa" w:w="7952"/>
            <w:tcBorders>
              <w:start w:sz="4.0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tcMar>
              <w:start w:w="0" w:type="dxa"/>
              <w:end w:w="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t>{{ working_hours }}</w:t>
            </w:r>
          </w:p>
        </w:tc>
      </w:tr>
      <w:tr>
        <w:trPr>
          <w:trHeight w:hRule="atLeast" w:val="259"/>
        </w:trPr>
        <w:tc>
          <w:tcPr>
            <w:tcW w:type="dxa" w:w="2620"/>
            <w:tcBorders>
              <w:start w:sz="3.1999999999999886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f1f2f1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4" w:lineRule="auto" w:before="108" w:after="0"/>
              <w:ind w:left="104" w:right="0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 xml:space="preserve">Work Location </w:t>
            </w:r>
          </w:p>
        </w:tc>
        <w:tc>
          <w:tcPr>
            <w:tcW w:type="dxa" w:w="7952"/>
            <w:tcBorders>
              <w:start w:sz="4.0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tcMar>
              <w:start w:w="0" w:type="dxa"/>
              <w:end w:w="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t>{{ work_location }}</w:t>
            </w:r>
          </w:p>
        </w:tc>
      </w:tr>
      <w:tr>
        <w:trPr>
          <w:trHeight w:hRule="atLeast" w:val="259"/>
        </w:trPr>
        <w:tc>
          <w:tcPr>
            <w:tcW w:type="dxa" w:w="2620"/>
            <w:tcBorders>
              <w:start w:sz="3.1999999999999886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f1f2f1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4" w:lineRule="auto" w:before="94" w:after="0"/>
              <w:ind w:left="104" w:right="0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 xml:space="preserve">Air-fare </w:t>
            </w:r>
          </w:p>
        </w:tc>
        <w:tc>
          <w:tcPr>
            <w:tcW w:type="dxa" w:w="7952"/>
            <w:tcBorders>
              <w:start w:sz="4.0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tcMar>
              <w:start w:w="0" w:type="dxa"/>
              <w:end w:w="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t>{{ airfare }}</w:t>
            </w:r>
          </w:p>
        </w:tc>
      </w:tr>
      <w:tr>
        <w:trPr>
          <w:trHeight w:hRule="atLeast" w:val="259"/>
        </w:trPr>
        <w:tc>
          <w:tcPr>
            <w:tcW w:type="dxa" w:w="2620"/>
            <w:tcBorders>
              <w:start w:sz="3.1999999999999886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f1f2f1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104" w:after="0"/>
              <w:ind w:left="104" w:right="0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 xml:space="preserve">Probationary period </w:t>
            </w:r>
          </w:p>
        </w:tc>
        <w:tc>
          <w:tcPr>
            <w:tcW w:type="dxa" w:w="7952"/>
            <w:tcBorders>
              <w:start w:sz="4.0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tcMar>
              <w:start w:w="0" w:type="dxa"/>
              <w:end w:w="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t>{{ probationary_period }}</w:t>
            </w:r>
          </w:p>
        </w:tc>
      </w:tr>
      <w:tr>
        <w:trPr>
          <w:trHeight w:hRule="atLeast" w:val="259"/>
        </w:trPr>
        <w:tc>
          <w:tcPr>
            <w:tcW w:type="dxa" w:w="2620"/>
            <w:tcBorders>
              <w:start w:sz="3.1999999999999886" w:val="single" w:color="#000000"/>
              <w:top w:sz="4.0" w:val="single" w:color="#000000"/>
              <w:end w:sz="4.0" w:val="single" w:color="#000000"/>
              <w:bottom w:sz="3.200000000000273" w:val="single" w:color="#000000"/>
            </w:tcBorders>
            <w:shd w:fill="f1f2f1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108" w:after="0"/>
              <w:ind w:left="104" w:right="0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 xml:space="preserve">Health Insurance </w:t>
            </w:r>
          </w:p>
        </w:tc>
        <w:tc>
          <w:tcPr>
            <w:tcW w:type="dxa" w:w="7952"/>
            <w:tcBorders>
              <w:start w:sz="4.0" w:val="single" w:color="#000000"/>
              <w:top w:sz="4.0" w:val="single" w:color="#000000"/>
              <w:end w:sz="3.199999999999818" w:val="single" w:color="#000000"/>
              <w:bottom w:sz="3.200000000000273" w:val="single" w:color="#000000"/>
            </w:tcBorders>
            <w:tcMar>
              <w:start w:w="0" w:type="dxa"/>
              <w:end w:w="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t>{{ health_insurance }}</w:t>
            </w:r>
          </w:p>
        </w:tc>
      </w:tr>
      <w:tr>
        <w:trPr>
          <w:trHeight w:hRule="atLeast" w:val="259"/>
        </w:trPr>
        <w:tc>
          <w:tcPr>
            <w:tcW w:type="dxa" w:w="2620"/>
            <w:tcBorders>
              <w:start w:sz="3.1999999999999886" w:val="single" w:color="#000000"/>
              <w:top w:sz="3.200000000000273" w:val="single" w:color="#000000"/>
              <w:end w:sz="4.0" w:val="single" w:color="#000000"/>
              <w:bottom w:sz="4.0" w:val="single" w:color="#000000"/>
            </w:tcBorders>
            <w:shd w:fill="f1f2f1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4" w:lineRule="auto" w:before="106" w:after="0"/>
              <w:ind w:left="104" w:right="0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 xml:space="preserve">End of Service Benefits </w:t>
            </w:r>
          </w:p>
        </w:tc>
        <w:tc>
          <w:tcPr>
            <w:tcW w:type="dxa" w:w="7952"/>
            <w:tcBorders>
              <w:start w:sz="4.0" w:val="single" w:color="#000000"/>
              <w:top w:sz="3.200000000000273" w:val="single" w:color="#000000"/>
              <w:end w:sz="3.199999999999818" w:val="single" w:color="#000000"/>
              <w:bottom w:sz="4.0" w:val="single" w:color="#000000"/>
            </w:tcBorders>
            <w:tcMar>
              <w:start w:w="0" w:type="dxa"/>
              <w:end w:w="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t>{{ eos_benefits }}</w:t>
            </w:r>
          </w:p>
        </w:tc>
      </w:tr>
      <w:tr>
        <w:trPr>
          <w:trHeight w:hRule="atLeast" w:val="259"/>
        </w:trPr>
        <w:tc>
          <w:tcPr>
            <w:tcW w:type="dxa" w:w="2620"/>
            <w:tcBorders>
              <w:start w:sz="3.1999999999999886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f1f2f1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4" w:lineRule="auto" w:before="108" w:after="0"/>
              <w:ind w:left="104" w:right="0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 xml:space="preserve">Other terms </w:t>
            </w:r>
          </w:p>
        </w:tc>
        <w:tc>
          <w:tcPr>
            <w:tcW w:type="dxa" w:w="7952"/>
            <w:tcBorders>
              <w:start w:sz="4.0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tcMar>
              <w:start w:w="0" w:type="dxa"/>
              <w:end w:w="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t>{{ other_terms }}</w:t>
            </w:r>
          </w:p>
        </w:tc>
      </w:tr>
    </w:tbl>
    <w:p>
      <w:pPr>
        <w:autoSpaceDN w:val="0"/>
        <w:autoSpaceDE w:val="0"/>
        <w:widowControl/>
        <w:spacing w:line="245" w:lineRule="auto" w:before="288" w:after="0"/>
        <w:ind w:left="812" w:right="1008" w:firstLine="0"/>
        <w:jc w:val="left"/>
      </w:pPr>
      <w:r>
        <w:rPr>
          <w:rFonts w:ascii="Calibri" w:hAnsi="Calibri" w:eastAsia="Calibri"/>
          <w:b w:val="0"/>
          <w:i w:val="0"/>
          <w:color w:val="000000"/>
          <w:sz w:val="20"/>
        </w:rPr>
        <w:t xml:space="preserve">Please read all the terms and conditions given hereinabove and sign below of this letter, indicating your acceptance of our </w:t>
      </w:r>
      <w:r>
        <w:rPr>
          <w:rFonts w:ascii="Calibri" w:hAnsi="Calibri" w:eastAsia="Calibri"/>
          <w:b w:val="0"/>
          <w:i w:val="0"/>
          <w:color w:val="000000"/>
          <w:sz w:val="20"/>
        </w:rPr>
        <w:t xml:space="preserve">terms and conditions. </w:t>
      </w:r>
    </w:p>
    <w:p>
      <w:pPr>
        <w:autoSpaceDN w:val="0"/>
        <w:autoSpaceDE w:val="0"/>
        <w:widowControl/>
        <w:spacing w:line="197" w:lineRule="auto" w:before="290" w:after="0"/>
        <w:ind w:left="812" w:right="0" w:firstLine="0"/>
        <w:jc w:val="left"/>
      </w:pPr>
      <w:r>
        <w:rPr>
          <w:rFonts w:ascii="Calibri" w:hAnsi="Calibri" w:eastAsia="Calibri"/>
          <w:b w:val="0"/>
          <w:i w:val="0"/>
          <w:color w:val="000000"/>
          <w:sz w:val="20"/>
        </w:rPr>
        <w:t xml:space="preserve">Best Regards, </w:t>
      </w:r>
    </w:p>
    <w:p>
      <w:pPr>
        <w:autoSpaceDN w:val="0"/>
        <w:tabs>
          <w:tab w:pos="6090" w:val="left"/>
        </w:tabs>
        <w:autoSpaceDE w:val="0"/>
        <w:widowControl/>
        <w:spacing w:line="329" w:lineRule="auto" w:before="400" w:after="0"/>
        <w:ind w:left="916" w:right="2016" w:firstLine="0"/>
        <w:jc w:val="left"/>
      </w:pPr>
      <w:r>
        <w:rPr>
          <w:rFonts w:ascii="Calibri" w:hAnsi="Calibri" w:eastAsia="Calibri"/>
          <w:b/>
          <w:i w:val="0"/>
          <w:color w:val="000000"/>
          <w:sz w:val="20"/>
        </w:rPr>
        <w:t xml:space="preserve">Jacques Du Toit </w:t>
      </w:r>
      <w:r>
        <w:tab/>
      </w:r>
      <w:r>
        <w:rPr>
          <w:rFonts w:ascii="Calibri" w:hAnsi="Calibri" w:eastAsia="Calibri"/>
          <w:b w:val="0"/>
          <w:i w:val="0"/>
          <w:color w:val="000000"/>
          <w:sz w:val="20"/>
        </w:rPr>
        <w:t xml:space="preserve">Above terms and conditions are accepted by, </w:t>
      </w:r>
      <w:r>
        <w:rPr>
          <w:rFonts w:ascii="Calibri" w:hAnsi="Calibri" w:eastAsia="Calibri"/>
          <w:b w:val="0"/>
          <w:i/>
          <w:color w:val="000000"/>
          <w:sz w:val="20"/>
        </w:rPr>
        <w:t xml:space="preserve">Managing Director </w:t>
      </w:r>
      <w:r>
        <w:br/>
      </w:r>
      <w:r>
        <w:rPr>
          <w:rFonts w:ascii="Calibri" w:hAnsi="Calibri" w:eastAsia="Calibri"/>
          <w:b/>
          <w:i w:val="0"/>
          <w:color w:val="000000"/>
          <w:sz w:val="20"/>
        </w:rPr>
        <w:t xml:space="preserve">Global Security Services Group </w:t>
      </w:r>
      <w:r>
        <w:tab/>
      </w:r>
      <w:r>
        <w:rPr>
          <w:rFonts w:ascii="Calibri" w:hAnsi="Calibri" w:eastAsia="Calibri"/>
          <w:b w:val="0"/>
          <w:i w:val="0"/>
          <w:color w:val="000000"/>
          <w:sz w:val="20"/>
        </w:rPr>
        <w:t xml:space="preserve">Name: </w:t>
      </w:r>
      <w:r>
        <w:br/>
      </w:r>
      <w:r>
        <w:tab/>
      </w:r>
      <w:r>
        <w:rPr>
          <w:rFonts w:ascii="Calibri" w:hAnsi="Calibri" w:eastAsia="Calibri"/>
          <w:b w:val="0"/>
          <w:i w:val="0"/>
          <w:color w:val="000000"/>
          <w:sz w:val="20"/>
        </w:rPr>
        <w:t>Signature: {{ candidate_sig }}</w:t>
      </w:r>
      <w:r>
        <w:br/>
      </w:r>
      <w:r>
        <w:tab/>
      </w:r>
      <w:r>
        <w:rPr>
          <w:rFonts w:ascii="Calibri" w:hAnsi="Calibri" w:eastAsia="Calibri"/>
          <w:b w:val="0"/>
          <w:i w:val="0"/>
          <w:color w:val="000000"/>
          <w:sz w:val="20"/>
        </w:rPr>
        <w:t>Date: {{ today }}</w:t>
      </w:r>
      <w:r>
        <w:t xml:space="preserve"> </w:t>
      </w:r>
      <w:r/>
      <w:r>
        <w:t xml:space="preserve"> </w:t>
      </w:r>
      <w:r/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sectPr w:rsidR="00FC693F" w:rsidRPr="0006063C" w:rsidSect="00034616">
      <w:footerReference w:type="default" r:id="rIdFtr1"/>
      <w:pgSz w:w="11906" w:h="16838"/>
      <w:pgMar w:top="300" w:right="0" w:bottom="1440" w:left="0" w:header="720" w:footer="20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autoSpaceDN w:val="0"/>
      <w:autoSpaceDE w:val="0"/>
      <w:widowControl/>
      <w:spacing w:line="240" w:lineRule="auto" w:before="0" w:after="120"/>
      <w:ind w:left="0" w:right="0" w:firstLine="0"/>
      <w:jc w:val="left"/>
    </w:pPr>
    <w:r>
      <w:drawing>
        <wp:inline xmlns:a="http://schemas.openxmlformats.org/drawingml/2006/main" xmlns:pic="http://schemas.openxmlformats.org/drawingml/2006/picture">
          <wp:extent cx="6616700" cy="203200"/>
          <wp:docPr id="3" name="Picture 3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image.png"/>
                  <pic:cNvPicPr/>
                </pic:nvPicPr>
                <pic:blipFill>
                  <a:blip r:embed="rId11"/>
                  <a:stretch>
                    <a:fillRect/>
                  </a:stretch>
                </pic:blipFill>
                <pic:spPr>
                  <a:xfrm>
                    <a:off x="0" y="0"/>
                    <a:ext cx="6616700" cy="203200"/>
                  </a:xfrm>
                  <a:prstGeom prst="rect"/>
                </pic:spPr>
              </pic:pic>
            </a:graphicData>
          </a:graphic>
        </wp:inline>
      </w:drawing>
    </w:r>
  </w:p>
  <w:tbl>
    <w:tblPr>
      <w:tblW w:type="auto" w:w="0"/>
      <w:tblLayout w:type="fixed"/>
      <w:tblLook w:firstColumn="1" w:firstRow="1" w:lastColumn="0" w:lastRow="0" w:noHBand="0" w:noVBand="1" w:val="04A0"/>
      <w:tblInd w:w="620.0" w:type="dxa"/>
    </w:tblPr>
    <w:tblGrid>
      <w:gridCol w:w="1504"/>
      <w:gridCol w:w="1504"/>
      <w:gridCol w:w="1504"/>
      <w:gridCol w:w="1504"/>
      <w:gridCol w:w="1504"/>
      <w:gridCol w:w="1504"/>
    </w:tblGrid>
    <w:tr>
      <w:trPr>
        <w:trHeight w:hRule="exact" w:val="292"/>
      </w:trPr>
      <w:tc>
        <w:tcPr>
          <w:tcW w:type="dxa" w:w="1080"/>
          <w:vMerge w:val="restart"/>
          <w:tcBorders/>
          <w:tcMar>
            <w:start w:w="0" w:type="dxa"/>
            <w:end w:w="0" w:type="dxa"/>
          </w:tcMar>
          <w:tcMar>
            <w:start w:w="0" w:type="dxa"/>
            <w:end w:w="0" w:type="dxa"/>
          </w:tcMar>
        </w:tcPr>
        <w:p>
          <w:pPr>
            <w:autoSpaceDN w:val="0"/>
            <w:autoSpaceDE w:val="0"/>
            <w:widowControl/>
            <w:spacing w:line="240" w:lineRule="auto" w:before="110" w:after="0"/>
            <w:ind w:left="0" w:right="40" w:firstLine="0"/>
            <w:jc w:val="right"/>
          </w:pPr>
          <w:r>
            <w:drawing>
              <wp:inline xmlns:a="http://schemas.openxmlformats.org/drawingml/2006/main" xmlns:pic="http://schemas.openxmlformats.org/drawingml/2006/picture">
                <wp:extent cx="251459" cy="252730"/>
                <wp:docPr id="4" name="Picture 4"/>
                <wp:cNvGraphicFramePr>
                  <a:graphicFrameLocks noChangeAspect="1"/>
                </wp:cNvGraphicFramePr>
                <a:graphic>
                  <a:graphicData uri="http://schemas.openxmlformats.org/drawingml/2006/picture">
                    <pic:pic>
                      <pic:nvPicPr>
                        <pic:cNvPr id="0" name="image.png"/>
                        <pic:cNvPicPr/>
                      </pic:nvPicPr>
                      <pic:blipFill>
                        <a:blip r:embed="rId12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51459" cy="252730"/>
                        </a:xfrm>
                        <a:prstGeom prst="rect"/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2460"/>
          <w:vMerge w:val="restart"/>
          <w:tcBorders/>
          <w:tcMar>
            <w:start w:w="0" w:type="dxa"/>
            <w:end w:w="0" w:type="dxa"/>
          </w:tcMar>
          <w:tcMar>
            <w:start w:w="0" w:type="dxa"/>
            <w:end w:w="0" w:type="dxa"/>
          </w:tcMar>
        </w:tcPr>
        <w:p>
          <w:pPr>
            <w:autoSpaceDN w:val="0"/>
            <w:autoSpaceDE w:val="0"/>
            <w:widowControl/>
            <w:spacing w:line="197" w:lineRule="auto" w:before="248" w:after="0"/>
            <w:ind w:left="48" w:right="0" w:firstLine="0"/>
            <w:jc w:val="left"/>
          </w:pPr>
          <w:r>
            <w:rPr>
              <w:rFonts w:ascii="Calibri" w:hAnsi="Calibri" w:eastAsia="Calibri"/>
              <w:b w:val="0"/>
              <w:i w:val="0"/>
              <w:color w:val="A09F9F"/>
              <w:sz w:val="16"/>
            </w:rPr>
            <w:t>Abu Dhabi, United Arab Emirates</w:t>
          </w:r>
        </w:p>
      </w:tc>
      <w:tc>
        <w:tcPr>
          <w:tcW w:type="dxa" w:w="980"/>
          <w:vMerge w:val="restart"/>
          <w:tcBorders/>
          <w:tcMar>
            <w:start w:w="0" w:type="dxa"/>
            <w:end w:w="0" w:type="dxa"/>
          </w:tcMar>
          <w:tcMar>
            <w:start w:w="0" w:type="dxa"/>
            <w:end w:w="0" w:type="dxa"/>
          </w:tcMar>
        </w:tcPr>
        <w:p>
          <w:pPr>
            <w:autoSpaceDN w:val="0"/>
            <w:autoSpaceDE w:val="0"/>
            <w:widowControl/>
            <w:spacing w:line="240" w:lineRule="auto" w:before="78" w:after="0"/>
            <w:ind w:left="0" w:right="112" w:firstLine="0"/>
            <w:jc w:val="right"/>
          </w:pPr>
          <w:r>
            <w:drawing>
              <wp:inline xmlns:a="http://schemas.openxmlformats.org/drawingml/2006/main" xmlns:pic="http://schemas.openxmlformats.org/drawingml/2006/picture">
                <wp:extent cx="251460" cy="252729"/>
                <wp:docPr id="5" name="Picture 5"/>
                <wp:cNvGraphicFramePr>
                  <a:graphicFrameLocks noChangeAspect="1"/>
                </wp:cNvGraphicFramePr>
                <a:graphic>
                  <a:graphicData uri="http://schemas.openxmlformats.org/drawingml/2006/picture">
                    <pic:pic>
                      <pic:nvPicPr>
                        <pic:cNvPr id="0" name="image.png"/>
                        <pic:cNvPicPr/>
                      </pic:nvPicPr>
                      <pic:blipFill>
                        <a:blip r:embed="rId13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51460" cy="252729"/>
                        </a:xfrm>
                        <a:prstGeom prst="rect"/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2200"/>
          <w:tcBorders/>
          <w:tcMar>
            <w:start w:w="0" w:type="dxa"/>
            <w:end w:w="0" w:type="dxa"/>
          </w:tcMar>
        </w:tcPr>
        <w:p>
          <w:pPr>
            <w:autoSpaceDN w:val="0"/>
            <w:autoSpaceDE w:val="0"/>
            <w:widowControl/>
            <w:spacing w:line="175" w:lineRule="auto" w:before="48" w:after="0"/>
            <w:ind w:left="136" w:right="0" w:firstLine="0"/>
            <w:jc w:val="left"/>
          </w:pPr>
          <w:r>
            <w:rPr>
              <w:rFonts w:ascii="Myanmar Text" w:hAnsi="Myanmar Text" w:eastAsia="Myanmar Text"/>
              <w:b w:val="0"/>
              <w:i w:val="0"/>
              <w:color w:val="A09F9F"/>
              <w:sz w:val="18"/>
            </w:rPr>
            <w:hyperlink r:id="rId14" w:history="1">
              <w:r>
                <w:rPr>
                  <w:rStyle w:val="Hyperlink"/>
                </w:rPr>
                <w:t>info@gss-group.net</w:t>
              </w:r>
            </w:hyperlink>
          </w:r>
        </w:p>
      </w:tc>
      <w:tc>
        <w:tcPr>
          <w:tcW w:type="dxa" w:w="1120"/>
          <w:vMerge w:val="restart"/>
          <w:tcBorders/>
          <w:tcMar>
            <w:start w:w="0" w:type="dxa"/>
            <w:end w:w="0" w:type="dxa"/>
          </w:tcMar>
          <w:tcMar>
            <w:start w:w="0" w:type="dxa"/>
            <w:end w:w="0" w:type="dxa"/>
          </w:tcMar>
        </w:tcPr>
        <w:p>
          <w:pPr>
            <w:autoSpaceDN w:val="0"/>
            <w:autoSpaceDE w:val="0"/>
            <w:widowControl/>
            <w:spacing w:line="240" w:lineRule="auto" w:before="92" w:after="0"/>
            <w:ind w:left="0" w:right="76" w:firstLine="0"/>
            <w:jc w:val="right"/>
          </w:pPr>
          <w:r>
            <w:drawing>
              <wp:inline xmlns:a="http://schemas.openxmlformats.org/drawingml/2006/main" xmlns:pic="http://schemas.openxmlformats.org/drawingml/2006/picture">
                <wp:extent cx="251460" cy="252729"/>
                <wp:docPr id="6" name="Picture 6"/>
                <wp:cNvGraphicFramePr>
                  <a:graphicFrameLocks noChangeAspect="1"/>
                </wp:cNvGraphicFramePr>
                <a:graphic>
                  <a:graphicData uri="http://schemas.openxmlformats.org/drawingml/2006/picture">
                    <pic:pic>
                      <pic:nvPicPr>
                        <pic:cNvPr id="0" name="image.png"/>
                        <pic:cNvPicPr/>
                      </pic:nvPicPr>
                      <pic:blipFill>
                        <a:blip r:embed="rId15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51460" cy="252729"/>
                        </a:xfrm>
                        <a:prstGeom prst="rect"/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2600"/>
          <w:tcBorders/>
          <w:tcMar>
            <w:start w:w="0" w:type="dxa"/>
            <w:end w:w="0" w:type="dxa"/>
          </w:tcMar>
        </w:tcPr>
        <w:p>
          <w:pPr>
            <w:autoSpaceDN w:val="0"/>
            <w:autoSpaceDE w:val="0"/>
            <w:widowControl/>
            <w:spacing w:line="175" w:lineRule="auto" w:before="46" w:after="0"/>
            <w:ind w:left="112" w:right="0" w:firstLine="0"/>
            <w:jc w:val="left"/>
          </w:pPr>
          <w:r>
            <w:rPr>
              <w:rFonts w:ascii="Myanmar Text" w:hAnsi="Myanmar Text" w:eastAsia="Myanmar Text"/>
              <w:b w:val="0"/>
              <w:i w:val="0"/>
              <w:color w:val="A09F9F"/>
              <w:sz w:val="18"/>
            </w:rPr>
            <w:t>Phone: +9712 6666898</w:t>
          </w:r>
        </w:p>
      </w:tc>
    </w:tr>
    <w:tr>
      <w:trPr>
        <w:trHeight w:hRule="exact" w:val="220"/>
      </w:trPr>
      <w:tc>
        <w:tcPr>
          <w:tcW w:type="dxa" w:w="1504"/>
          <w:vMerge/>
          <w:tcBorders/>
        </w:tcPr>
        <w:p/>
      </w:tc>
      <w:tc>
        <w:tcPr>
          <w:tcW w:type="dxa" w:w="1504"/>
          <w:vMerge/>
          <w:tcBorders/>
        </w:tcPr>
        <w:p/>
      </w:tc>
      <w:tc>
        <w:tcPr>
          <w:tcW w:type="dxa" w:w="1504"/>
          <w:vMerge/>
          <w:tcBorders/>
        </w:tcPr>
        <w:p/>
      </w:tc>
      <w:tc>
        <w:tcPr>
          <w:tcW w:type="dxa" w:w="2200"/>
          <w:tcBorders/>
          <w:tcMar>
            <w:start w:w="0" w:type="dxa"/>
            <w:end w:w="0" w:type="dxa"/>
          </w:tcMar>
        </w:tcPr>
        <w:p>
          <w:pPr>
            <w:autoSpaceDN w:val="0"/>
            <w:autoSpaceDE w:val="0"/>
            <w:widowControl/>
            <w:spacing w:line="175" w:lineRule="auto" w:before="0" w:after="0"/>
            <w:ind w:left="152" w:right="0" w:firstLine="0"/>
            <w:jc w:val="left"/>
          </w:pPr>
          <w:r>
            <w:rPr>
              <w:rFonts w:ascii="Myanmar Text" w:hAnsi="Myanmar Text" w:eastAsia="Myanmar Text"/>
              <w:b w:val="0"/>
              <w:i w:val="0"/>
              <w:color w:val="A09F9F"/>
              <w:sz w:val="18"/>
            </w:rPr>
            <w:hyperlink r:id="rId16" w:history="1">
              <w:r>
                <w:rPr>
                  <w:rStyle w:val="Hyperlink"/>
                </w:rPr>
                <w:t>www.gss-group.net</w:t>
              </w:r>
            </w:hyperlink>
          </w:r>
        </w:p>
      </w:tc>
      <w:tc>
        <w:tcPr>
          <w:tcW w:type="dxa" w:w="1504"/>
          <w:vMerge/>
          <w:tcBorders/>
        </w:tcPr>
        <w:p/>
      </w:tc>
      <w:tc>
        <w:tcPr>
          <w:tcW w:type="dxa" w:w="2600"/>
          <w:tcBorders/>
          <w:tcMar>
            <w:start w:w="0" w:type="dxa"/>
            <w:end w:w="0" w:type="dxa"/>
          </w:tcMar>
        </w:tcPr>
        <w:p>
          <w:pPr>
            <w:autoSpaceDN w:val="0"/>
            <w:autoSpaceDE w:val="0"/>
            <w:widowControl/>
            <w:spacing w:line="240" w:lineRule="auto" w:before="0" w:after="0"/>
            <w:ind w:left="112" w:right="0" w:firstLine="0"/>
            <w:jc w:val="left"/>
          </w:pPr>
          <w:r>
            <w:rPr>
              <w:rFonts w:ascii="Gill Sans MT" w:hAnsi="Gill Sans MT" w:eastAsia="Gill Sans MT"/>
              <w:b w:val="0"/>
              <w:i w:val="0"/>
              <w:color w:val="A09F9F"/>
              <w:sz w:val="19"/>
            </w:rPr>
            <w:t>Fax: +971 2 666 8980</w:t>
          </w:r>
        </w:p>
      </w:tc>
    </w:tr>
  </w:tbl>
  <w:p>
    <w:pPr>
      <w:spacing w:before="0" w:after="0" w:line="14" w:lineRule="exact"/>
    </w:pP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hyperlink" Target="mailto:info@gss-group.net" TargetMode="External"/><Relationship Id="rId15" Type="http://schemas.openxmlformats.org/officeDocument/2006/relationships/image" Target="media/image6.png"/><Relationship Id="rId16" Type="http://schemas.openxmlformats.org/officeDocument/2006/relationships/hyperlink" Target="http://www.gss-group.net/" TargetMode="External"/><Relationship Id="rIdFtr1" Type="http://schemas.openxmlformats.org/officeDocument/2006/relationships/footer" Target="footer1.xml"/></Relationships>
</file>

<file path=word/_rels/footer1.xml.rels><?xml version='1.0' encoding='UTF-8' standalone='yes'?>
<Relationships xmlns="http://schemas.openxmlformats.org/package/2006/relationships"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hyperlink" Target="mailto:info@gss-group.net" TargetMode="External"/><Relationship Id="rId15" Type="http://schemas.openxmlformats.org/officeDocument/2006/relationships/image" Target="media/image6.png"/><Relationship Id="rId16" Type="http://schemas.openxmlformats.org/officeDocument/2006/relationships/hyperlink" Target="http://www.gss-group.net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