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Promotion and Salary Increment Request Form</w:t>
        <w:br/>
        <w:t>GSSG-HR 300-025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Location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location }}</w:t>
            </w:r>
          </w:p>
        </w:tc>
      </w:tr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>Current Salary / الراتب الحالي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current_salary }}</w:t>
            </w:r>
          </w:p>
        </w:tc>
      </w:tr>
      <w:tr>
        <w:tc>
          <w:tcPr>
            <w:tcW w:type="dxa" w:w="4320"/>
          </w:tcPr>
          <w:p>
            <w:r>
              <w:t>Contract Type / نوع العقد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contract_type }}</w:t>
            </w:r>
          </w:p>
        </w:tc>
      </w:tr>
      <w:tr>
        <w:tc>
          <w:tcPr>
            <w:tcW w:type="dxa" w:w="4320"/>
          </w:tcPr>
          <w:p>
            <w:r>
              <w:t>Recommending for Promotion / التوصية بالترقية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recommend_promotion else '☐' }} Recommending for Promotion</w:t>
            </w:r>
          </w:p>
        </w:tc>
      </w:tr>
      <w:tr>
        <w:tc>
          <w:tcPr>
            <w:tcW w:type="dxa" w:w="4320"/>
          </w:tcPr>
          <w:p>
            <w:r>
              <w:t>Recommending for Salary Increment / التوصية بزيادة الراتب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recommend_salary_increment else '☐' }} Recommending for Salary Increment</w:t>
            </w:r>
          </w:p>
        </w:tc>
      </w:tr>
      <w:tr>
        <w:tc>
          <w:tcPr>
            <w:tcW w:type="dxa" w:w="4320"/>
          </w:tcPr>
          <w:p>
            <w:r>
              <w:t>Recommending for Internal Transfer / التوصية بالنقل الداخلي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recommend_internal_transfer else '☐' }} Recommending for Internal Transfer</w:t>
            </w:r>
          </w:p>
        </w:tc>
      </w:tr>
      <w:tr>
        <w:tc>
          <w:tcPr>
            <w:tcW w:type="dxa" w:w="4320"/>
          </w:tcPr>
          <w:p>
            <w:r>
              <w:t>Recommended Designation / المسمى الوظيفي الموصى به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recommended_designation }}</w:t>
            </w:r>
          </w:p>
        </w:tc>
      </w:tr>
      <w:tr>
        <w:tc>
          <w:tcPr>
            <w:tcW w:type="dxa" w:w="4320"/>
          </w:tcPr>
          <w:p>
            <w:r>
              <w:t>Recommended Department / القسم الموصى به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recommended_department }}</w:t>
            </w:r>
          </w:p>
        </w:tc>
      </w:tr>
      <w:tr>
        <w:tc>
          <w:tcPr>
            <w:tcW w:type="dxa" w:w="4320"/>
          </w:tcPr>
          <w:p>
            <w:r>
              <w:t>New Salary / الراتب الجديد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new_salary }}</w:t>
            </w:r>
          </w:p>
        </w:tc>
      </w:tr>
      <w:tr>
        <w:tc>
          <w:tcPr>
            <w:tcW w:type="dxa" w:w="4320"/>
          </w:tcPr>
          <w:p>
            <w:r>
              <w:t>Effective Date / تاريخ السريان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effective_date }}</w:t>
            </w:r>
          </w:p>
        </w:tc>
      </w:tr>
      <w:tr>
        <w:tc>
          <w:tcPr>
            <w:tcW w:type="dxa" w:w="4320"/>
          </w:tcPr>
          <w:p>
            <w:r>
              <w:t>Performance Rating Year / سنة تقييم الأداء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performance_rating_year }}</w:t>
            </w:r>
          </w:p>
        </w:tc>
      </w:tr>
      <w:tr>
        <w:tc>
          <w:tcPr>
            <w:tcW w:type="dxa" w:w="4320"/>
          </w:tcPr>
          <w:p>
            <w:r>
              <w:t>Average Rating / متوسط التقييم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average_rating }}</w:t>
            </w:r>
          </w:p>
        </w:tc>
      </w:tr>
      <w:tr>
        <w:tc>
          <w:tcPr>
            <w:tcW w:type="dxa" w:w="4320"/>
          </w:tcPr>
          <w:p>
            <w:r>
              <w:t>Department Head Comment and Recommendation / ملاحظات وتوصية رئيس القسم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dept_head_comment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