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Manpower Requisition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300-001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2"/>
        </w:trPr>
        <w:tc>
          <w:tcPr>
            <w:tcW w:type="dxa" w:w="2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Job Title / Designation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job_title }}</w:t>
            </w:r>
          </w:p>
        </w:tc>
      </w:tr>
      <w:tr>
        <w:trPr>
          <w:trHeight w:hRule="exact" w:val="317"/>
        </w:trPr>
        <w:tc>
          <w:tcPr>
            <w:tcW w:type="dxa" w:w="2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req_department }}</w:t>
            </w:r>
          </w:p>
        </w:tc>
      </w:tr>
      <w:tr>
        <w:trPr>
          <w:trHeight w:hRule="exact" w:val="317"/>
        </w:trPr>
        <w:tc>
          <w:tcPr>
            <w:tcW w:type="dxa" w:w="2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req_location }}</w:t>
            </w:r>
          </w:p>
        </w:tc>
      </w:tr>
      <w:tr>
        <w:trPr>
          <w:trHeight w:hRule="exact" w:val="414"/>
        </w:trPr>
        <w:tc>
          <w:tcPr>
            <w:tcW w:type="dxa" w:w="2910"/>
            <w:vMerge w:val="restart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Nature of Vacancy </w:t>
            </w:r>
          </w:p>
        </w:tc>
        <w:tc>
          <w:tcPr>
            <w:tcW w:type="dxa" w:w="4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vacancy_nature == 'Permanent' else '☐' }}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Permanent </w:t>
            </w:r>
          </w:p>
        </w:tc>
        <w:tc>
          <w:tcPr>
            <w:tcW w:type="dxa" w:w="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vacancy_nature == 'Contract' else '☐' }}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4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/>
          </w:p>
        </w:tc>
        <w:tc>
          <w:tcPr>
            <w:tcW w:type="dxa" w:w="28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Number of Employees Required </w:t>
            </w:r>
            <w:r>
              <w:t xml:space="preserve"> </w:t>
            </w:r>
            <w:r/>
          </w:p>
          <w:p>
            <w:r>
              <w:t>{{ positions_required }}</w:t>
            </w:r>
          </w:p>
        </w:tc>
      </w:tr>
      <w:tr>
        <w:trPr>
          <w:trHeight w:hRule="exact" w:val="317"/>
        </w:trPr>
        <w:tc>
          <w:tcPr>
            <w:tcW w:type="dxa" w:w="1289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hiring_reason == 'New Hire' else '☐' }}</w:t>
            </w:r>
          </w:p>
        </w:tc>
        <w:tc>
          <w:tcPr>
            <w:tcW w:type="dxa" w:w="1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New Hire </w:t>
            </w:r>
            <w:r/>
          </w:p>
        </w:tc>
        <w:tc>
          <w:tcPr>
            <w:tcW w:type="dxa" w:w="5622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78" w:val="left"/>
              </w:tabs>
              <w:autoSpaceDE w:val="0"/>
              <w:widowControl/>
              <w:spacing w:line="216" w:lineRule="auto" w:before="10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* Approved </w:t>
            </w:r>
            <w:r>
              <w:tab/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Yes </w:t>
            </w: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17"/>
        </w:trPr>
        <w:tc>
          <w:tcPr>
            <w:tcW w:type="dxa" w:w="1289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autoSpaceDN w:val="0"/>
              <w:autoSpaceDE w:val="0"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hiring_reason == 'Replacement' else '☐' }}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Replacement </w:t>
            </w:r>
          </w:p>
        </w:tc>
        <w:tc>
          <w:tcPr>
            <w:tcW w:type="dxa" w:w="562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7"/>
        </w:trPr>
        <w:tc>
          <w:tcPr>
            <w:tcW w:type="dxa" w:w="10528"/>
            <w:gridSpan w:val="7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If Replacement </w:t>
            </w:r>
          </w:p>
        </w:tc>
      </w:tr>
      <w:tr>
        <w:trPr>
          <w:trHeight w:hRule="atLeast" w:val="317"/>
        </w:trPr>
        <w:tc>
          <w:tcPr>
            <w:tcW w:type="dxa" w:w="2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Name of Vacating Employee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vacating_employee_name }}</w:t>
            </w:r>
          </w:p>
        </w:tc>
      </w:tr>
      <w:tr>
        <w:trPr>
          <w:trHeight w:hRule="exact" w:val="317"/>
        </w:trPr>
        <w:tc>
          <w:tcPr>
            <w:tcW w:type="dxa" w:w="2910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ID of Vacating Employee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vacating_employee_id }}</w:t>
            </w:r>
          </w:p>
        </w:tc>
      </w:tr>
      <w:tr>
        <w:trPr>
          <w:trHeight w:hRule="exact" w:val="317"/>
        </w:trPr>
        <w:tc>
          <w:tcPr>
            <w:tcW w:type="dxa" w:w="2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Last Working Day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last_working_day }}</w:t>
            </w:r>
          </w:p>
        </w:tc>
      </w:tr>
      <w:tr>
        <w:trPr>
          <w:trHeight w:hRule="exact" w:val="317"/>
        </w:trPr>
        <w:tc>
          <w:tcPr>
            <w:tcW w:type="dxa" w:w="2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Reason for replacement </w:t>
            </w:r>
          </w:p>
        </w:tc>
        <w:tc>
          <w:tcPr>
            <w:tcW w:type="dxa" w:w="761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replacement_reason }}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0"/>
        </w:trPr>
        <w:tc>
          <w:tcPr>
            <w:tcW w:type="dxa" w:w="10528"/>
            <w:gridSpan w:val="7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Job Requirements </w:t>
            </w:r>
          </w:p>
        </w:tc>
      </w:tr>
      <w:tr>
        <w:trPr>
          <w:trHeight w:hRule="atLeast" w:val="389"/>
        </w:trPr>
        <w:tc>
          <w:tcPr>
            <w:tcW w:type="dxa" w:w="286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0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Essential Job Functions </w:t>
            </w:r>
          </w:p>
        </w:tc>
        <w:tc>
          <w:tcPr>
            <w:tcW w:type="dxa" w:w="76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essential_functions }}</w:t>
            </w:r>
          </w:p>
        </w:tc>
      </w:tr>
      <w:tr>
        <w:trPr>
          <w:trHeight w:hRule="atLeast" w:val="346"/>
        </w:trPr>
        <w:tc>
          <w:tcPr>
            <w:tcW w:type="dxa" w:w="286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Educational Qualification </w:t>
            </w:r>
          </w:p>
        </w:tc>
        <w:tc>
          <w:tcPr>
            <w:tcW w:type="dxa" w:w="76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education_qualification }}</w:t>
            </w:r>
          </w:p>
        </w:tc>
      </w:tr>
      <w:tr>
        <w:trPr>
          <w:trHeight w:hRule="atLeast" w:val="420"/>
        </w:trPr>
        <w:tc>
          <w:tcPr>
            <w:tcW w:type="dxa" w:w="286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Skills Required </w:t>
            </w:r>
          </w:p>
        </w:tc>
        <w:tc>
          <w:tcPr>
            <w:tcW w:type="dxa" w:w="76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skills_required }}</w:t>
            </w:r>
          </w:p>
        </w:tc>
      </w:tr>
      <w:tr>
        <w:trPr>
          <w:trHeight w:hRule="atLeast" w:val="605"/>
        </w:trPr>
        <w:tc>
          <w:tcPr>
            <w:tcW w:type="dxa" w:w="2868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Experience (In Years) </w:t>
            </w:r>
          </w:p>
        </w:tc>
        <w:tc>
          <w:tcPr>
            <w:tcW w:type="dxa" w:w="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experience_years }}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Gender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Preference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" w:right="720" w:firstLine="0"/>
              <w:jc w:val="left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gender_preference == 'Male'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Male</w:t>
            </w:r>
            <w:r>
              <w:br/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gender_preference == 'Female'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Female</w:t>
            </w:r>
            <w:r/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1442"/>
            </w:tblGrid>
            <w:tr>
              <w:trPr>
                <w:trHeight w:hRule="exact" w:val="244"/>
              </w:trPr>
              <w:tc>
                <w:tcPr>
                  <w:tcW w:type="dxa" w:w="122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Expected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1442"/>
            </w:tblGrid>
            <w:tr>
              <w:trPr>
                <w:trHeight w:hRule="exact" w:val="222"/>
              </w:trPr>
              <w:tc>
                <w:tcPr>
                  <w:tcW w:type="dxa" w:w="122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>Joining Date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expected_joining_date }}</w:t>
            </w:r>
          </w:p>
        </w:tc>
      </w:tr>
      <w:tr>
        <w:trPr>
          <w:trHeight w:hRule="atLeast" w:val="432"/>
        </w:trPr>
        <w:tc>
          <w:tcPr>
            <w:tcW w:type="dxa" w:w="2868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Salary </w:t>
            </w:r>
          </w:p>
        </w:tc>
        <w:tc>
          <w:tcPr>
            <w:tcW w:type="dxa" w:w="198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salary }}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Accommodation </w:t>
            </w:r>
          </w:p>
        </w:tc>
        <w:tc>
          <w:tcPr>
            <w:tcW w:type="dxa" w:w="1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2" w:right="720" w:firstLine="0"/>
              <w:jc w:val="left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accommodation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Yes</w:t>
            </w:r>
            <w:r>
              <w:br/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'☐' if accommodation else '☑'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</w:t>
            </w:r>
            <w:r/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1080"/>
            </w:tblGrid>
            <w:tr>
              <w:trPr>
                <w:trHeight w:hRule="exact" w:val="224"/>
              </w:trPr>
              <w:tc>
                <w:tcPr>
                  <w:tcW w:type="dxa" w:w="86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Food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2" w:right="720" w:firstLine="0"/>
              <w:jc w:val="left"/>
            </w:pP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'☑' if food else '☐'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Yes</w:t>
            </w:r>
            <w:r>
              <w:br/>
            </w:r>
            <w:r>
              <w:rPr>
                <w:rFonts w:ascii="Arial" w:hAnsi="Arial" w:eastAsia="Wingdings 2"/>
                <w:b w:val="0"/>
                <w:i w:val="0"/>
                <w:color w:val="000000"/>
                <w:sz w:val="20"/>
              </w:rPr>
              <w:t>{{ '☐' if food else '☑' }}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 </w:t>
            </w:r>
            <w:r/>
          </w:p>
        </w:tc>
      </w:tr>
      <w:tr>
        <w:trPr>
          <w:trHeight w:hRule="atLeast" w:val="500"/>
        </w:trPr>
        <w:tc>
          <w:tcPr>
            <w:tcW w:type="dxa" w:w="286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Additional Job Information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(Mental / Physical Demands) </w:t>
            </w:r>
          </w:p>
        </w:tc>
        <w:tc>
          <w:tcPr>
            <w:tcW w:type="dxa" w:w="766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additional_info }}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  <w:pageBreakBefore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10528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>Authorization</w:t>
            </w:r>
          </w:p>
        </w:tc>
      </w:tr>
      <w:tr>
        <w:trPr>
          <w:trHeight w:hRule="exact" w:val="406"/>
        </w:trPr>
        <w:tc>
          <w:tcPr>
            <w:tcW w:type="dxa" w:w="261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6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261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Comments (if any) </w:t>
            </w:r>
          </w:p>
        </w:tc>
      </w:tr>
      <w:tr>
        <w:trPr>
          <w:trHeight w:hRule="atLeast" w:val="403"/>
        </w:trPr>
        <w:tc>
          <w:tcPr>
            <w:tcW w:type="dxa" w:w="261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Manager </w:t>
            </w:r>
          </w:p>
        </w:tc>
        <w:tc>
          <w:tcPr>
            <w:tcW w:type="dxa" w:w="26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manager_sig }}</w:t>
            </w:r>
          </w:p>
        </w:tc>
        <w:tc>
          <w:tcPr>
            <w:tcW w:type="dxa" w:w="261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t>{{ manager_name }}</w:t>
            </w:r>
          </w:p>
        </w:tc>
      </w:tr>
      <w:tr>
        <w:trPr>
          <w:trHeight w:hRule="exact" w:val="403"/>
        </w:trPr>
        <w:tc>
          <w:tcPr>
            <w:tcW w:type="dxa" w:w="2614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MD </w:t>
            </w:r>
          </w:p>
        </w:tc>
        <w:tc>
          <w:tcPr>
            <w:tcW w:type="dxa" w:w="26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3"/>
        </w:trPr>
        <w:tc>
          <w:tcPr>
            <w:tcW w:type="dxa" w:w="2614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CEO </w:t>
            </w:r>
          </w:p>
        </w:tc>
        <w:tc>
          <w:tcPr>
            <w:tcW w:type="dxa" w:w="26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3"/>
        </w:trPr>
        <w:tc>
          <w:tcPr>
            <w:tcW w:type="dxa" w:w="2614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Manager </w:t>
            </w:r>
          </w:p>
        </w:tc>
        <w:tc>
          <w:tcPr>
            <w:tcW w:type="dxa" w:w="261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274"/>
        </w:trPr>
        <w:tc>
          <w:tcPr>
            <w:tcW w:type="dxa" w:w="10528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Human Resources Department Use Only </w:t>
            </w:r>
          </w:p>
        </w:tc>
      </w:tr>
      <w:tr>
        <w:trPr>
          <w:trHeight w:hRule="exact" w:val="418"/>
        </w:trPr>
        <w:tc>
          <w:tcPr>
            <w:tcW w:type="dxa" w:w="261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Filled By </w:t>
            </w:r>
          </w:p>
        </w:tc>
        <w:tc>
          <w:tcPr>
            <w:tcW w:type="dxa" w:w="261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Joining Date </w:t>
            </w:r>
          </w:p>
        </w:tc>
        <w:tc>
          <w:tcPr>
            <w:tcW w:type="dxa" w:w="26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2614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Authorized Signature </w:t>
            </w:r>
          </w:p>
        </w:tc>
        <w:tc>
          <w:tcPr>
            <w:tcW w:type="dxa" w:w="261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6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footerReference w:type="default" r:id="rIdFtr1"/>
      <w:pgSz w:w="11906" w:h="16838"/>
      <w:pgMar w:top="300" w:right="0" w:bottom="1440" w:left="0" w:header="720" w:footer="20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N w:val="0"/>
      <w:autoSpaceDE w:val="0"/>
      <w:widowControl/>
      <w:spacing w:line="240" w:lineRule="auto" w:before="0" w:after="120"/>
      <w:ind w:left="0" w:right="0" w:firstLine="0"/>
      <w:jc w:val="left"/>
    </w:pPr>
    <w:r>
      <w:drawing>
        <wp:inline xmlns:a="http://schemas.openxmlformats.org/drawingml/2006/main" xmlns:pic="http://schemas.openxmlformats.org/drawingml/2006/picture">
          <wp:extent cx="6616700" cy="20320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616700" cy="2032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ayout w:type="fixed"/>
      <w:tblLook w:firstColumn="1" w:firstRow="1" w:lastColumn="0" w:lastRow="0" w:noHBand="0" w:noVBand="1" w:val="04A0"/>
      <w:tblInd w:w="620.0" w:type="dxa"/>
    </w:tblPr>
    <w:tblGrid>
      <w:gridCol w:w="1504"/>
      <w:gridCol w:w="1504"/>
      <w:gridCol w:w="1504"/>
      <w:gridCol w:w="1504"/>
      <w:gridCol w:w="1504"/>
      <w:gridCol w:w="1504"/>
    </w:tblGrid>
    <w:tr>
      <w:trPr>
        <w:trHeight w:hRule="exact" w:val="292"/>
      </w:trPr>
      <w:tc>
        <w:tcPr>
          <w:tcW w:type="dxa" w:w="10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110" w:after="0"/>
            <w:ind w:left="0" w:right="40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59" cy="25273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59" cy="25273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46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97" w:lineRule="auto" w:before="248" w:after="0"/>
            <w:ind w:left="48" w:right="0" w:firstLine="0"/>
            <w:jc w:val="left"/>
          </w:pPr>
          <w:r>
            <w:rPr>
              <w:rFonts w:ascii="Calibri" w:hAnsi="Calibri" w:eastAsia="Calibri"/>
              <w:b w:val="0"/>
              <w:i w:val="0"/>
              <w:color w:val="A09F9F"/>
              <w:sz w:val="16"/>
            </w:rPr>
            <w:t>Abu Dhabi, United Arab Emirates</w:t>
          </w:r>
        </w:p>
      </w:tc>
      <w:tc>
        <w:tcPr>
          <w:tcW w:type="dxa" w:w="98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78" w:after="0"/>
            <w:ind w:left="0" w:right="112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8" w:after="0"/>
            <w:ind w:left="136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info@gss-group.net</w:t>
              </w:r>
            </w:hyperlink>
          </w:r>
        </w:p>
      </w:tc>
      <w:tc>
        <w:tcPr>
          <w:tcW w:type="dxa" w:w="1120"/>
          <w:vMerge w:val="restart"/>
          <w:tcBorders/>
          <w:tcMar>
            <w:start w:w="0" w:type="dxa"/>
            <w:end w:w="0" w:type="dxa"/>
          </w:tcMar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92" w:after="0"/>
            <w:ind w:left="0" w:right="76" w:firstLine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51460" cy="252729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" cy="2527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46" w:after="0"/>
            <w:ind w:left="11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t>Phone: +9712 6666898</w:t>
          </w:r>
        </w:p>
      </w:tc>
    </w:tr>
    <w:tr>
      <w:trPr>
        <w:trHeight w:hRule="exact" w:val="220"/>
      </w:trPr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1504"/>
          <w:vMerge/>
          <w:tcBorders/>
        </w:tcPr>
        <w:p/>
      </w:tc>
      <w:tc>
        <w:tcPr>
          <w:tcW w:type="dxa" w:w="22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175" w:lineRule="auto" w:before="0" w:after="0"/>
            <w:ind w:left="152" w:right="0" w:firstLine="0"/>
            <w:jc w:val="left"/>
          </w:pPr>
          <w:r>
            <w:rPr>
              <w:rFonts w:ascii="Myanmar Text" w:hAnsi="Myanmar Text" w:eastAsia="Myanmar Text"/>
              <w:b w:val="0"/>
              <w:i w:val="0"/>
              <w:color w:val="A09F9F"/>
              <w:sz w:val="18"/>
            </w:rPr>
            <w:hyperlink r:id="rId14" w:history="1">
              <w:r>
                <w:rPr>
                  <w:rStyle w:val="Hyperlink"/>
                </w:rPr>
                <w:t>www.gss-group.net</w:t>
              </w:r>
            </w:hyperlink>
          </w:r>
        </w:p>
      </w:tc>
      <w:tc>
        <w:tcPr>
          <w:tcW w:type="dxa" w:w="1504"/>
          <w:vMerge/>
          <w:tcBorders/>
        </w:tcPr>
        <w:p/>
      </w:tc>
      <w:tc>
        <w:tcPr>
          <w:tcW w:type="dxa" w:w="2600"/>
          <w:tcBorders/>
          <w:tcMar>
            <w:start w:w="0" w:type="dxa"/>
            <w:end w:w="0" w:type="dxa"/>
          </w:tcMar>
        </w:tcPr>
        <w:p>
          <w:pPr>
            <w:autoSpaceDN w:val="0"/>
            <w:autoSpaceDE w:val="0"/>
            <w:widowControl/>
            <w:spacing w:line="240" w:lineRule="auto" w:before="0" w:after="0"/>
            <w:ind w:left="112" w:right="0" w:firstLine="0"/>
            <w:jc w:val="left"/>
          </w:pPr>
          <w:r>
            <w:rPr>
              <w:rFonts w:ascii="Gill Sans MT" w:hAnsi="Gill Sans MT" w:eastAsia="Gill Sans MT"/>
              <w:b w:val="0"/>
              <w:i w:val="0"/>
              <w:color w:val="A09F9F"/>
              <w:sz w:val="19"/>
            </w:rPr>
            <w:t>Fax: +971 2 666 8980</w:t>
          </w:r>
        </w:p>
      </w:tc>
    </w:tr>
  </w:tbl>
  <w:p>
    <w:pPr>
      <w:spacing w:before="0" w:after="0" w:line="14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Ftr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