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05E069" w14:textId="15D96563" w:rsidR="00C749C2" w:rsidRDefault="001607D0">
      <w:r>
        <w:rPr>
          <w:noProof/>
        </w:rPr>
        <w:drawing>
          <wp:anchor distT="0" distB="0" distL="114300" distR="114300" simplePos="0" relativeHeight="251658240" behindDoc="0" locked="0" layoutInCell="1" allowOverlap="1" wp14:anchorId="3E4A441B" wp14:editId="3807D6F9">
            <wp:simplePos x="0" y="0"/>
            <wp:positionH relativeFrom="margin">
              <wp:posOffset>1714500</wp:posOffset>
            </wp:positionH>
            <wp:positionV relativeFrom="margin">
              <wp:posOffset>-914400</wp:posOffset>
            </wp:positionV>
            <wp:extent cx="5525135" cy="4457700"/>
            <wp:effectExtent l="0" t="0" r="12065" b="1270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lander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513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FC012F" w14:textId="77777777" w:rsidR="001607D0" w:rsidRDefault="001607D0" w:rsidP="001607D0"/>
    <w:p w14:paraId="37C63181" w14:textId="77777777" w:rsidR="001607D0" w:rsidRDefault="001607D0" w:rsidP="001607D0"/>
    <w:p w14:paraId="4965FC00" w14:textId="77777777" w:rsidR="001607D0" w:rsidRDefault="001607D0" w:rsidP="001607D0"/>
    <w:p w14:paraId="6881798B" w14:textId="77777777" w:rsidR="001607D0" w:rsidRDefault="001607D0" w:rsidP="001607D0"/>
    <w:p w14:paraId="4A20B8C4" w14:textId="77777777" w:rsidR="001607D0" w:rsidRDefault="001607D0" w:rsidP="001607D0"/>
    <w:p w14:paraId="645D06ED" w14:textId="77777777" w:rsidR="001607D0" w:rsidRDefault="001607D0" w:rsidP="001607D0"/>
    <w:p w14:paraId="5FDF9620" w14:textId="77777777" w:rsidR="001607D0" w:rsidRDefault="001607D0" w:rsidP="001607D0"/>
    <w:p w14:paraId="1F8F3646" w14:textId="77777777" w:rsidR="001607D0" w:rsidRDefault="001607D0" w:rsidP="001607D0"/>
    <w:p w14:paraId="5421DD71" w14:textId="77777777" w:rsidR="001607D0" w:rsidRDefault="001607D0" w:rsidP="001607D0"/>
    <w:p w14:paraId="323912DD" w14:textId="77777777" w:rsidR="001607D0" w:rsidRDefault="001607D0" w:rsidP="001607D0"/>
    <w:p w14:paraId="529587D1" w14:textId="77777777" w:rsidR="001607D0" w:rsidRDefault="001607D0" w:rsidP="001607D0"/>
    <w:p w14:paraId="4D884D78" w14:textId="77777777" w:rsidR="001607D0" w:rsidRDefault="001607D0" w:rsidP="001607D0"/>
    <w:p w14:paraId="0110C7B2" w14:textId="77777777" w:rsidR="001607D0" w:rsidRDefault="001607D0" w:rsidP="001607D0"/>
    <w:p w14:paraId="7BC995A2" w14:textId="77777777" w:rsidR="001607D0" w:rsidRDefault="001607D0" w:rsidP="001607D0"/>
    <w:p w14:paraId="7F7E5ADD" w14:textId="77777777" w:rsidR="001607D0" w:rsidRDefault="001607D0" w:rsidP="001607D0"/>
    <w:p w14:paraId="2D70D522" w14:textId="77777777" w:rsidR="001607D0" w:rsidRDefault="001607D0" w:rsidP="001607D0"/>
    <w:p w14:paraId="5CAD5523" w14:textId="77777777" w:rsidR="001607D0" w:rsidRDefault="001607D0" w:rsidP="001607D0"/>
    <w:p w14:paraId="00A80D1D" w14:textId="77777777" w:rsidR="001607D0" w:rsidRDefault="001607D0" w:rsidP="001607D0"/>
    <w:p w14:paraId="4A0BCC81" w14:textId="77777777" w:rsidR="001607D0" w:rsidRDefault="001607D0" w:rsidP="001607D0"/>
    <w:p w14:paraId="38FDC552" w14:textId="77777777" w:rsidR="001607D0" w:rsidRDefault="001607D0" w:rsidP="001607D0">
      <w:bookmarkStart w:id="0" w:name="_GoBack"/>
      <w:bookmarkEnd w:id="0"/>
    </w:p>
    <w:p w14:paraId="788AA41D" w14:textId="77777777" w:rsidR="001607D0" w:rsidRPr="001607D0" w:rsidRDefault="001607D0" w:rsidP="001607D0">
      <w:r w:rsidRPr="001607D0">
        <w:t>ISH results in relation to profile similarity to SM-MHC (</w:t>
      </w:r>
      <w:r w:rsidRPr="001607D0">
        <w:rPr>
          <w:i/>
          <w:iCs/>
        </w:rPr>
        <w:t>Y</w:t>
      </w:r>
      <w:r w:rsidRPr="001607D0">
        <w:t>-axis) and to expression level (</w:t>
      </w:r>
      <w:r w:rsidRPr="001607D0">
        <w:rPr>
          <w:i/>
          <w:iCs/>
        </w:rPr>
        <w:t>X</w:t>
      </w:r>
      <w:r w:rsidRPr="001607D0">
        <w:t>-axis). Expression level is defined as the logarithm of the number of UniGene detections for a gene, and profile similarity is defined as Pearson's correlation in the </w:t>
      </w:r>
      <w:r w:rsidRPr="001607D0">
        <w:rPr>
          <w:i/>
          <w:iCs/>
        </w:rPr>
        <w:t>raw</w:t>
      </w:r>
      <w:r w:rsidRPr="001607D0">
        <w:t> data set. Gray dots, All 29,812 genes with at least five UniGene detections; dark upward-pointing triangles, ISH-detected SMC markers; open upward-pointing triangles, ISH-detected SMC marker-related genes; downward-pointing triangles, genes with a nonselective expression pattern in the ISH experiment; grey upward-pointing triangles, SMC markers from the literature; crosses, nonselective genes from the literature</w:t>
      </w:r>
    </w:p>
    <w:p w14:paraId="28BBF993" w14:textId="77777777" w:rsidR="00C749C2" w:rsidRDefault="00C749C2" w:rsidP="00C749C2"/>
    <w:p w14:paraId="4E623DF7" w14:textId="6F7530A9" w:rsidR="00B01CFC" w:rsidRDefault="00B66B9A" w:rsidP="00C749C2">
      <w:r>
        <w:t xml:space="preserve">Figure from </w:t>
      </w:r>
      <w:r w:rsidR="00E6701D">
        <w:t>S. Nelander et</w:t>
      </w:r>
      <w:r w:rsidR="00C749C2">
        <w:t xml:space="preserve"> al. (</w:t>
      </w:r>
      <w:r w:rsidR="00E6701D" w:rsidRPr="00E6701D">
        <w:t>http://genome.cshlp.org/lookup/doi/10.1101/gr.1197303</w:t>
      </w:r>
      <w:r w:rsidR="00C749C2">
        <w:t>)</w:t>
      </w:r>
    </w:p>
    <w:sectPr w:rsidR="00B01CFC" w:rsidSect="00C749C2">
      <w:pgSz w:w="16840" w:h="1190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9C2"/>
    <w:rsid w:val="001607D0"/>
    <w:rsid w:val="0016707D"/>
    <w:rsid w:val="00B01CFC"/>
    <w:rsid w:val="00B66B9A"/>
    <w:rsid w:val="00C42BA7"/>
    <w:rsid w:val="00C749C2"/>
    <w:rsid w:val="00E6701D"/>
    <w:rsid w:val="00F44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7F15C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49C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9C2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749C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749C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49C2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749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0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318180">
          <w:marLeft w:val="300"/>
          <w:marRight w:val="3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215066">
              <w:marLeft w:val="0"/>
              <w:marRight w:val="0"/>
              <w:marTop w:val="0"/>
              <w:marBottom w:val="0"/>
              <w:divBdr>
                <w:top w:val="single" w:sz="6" w:space="12" w:color="CCCCCC"/>
                <w:left w:val="single" w:sz="6" w:space="12" w:color="CCCCCC"/>
                <w:bottom w:val="single" w:sz="6" w:space="3" w:color="AAAAAA"/>
                <w:right w:val="single" w:sz="6" w:space="12" w:color="AAAAAA"/>
              </w:divBdr>
            </w:div>
          </w:divsChild>
        </w:div>
        <w:div w:id="799300131">
          <w:marLeft w:val="300"/>
          <w:marRight w:val="3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4344">
              <w:marLeft w:val="150"/>
              <w:marRight w:val="75"/>
              <w:marTop w:val="240"/>
              <w:marBottom w:val="240"/>
              <w:divBdr>
                <w:top w:val="dotted" w:sz="6" w:space="12" w:color="999999"/>
                <w:left w:val="dotted" w:sz="6" w:space="12" w:color="999999"/>
                <w:bottom w:val="dotted" w:sz="6" w:space="12" w:color="999999"/>
                <w:right w:val="dotted" w:sz="6" w:space="12" w:color="999999"/>
              </w:divBdr>
            </w:div>
          </w:divsChild>
        </w:div>
      </w:divsChild>
    </w:div>
    <w:div w:id="1819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33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588B577-19C9-6244-9662-24AFA193F7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117</Words>
  <Characters>671</Characters>
  <Application>Microsoft Macintosh Word</Application>
  <DocSecurity>0</DocSecurity>
  <Lines>5</Lines>
  <Paragraphs>1</Paragraphs>
  <ScaleCrop>false</ScaleCrop>
  <Company>-</Company>
  <LinksUpToDate>false</LinksUpToDate>
  <CharactersWithSpaces>787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Janos Binder</dc:creator>
  <cp:keywords/>
  <dc:description/>
  <cp:lastModifiedBy>Janos Binder</cp:lastModifiedBy>
  <cp:revision>5</cp:revision>
  <dcterms:created xsi:type="dcterms:W3CDTF">2012-06-12T13:44:00Z</dcterms:created>
  <dcterms:modified xsi:type="dcterms:W3CDTF">2012-06-12T13:49:00Z</dcterms:modified>
</cp:coreProperties>
</file>