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A „száz beteg” számok és a hozzájuk tartozó határok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feszes ínnyel nem fedett,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(feszes ínnyel nem fedett,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nincs érdemi különbség: 100 ilyen betegből hány sikeres, akármelyik változattal? A legvalószínűbb szám és a határok itt is kellenek.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Mindkét változatnál: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     „Nem tudom megítélni” választásnál számot nem kérünk.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Felső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Alsó állcsont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Alsó állcsont: melyik három adottság számít a legtöbbet?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