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dental technicians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from your work, even where it differs from what you were taught. If something cannot be judged from the cast, in the laboratory, mark that rather than guessing: that is valuable information too. Completing it takes about 25–35 minutes.</w:t>
      </w:r>
    </w:p>
    <w:p>
      <w:pPr>
        <w:pStyle w:val="Heading2"/>
      </w:pPr>
      <w:r>
        <w:t>What do we call a successful denture?</w:t>
      </w:r>
    </w:p>
    <w:p>
      <w:r>
        <w:rPr>
          <w:b/>
          <w:i w:val="0"/>
        </w:rPr>
        <w:t>A denture is successful if, in the six months after delivery, the patient wears it regularly, can eat with it, has no serious pain or pressure complaints, and is satisfied with it. Seen from the laboratory: it does not come back with complaints, for relining or for a remake.</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made the dentures of 100 such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qualify as a dental technician?</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Do you hold a master dental technician qualification?</w:t>
            </w:r>
          </w:p>
        </w:tc>
        <w:tc>
          <w:tcPr>
            <w:tcW w:type="dxa" w:w="7030"/>
          </w:tcPr>
          <w:p>
            <w:pPr>
              <w:spacing w:after="20"/>
            </w:pPr>
            <w:r/>
            <w:r>
              <w:rPr>
                <w:b w:val="0"/>
                <w:i w:val="0"/>
                <w:sz w:val="21"/>
              </w:rPr>
              <w:t>☐ yes     ☐ no</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dental technician trainees or students?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or clinic laboratory     ☐ private laboratory     ☐ both     ☐ elsewhere  ____________</w:t>
            </w:r>
          </w:p>
        </w:tc>
      </w:tr>
      <w:tr>
        <w:tc>
          <w:tcPr>
            <w:tcW w:type="dxa" w:w="2835"/>
            <w:shd w:val="clear" w:color="auto" w:fill="F2F2F0"/>
          </w:tcPr>
          <w:p>
            <w:pPr>
              <w:spacing w:after="20"/>
            </w:pPr>
            <w:r/>
            <w:r>
              <w:rPr>
                <w:b/>
                <w:i w:val="0"/>
                <w:sz w:val="20"/>
              </w:rPr>
              <w:t>How do you learn how a denture worked out? *</w:t>
            </w:r>
          </w:p>
        </w:tc>
        <w:tc>
          <w:tcPr>
            <w:tcW w:type="dxa" w:w="7030"/>
          </w:tcPr>
          <w:p>
            <w:pPr>
              <w:spacing w:after="20"/>
            </w:pPr>
            <w:r/>
            <w:r>
              <w:rPr>
                <w:b w:val="0"/>
                <w:i w:val="0"/>
                <w:sz w:val="21"/>
              </w:rPr>
              <w:t>☐ the dentist gives regular feedback     ☐ mainly from work that comes back for repair     ☐ I am in direct contact with the patients     ☐ from elsewhere</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complete dentures, how many will be successful?</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dentist's and the technician's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 feature for which you would advise the dentist from the outset to make an implant-retained overdenture rather than a conventional complete 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If a feature cannot be judged from the cast, in the laboratory, choose “cannot judge”.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arch angle: a larger angle means a squarer arch, a smaller one a tapered,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(uncovered, fold-like, mobile):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 (not visible from the laboratory)</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dentures made with the same care.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