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bottom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60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dict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60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vAlign w:val="bottom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5999" cy="5872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melweis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587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fogtechnikusoknak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a munkája során szerzett tapasztalatára vagyunk kíváncsiak, akkor is, ha az eltér a tanultaktól. Ha valamit a mintáról, a laborból nem lehet megítélni, jelölje azt, ne találgasson: az is fontos információ. A kitöltés körülbelül 35–45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három hónappal az átadás után a beteg a régi fogsorához képest együttesen, klinikailag érzékelhetően javult a rágástesztben és a két életminőség-kérdőívben (OHIP, GOHAI), és egyik mérésben sem romlott érdemben. A három mérés javulását együtt számítjuk: átlagosan legalább egy klinikailag érzékelhető lépés, romlás nélkül; a fogsor rendszeres hordása és a beteg elégedettsége ebben tükröződik. Ezt a betegen mérjük; a laborból nem mindig látszik, ezért arra kérjük a becslést, amit a fogorvosi visszajelzésekből és a visszakerülő munkákból tapasztal.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az irányban?</w:t>
      </w:r>
      <w:r>
        <w:t xml:space="preserve"> Nem a betegek arányát kérdezzük, hanem azt, mennyire biztos abban, hogy valóban ez az irány igaz, és nem a fordítottja. 50 %: nem tudja, melyik. 90 %: ha tíz ilyen kérdésben így válaszolna, kilencszer igaza lenne.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ilyen beteg fogsorát készítené az egyik, és 100-ét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Hol lehet az igazság?</w:t>
      </w:r>
      <w:r>
        <w:t xml:space="preserve"> Mindkét számhoz adjon egy alsó és egy felső határt is úgy, hogy húsz hasonló becslésből tizenkilencszer ezen belül legyen a valódi arány. Ha a nagyságot nem tudja megbecsülni, jelölje be a „nem tudom megbecsülni” négyzetet; ez is értékes válasz.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Mit kap a részvételért?</w:t>
      </w:r>
    </w:p>
    <w:p>
      <w:r>
        <w:rPr>
          <w:b w:val="0"/>
          <w:i w:val="0"/>
        </w:rPr>
        <w:t>A részvétel önkéntes, díjazás nem jár érte. Amit cserébe adni tudunk:</w:t>
      </w:r>
    </w:p>
    <w:p>
      <w:pPr>
        <w:pStyle w:val="ListNumber"/>
        <w:spacing w:after="40"/>
      </w:pPr>
      <w:r>
        <w:rPr>
          <w:b/>
        </w:rPr>
        <w:t>Összevetés a kollégákkal.</w:t>
      </w:r>
      <w:r>
        <w:t xml:space="preserve"> Beküldés után, amint legalább 5 kolléga válasza beérkezett, a saját válaszai oldalán adottságonként látja, hogyan vélekedett a többi résztvevő: hányan tartották az egyik vagy a másik változatot rosszabbnak, mennyire voltak biztosak, és hány beteget tartottak sikeresnek a százból. A kollégák válaszai csak összesítve, név nélkül jelennek meg.</w:t>
      </w:r>
    </w:p>
    <w:p>
      <w:pPr>
        <w:pStyle w:val="ListNumber"/>
        <w:spacing w:after="40"/>
      </w:pPr>
      <w:r>
        <w:rPr>
          <w:b/>
        </w:rPr>
        <w:t>Az eredmények.</w:t>
      </w:r>
      <w:r>
        <w:t xml:space="preserve"> A felmérés lezárása után minden résztvevőnek elküldjük a szakértői vélemények összesítését, és amikor a betegadatok elemzése elkészül, azt is, hol erősítette meg a mérés a tapasztalatot, és hol mondott ellent neki. A közleményt megjelenésekor megkapja.</w:t>
      </w:r>
    </w:p>
    <w:p>
      <w:pPr>
        <w:pStyle w:val="ListNumber"/>
        <w:spacing w:after="40"/>
      </w:pPr>
      <w:r>
        <w:rPr>
          <w:b/>
        </w:rPr>
        <w:t>Elismerés.</w:t>
      </w:r>
      <w:r>
        <w:t xml:space="preserve"> Ha kéri, a közleményben a köszönetnyilvánításban név szerint szerepel a részt vevő szakértők között; a válaszai ettől függetlenül név nélkül maradnak.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Mielőtt elkezdené: hogyan adjunk számot arról, amiben nem vagyunk biztosak?</w:t>
      </w:r>
    </w:p>
    <w:p>
      <w:r>
        <w:rPr>
          <w:b w:val="0"/>
          <w:i/>
          <w:color w:val="52514E"/>
        </w:rPr>
        <w:t>A kérdőív szokatlan dolgot kér: számokat olyan dolgokról, amelyeket senki sem tud pontosan. Ez a rövid felkészítő és a három gyakorlókérdés abban segít, hogy a számai azt jelentsék, amit gondol. A gyakorlókérdések válaszait nem értékeljük, csak Önnek adnak visszajelzést.</w:t>
      </w:r>
    </w:p>
    <w:p>
      <w:pPr>
        <w:pStyle w:val="Heading2"/>
      </w:pPr>
      <w:r>
        <w:t>Kétféle bizonytalanság van, és a kettőt külön kérdezzük</w:t>
      </w:r>
    </w:p>
    <w:p>
      <w:r>
        <w:rPr>
          <w:b w:val="0"/>
          <w:i w:val="0"/>
        </w:rPr>
        <w:t>Az egyik a betegek közötti különbség: száz betegből nem mindenkinek lesz sikeres a fogsora, akkor sem, ha az adottságaik egyformák. Ezt a „száz betegből hány” szám fejezi ki. A másik az Ön tudásának bizonytalansága: nem tudhatja pontosan, hogy ez a szám 60 vagy 75. Ezt az alsó és felső határ fejezi ki. A két dolog nem ugyanaz: lehet valaki biztos abban, hogy egy adottság csak keveset számít, és bizonytalan abban, hogy mennyi a pontos arány.</w:t>
      </w:r>
    </w:p>
    <w:p>
      <w:pPr>
        <w:pStyle w:val="Heading2"/>
      </w:pPr>
      <w:r>
        <w:t>Mit jelent egy határ?</w:t>
      </w:r>
    </w:p>
    <w:p>
      <w:r>
        <w:rPr>
          <w:b w:val="0"/>
          <w:i w:val="0"/>
        </w:rPr>
        <w:t>Az alsó és a felső határt úgy adja meg, hogy húsz hasonló becslésből tizenkilencszer közéjük essen az igazság. Ha a határok között csak ritkán van benne az igazság, a határok túl szűkek. A tapasztalat szerint a legtöbb szakértő először túl biztos, és túl szűk sávot ad; ezért érdemes a határokat kicsit szélesebbre venni, mint ami elsőre természetesnek tűnik.</w:t>
      </w:r>
    </w:p>
    <w:p>
      <w:pPr>
        <w:pStyle w:val="Heading2"/>
      </w:pPr>
      <w:r>
        <w:t>Mit jelent az, hogy „90 %-ig biztos az irányban”?</w:t>
      </w:r>
    </w:p>
    <w:p>
      <w:r>
        <w:rPr>
          <w:b w:val="0"/>
          <w:i w:val="0"/>
        </w:rPr>
        <w:t>Nem azt, hogy a betegek 90 %-ánál így van. Azt jelenti: ha tíz ilyen kérdésben mondaná, hogy ez az irány igaz, kilencszer igaza lenne, egyszer tévedne. Az 50 % azt jelenti, hogy nem tudja, melyik irány igaz; a 99 % azt, hogy nagyon meglepődne, ha az ellenkezője derülne ki.</w:t>
      </w:r>
    </w:p>
    <w:p>
      <w:pPr>
        <w:pStyle w:val="Heading2"/>
      </w:pPr>
      <w:r>
        <w:t>Kidolgozott példa</w:t>
      </w:r>
    </w:p>
    <w:p>
      <w:pPr>
        <w:spacing w:after="120"/>
      </w:pPr>
      <w:r>
        <w:rPr>
          <w:b w:val="0"/>
          <w:i w:val="0"/>
        </w:rPr>
        <w:t>Adottság: a felső gerinc magassága. A kolléga szerint az alacsony gerinc a rosszabb, és ebben 90 %-ig biztos. Száz magas gerincű betegből szerinte 85-nek lesz sikeres a fogsora; a valódi arány szerinte legalább 75, legfeljebb 92 lehet. Száz alacsony gerincűből 60-nak; legalább 45, legfeljebb 72. A legvalószínűbb számok tehát 85 és 60, a sávok pedig azt mutatják, mennyire biztos a két arányban.</w:t>
      </w:r>
    </w:p>
    <w:p>
      <w:pPr>
        <w:pStyle w:val="Heading2"/>
      </w:pPr>
      <w:r>
        <w:t>Három gyakorlókérdés</w:t>
      </w:r>
    </w:p>
    <w:p>
      <w:r>
        <w:rPr>
          <w:b w:val="0"/>
          <w:i w:val="0"/>
        </w:rPr>
        <w:t>Adjon mindhárom kérdésre egy legvalószínűbb értéket, és egy alsó és felső határt úgy, hogy húsz ilyen kérdésből tizenkilencszer közéjük essen a valódi érték. Ne keressen utána; éppen a bizonytalan tudásról szól a gyakorlat. Utána nézze meg, benne volt-e az igazság.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1. Hány kilométer Budapest és Bécs távolsága közúton?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km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2. Hány éves volt Semmelweis Ignác, amikor meghalt?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év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3. Magyarország lakosságából száz emberből hány 65 éves vagy idősebb?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folyó a hosszabb: a Duna vagy a Rajna? És mennyire biztos ebben?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Duna   ☐ a Rajna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52514E"/>
          <w:sz w:val="18"/>
        </w:rPr>
        <w:t>A válaszok: 1. 243 km; 2. 47 év; 3. 21 a százból. A Duna a hosszabb: körülbelül 2850 km, a Rajna körülbelül 1230 km. Ha 90 %-ot jelölt, azt mondta: tíz ilyen kérdésből kilencszer igaza lenne. Ha 99 %-ot, akkor szinte biztos volt. Ez kevesebb, mint amennyit a „húsz becslésből tizenkilenc” szabály várna: a határai valószínűleg túl szűkek. A kérdőívben adjon valamivel szélesebb sávokat.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szerezte a fogtechnikusi képesítését?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Van-e mesterfogtechnikusi vizsgája?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     ☐ nem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fogtechnikus-tanulókat vagy hallgatókat?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egyetemi, klinikai laborban     ☐ magánlaborban     ☐ mindkettőben     ☐ máshol  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Miből tudja meg, hogyan vált be egy-egy fogsor?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fogorvos rendszeresen visszajelez     ☐ főleg a visszakerülő, javítandó munkákból     ☐ közvetlen kapcsolatban vagyok a betegekkel     ☐ máshonnan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 teljes fogsorból hány lesz sikeres?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fogorvosi és a fogtechnikai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fogsort, hanem implantátumon elhorgonyzott fedőlemezes fogpótlást javasolna a fogorvosnak?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B-t; ahol a közepes is lehet a legjobb, ott egy közepes forgatókönyvet is. Azt jelölje, amelyikkel Ön szerint rosszabb kilátásokkal indul a fogsor. Ha egy adottságot a mintáról, a laborból nem lehet megítélni, jelölje a „nem tudom megítélni” választ. A „száz beteg” számok és a határaik az egyes változatokra vonatkoznak; a program beküldés előtt jelzi, ha a számok ellentmondanak a jelölt iránynak.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 (a mintán kb. 10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 (a mintán kb. 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jól megtartott gerinc (a mintán kb. 10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 (a mintán kb. 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alig van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nagy, kifejezett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(kevés vagy alig van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(nagy, kifejezett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 (kb. 25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 (kb. 17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boltozatos szájpad (kb. 25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 (kb. 17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mérjük: a tuber – locus caninus – papilla incisiva pontok által bezárt szög, mindkét oldalon, a két oldal átlaga. A nagyobb szög szögletesebb, széles,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 (kb. 140°)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 (kb. 125°)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(szögletes, széles ív (kb. 140°)):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 (kb. 125°)):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 (eltérés legfeljebb 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eltérés (20° vagy több)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 két gerincél egymás felett van (eltérés legfeljebb 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eltérés (kb. 10°)):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eltérés (20° vagy több)):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(kivehető fogpótlás a szemközti állcsonton):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(egészében megtartott gerinc (1)):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(szájnyitáskor beszűkülő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(az izmok az ujjat az állcsonthoz préselik):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feszes ínnyel nem fedett,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(feszes ínnyel fedett, jó alakú, mozdulatlan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(feszes ínnyel nem fedett, plicaszerű, mozgékony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(Angle I., szabályos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(puhán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(nem tapintható):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állcsont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Felső állcsont: melyik három adottság számít a legtöbbet?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Alsó állcsont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Alsó állcsont: melyik három adottság számít a legtöbbet?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Köszönetnyilvánítás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közleményben a köszönetnyilvánításban név szerint szerepelhetek a részt vevő szakértők között (a válaszaim név nélkül maradnak).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