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Arquitectura de software, si es modelo controlador, cuantas capas tiene</w:t>
      </w:r>
    </w:p>
    <w:p w:rsidR="00000000" w:rsidDel="00000000" w:rsidP="00000000" w:rsidRDefault="00000000" w:rsidRPr="00000000" w14:paraId="00000002">
      <w:pPr>
        <w:rPr>
          <w:sz w:val="18"/>
          <w:szCs w:val="18"/>
          <w:shd w:fill="f9cb9c" w:val="clear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https://www.plantuml.com/plantuml/uml/SyfFKj2rKt3CoKnELR1Io4ZDoSa70000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24930" cy="619224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930" cy="6192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Diagrama de despliegue del sistema “Gestión de Ingreso de Vehículos PepsiCo”.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inwphc5dfs2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3ojyoab93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Arquitectura del Sistema / Diagrama UML de Despliegue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g9hjpnwal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diagrama representa la arquitectura física y lógica del sistema </w:t>
      </w:r>
      <w:r w:rsidDel="00000000" w:rsidR="00000000" w:rsidRPr="00000000">
        <w:rPr>
          <w:b w:val="1"/>
          <w:bCs w:val="1"/>
          <w:rtl w:val="0"/>
        </w:rPr>
        <w:t xml:space="preserve">“Gestión de Ingreso de Vehículos PepsiCo”</w:t>
      </w:r>
      <w:r w:rsidDel="00000000" w:rsidR="00000000" w:rsidRPr="00000000">
        <w:rPr>
          <w:rtl w:val="0"/>
        </w:rPr>
        <w:t xml:space="preserve">, mostrando cómo se distribuyen los componentes de software dentro de la infraestructura del servidor.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ilustrar la relación entre los elementos del sistema, los componentes que lo conforman y el flujo de comunicación entre ellos durante la operación normal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5c65wud5f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Modelo Arquitectónico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se basa en una </w:t>
      </w:r>
      <w:r w:rsidDel="00000000" w:rsidR="00000000" w:rsidRPr="00000000">
        <w:rPr>
          <w:b w:val="1"/>
          <w:bCs w:val="1"/>
          <w:rtl w:val="0"/>
        </w:rPr>
        <w:t xml:space="preserve">arquitectura web centralizada en tres capas</w:t>
      </w:r>
      <w:r w:rsidDel="00000000" w:rsidR="00000000" w:rsidRPr="00000000">
        <w:rPr>
          <w:rtl w:val="0"/>
        </w:rPr>
        <w:t xml:space="preserve">, desarrollada bajo el framework </w:t>
      </w:r>
      <w:r w:rsidDel="00000000" w:rsidR="00000000" w:rsidRPr="00000000">
        <w:rPr>
          <w:b w:val="1"/>
          <w:bCs w:val="1"/>
          <w:rtl w:val="0"/>
        </w:rPr>
        <w:t xml:space="preserve">Django (o Flask)</w:t>
      </w:r>
      <w:r w:rsidDel="00000000" w:rsidR="00000000" w:rsidRPr="00000000">
        <w:rPr>
          <w:rtl w:val="0"/>
        </w:rPr>
        <w:t xml:space="preserve"> con el lenguaje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interfaz gráfica accesible desde un navegador web (HTML5, CSS3).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Aplicación:</w:t>
      </w:r>
      <w:r w:rsidDel="00000000" w:rsidR="00000000" w:rsidRPr="00000000">
        <w:rPr>
          <w:rtl w:val="0"/>
        </w:rPr>
        <w:t xml:space="preserve"> lógica del negocio y controladores del sistema desarrollados en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que gestionan las operaciones principales (ingresos, OTs, estados, notificaciones internas y reportes).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de Datos:</w:t>
      </w:r>
      <w:r w:rsidDel="00000000" w:rsidR="00000000" w:rsidRPr="00000000">
        <w:rPr>
          <w:rtl w:val="0"/>
        </w:rPr>
        <w:t xml:space="preserve"> almacenamiento y manejo de la información persistente mediante una base de datos relacional y un repositorio de archivos.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modelo sigue el </w:t>
      </w:r>
      <w:r w:rsidDel="00000000" w:rsidR="00000000" w:rsidRPr="00000000">
        <w:rPr>
          <w:b w:val="1"/>
          <w:bCs w:val="1"/>
          <w:rtl w:val="0"/>
        </w:rPr>
        <w:t xml:space="preserve">patrón arquitectónico en capas</w:t>
      </w:r>
      <w:r w:rsidDel="00000000" w:rsidR="00000000" w:rsidRPr="00000000">
        <w:rPr>
          <w:rtl w:val="0"/>
        </w:rPr>
        <w:t xml:space="preserve">, donde cada nivel cumple un rol definido y se comunica únicamente con las capas adyacentes.</w:t>
        <w:br w:type="textWrapping"/>
        <w:t xml:space="preserve"> Esta estructura garantiza una </w:t>
      </w:r>
      <w:r w:rsidDel="00000000" w:rsidR="00000000" w:rsidRPr="00000000">
        <w:rPr>
          <w:b w:val="1"/>
          <w:bCs w:val="1"/>
          <w:rtl w:val="0"/>
        </w:rPr>
        <w:t xml:space="preserve">separación lógica clara</w:t>
      </w:r>
      <w:r w:rsidDel="00000000" w:rsidR="00000000" w:rsidRPr="00000000">
        <w:rPr>
          <w:rtl w:val="0"/>
        </w:rPr>
        <w:t xml:space="preserve">, facilita el </w:t>
      </w:r>
      <w:r w:rsidDel="00000000" w:rsidR="00000000" w:rsidRPr="00000000">
        <w:rPr>
          <w:b w:val="1"/>
          <w:bCs w:val="1"/>
          <w:rtl w:val="0"/>
        </w:rPr>
        <w:t xml:space="preserve">mantenimiento</w:t>
      </w:r>
      <w:r w:rsidDel="00000000" w:rsidR="00000000" w:rsidRPr="00000000">
        <w:rPr>
          <w:rtl w:val="0"/>
        </w:rPr>
        <w:t xml:space="preserve"> y mejora la </w:t>
      </w:r>
      <w:r w:rsidDel="00000000" w:rsidR="00000000" w:rsidRPr="00000000">
        <w:rPr>
          <w:b w:val="1"/>
          <w:bCs w:val="1"/>
          <w:rtl w:val="0"/>
        </w:rPr>
        <w:t xml:space="preserve">seguridad y escalabilidad</w:t>
      </w:r>
      <w:r w:rsidDel="00000000" w:rsidR="00000000" w:rsidRPr="00000000">
        <w:rPr>
          <w:rtl w:val="0"/>
        </w:rPr>
        <w:t xml:space="preserve">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pl3h4vkhs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Componentes y Tecnologías Utilizadas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51.6804742472887"/>
        <w:gridCol w:w="1628.1684497467015"/>
        <w:gridCol w:w="2319.904756430994"/>
        <w:gridCol w:w="3025.7581305986387"/>
        <w:tblGridChange w:id="0">
          <w:tblGrid>
            <w:gridCol w:w="2051.6804742472887"/>
            <w:gridCol w:w="1628.1684497467015"/>
            <w:gridCol w:w="2319.904756430994"/>
            <w:gridCol w:w="3025.758130598638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/ Lenguaje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Navegador Web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HTML5, CSS3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Interfaz de usuario utilizada por los operarios, recepcionistas y supervisores para acceder al sistema.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Aplicación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Servidor de Aplicaciones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Python 3.x con Django (o Flask)</w:t>
            </w:r>
            <w:r w:rsidDel="00000000" w:rsidR="00000000" w:rsidRPr="00000000">
              <w:rPr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WSGI (Gunicorn/uWSGI)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Ejecuta toda la lógica del negocio: gestión de órdenes de trabajo, usuarios, vehículos, pausas, reportes y notificaciones internas.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Base de Datos Relacional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PostgreSQL / SQLite3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Guarda la información estructurada: usuarios, vehículos, órdenes de trabajo, repuestos, reportes y bitácora.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Almacenamiento de Archivos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local del servidor (filesystem)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Conserva documentos e imágenes asociadas a cada orden de trabajo.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Capa de conexión segura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HTTPS con certificado SSL/TLS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Asegura la confidencialidad e integridad de la comunicación entre el usuario y el servidor.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rtn1llc23u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Descripción del Diagrama de Despliegue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Diagrama UML de Despliegue muestra la organización física del sistema dentro de la infraestructura tecnológica: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usuarios finales acceden al sistema desde un navegador web, utilizando una conexión segura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solicitudes se procesan en el </w:t>
      </w:r>
      <w:r w:rsidDel="00000000" w:rsidR="00000000" w:rsidRPr="00000000">
        <w:rPr>
          <w:b w:val="1"/>
          <w:bCs w:val="1"/>
          <w:rtl w:val="0"/>
        </w:rPr>
        <w:t xml:space="preserve">servidor de aplicaciones Python</w:t>
      </w:r>
      <w:r w:rsidDel="00000000" w:rsidR="00000000" w:rsidRPr="00000000">
        <w:rPr>
          <w:rtl w:val="0"/>
        </w:rPr>
        <w:t xml:space="preserve">, que contiene tanto la lógica del sistema como las vistas dinámicas presentadas al usuario.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base de datos relacional</w:t>
      </w:r>
      <w:r w:rsidDel="00000000" w:rsidR="00000000" w:rsidRPr="00000000">
        <w:rPr>
          <w:rtl w:val="0"/>
        </w:rPr>
        <w:t xml:space="preserve"> almacena la información operativa (vehículos, usuarios, órdenes de trabajo, repuestos y reportes).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documentos e imágenes</w:t>
      </w:r>
      <w:r w:rsidDel="00000000" w:rsidR="00000000" w:rsidRPr="00000000">
        <w:rPr>
          <w:rtl w:val="0"/>
        </w:rPr>
        <w:t xml:space="preserve"> adjuntados al sistema se guardan en un repositorio local del servidor.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el entorno se encuentra protegido mediante certificados de seguridad (</w:t>
      </w:r>
      <w:r w:rsidDel="00000000" w:rsidR="00000000" w:rsidRPr="00000000">
        <w:rPr>
          <w:b w:val="1"/>
          <w:bCs w:val="1"/>
          <w:rtl w:val="0"/>
        </w:rPr>
        <w:t xml:space="preserve">SSL/TLS</w:t>
      </w:r>
      <w:r w:rsidDel="00000000" w:rsidR="00000000" w:rsidRPr="00000000">
        <w:rPr>
          <w:rtl w:val="0"/>
        </w:rPr>
        <w:t xml:space="preserve">) y un </w:t>
      </w:r>
      <w:r w:rsidDel="00000000" w:rsidR="00000000" w:rsidRPr="00000000">
        <w:rPr>
          <w:b w:val="1"/>
          <w:bCs w:val="1"/>
          <w:rtl w:val="0"/>
        </w:rPr>
        <w:t xml:space="preserve">cortafuegos</w:t>
      </w:r>
      <w:r w:rsidDel="00000000" w:rsidR="00000000" w:rsidRPr="00000000">
        <w:rPr>
          <w:rtl w:val="0"/>
        </w:rPr>
        <w:t xml:space="preserve"> que limita las conexiones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0c9nxiitv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Flujo General de Comunicación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accede al sistema mediante un navegador web a través de una conexión </w:t>
      </w:r>
      <w:r w:rsidDel="00000000" w:rsidR="00000000" w:rsidRPr="00000000">
        <w:rPr>
          <w:b w:val="1"/>
          <w:bCs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de aplicación </w:t>
      </w:r>
      <w:r w:rsidDel="00000000" w:rsidR="00000000" w:rsidRPr="00000000">
        <w:rPr>
          <w:b w:val="1"/>
          <w:bCs w:val="1"/>
          <w:rtl w:val="0"/>
        </w:rPr>
        <w:t xml:space="preserve">(Python + Django/Flask)</w:t>
      </w:r>
      <w:r w:rsidDel="00000000" w:rsidR="00000000" w:rsidRPr="00000000">
        <w:rPr>
          <w:rtl w:val="0"/>
        </w:rPr>
        <w:t xml:space="preserve"> recibe la solicitud, ejecuta la lógica del negocio y genera las vistas dinámicas (HTML).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servidor consulta o actualiza datos en la base de datos según las operaciones realizadas.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documentos o imágenes cargados por el usuario se almacenan en el </w:t>
      </w:r>
      <w:r w:rsidDel="00000000" w:rsidR="00000000" w:rsidRPr="00000000">
        <w:rPr>
          <w:b w:val="1"/>
          <w:bCs w:val="1"/>
          <w:rtl w:val="0"/>
        </w:rPr>
        <w:t xml:space="preserve">repositorio local del servidor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se devuelve al usuario en forma de interfaz actualizada en su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zy6xure5lc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Conclusión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implementa una </w:t>
      </w:r>
      <w:r w:rsidDel="00000000" w:rsidR="00000000" w:rsidRPr="00000000">
        <w:rPr>
          <w:b w:val="1"/>
          <w:bCs w:val="1"/>
          <w:rtl w:val="0"/>
        </w:rPr>
        <w:t xml:space="preserve">arquitectura web monolítica y centralizada</w:t>
      </w:r>
      <w:r w:rsidDel="00000000" w:rsidR="00000000" w:rsidRPr="00000000">
        <w:rPr>
          <w:rtl w:val="0"/>
        </w:rPr>
        <w:t xml:space="preserve">, que concentra la interfaz, la lógica de negocio y la gestión de datos dentro de un mismo entorno controlado.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enfoque permite una </w:t>
      </w:r>
      <w:r w:rsidDel="00000000" w:rsidR="00000000" w:rsidRPr="00000000">
        <w:rPr>
          <w:b w:val="1"/>
          <w:bCs w:val="1"/>
          <w:rtl w:val="0"/>
        </w:rPr>
        <w:t xml:space="preserve">mayor estabilidad, seguridad y facilidad de mantenimiento</w:t>
      </w:r>
      <w:r w:rsidDel="00000000" w:rsidR="00000000" w:rsidRPr="00000000">
        <w:rPr>
          <w:rtl w:val="0"/>
        </w:rPr>
        <w:t xml:space="preserve">, al evitar dependencias con servicios externos o APIs.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esta arquitectura en capas, la aplicación puede </w:t>
      </w:r>
      <w:r w:rsidDel="00000000" w:rsidR="00000000" w:rsidRPr="00000000">
        <w:rPr>
          <w:b w:val="1"/>
          <w:bCs w:val="1"/>
          <w:rtl w:val="0"/>
        </w:rPr>
        <w:t xml:space="preserve">evolucionar y adaptarse a nuevas funcionalidades</w:t>
      </w:r>
      <w:r w:rsidDel="00000000" w:rsidR="00000000" w:rsidRPr="00000000">
        <w:rPr>
          <w:rtl w:val="0"/>
        </w:rPr>
        <w:t xml:space="preserve"> sin comprometer el funcionamiento general ni la integridad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8pp6n435bkyf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CÓDIGO</w:t>
      </w:r>
    </w:p>
    <w:p w:rsidR="00000000" w:rsidDel="00000000" w:rsidP="00000000" w:rsidRDefault="00000000" w:rsidRPr="00000000" w14:paraId="0000003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3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Estilo ============</w:t>
      </w:r>
    </w:p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skinparam componentStyle rectangle</w:t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skinparam shadowing false</w:t>
      </w:r>
    </w:p>
    <w:p w:rsidR="00000000" w:rsidDel="00000000" w:rsidP="00000000" w:rsidRDefault="00000000" w:rsidRPr="00000000" w14:paraId="0000004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hide circle</w:t>
      </w:r>
    </w:p>
    <w:p w:rsidR="00000000" w:rsidDel="00000000" w:rsidP="00000000" w:rsidRDefault="00000000" w:rsidRPr="00000000" w14:paraId="0000004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title Despliegue – Sistema de Ingreso de Vehículos (arquitectura web centralizada, Python Monolítico)</w:t>
      </w:r>
    </w:p>
    <w:p w:rsidR="00000000" w:rsidDel="00000000" w:rsidP="00000000" w:rsidRDefault="00000000" w:rsidRPr="00000000" w14:paraId="0000004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Usuario ============</w:t>
      </w:r>
    </w:p>
    <w:p w:rsidR="00000000" w:rsidDel="00000000" w:rsidP="00000000" w:rsidRDefault="00000000" w:rsidRPr="00000000" w14:paraId="0000004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node "Usuario final" as usr {</w:t>
      </w:r>
    </w:p>
    <w:p w:rsidR="00000000" w:rsidDel="00000000" w:rsidP="00000000" w:rsidRDefault="00000000" w:rsidRPr="00000000" w14:paraId="0000004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artifact "Navegador Web\n(HTML5/CSS3)\nProtocolo: HTTPS" as browser &lt;&lt;Cliente&gt;&gt;</w:t>
      </w:r>
    </w:p>
    <w:p w:rsidR="00000000" w:rsidDel="00000000" w:rsidP="00000000" w:rsidRDefault="00000000" w:rsidRPr="00000000" w14:paraId="0000004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Infraestructura ============</w:t>
      </w:r>
    </w:p>
    <w:p w:rsidR="00000000" w:rsidDel="00000000" w:rsidP="00000000" w:rsidRDefault="00000000" w:rsidRPr="00000000" w14:paraId="0000004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node "Infraestructura Local" as infra {</w:t>
      </w:r>
    </w:p>
    <w:p w:rsidR="00000000" w:rsidDel="00000000" w:rsidP="00000000" w:rsidRDefault="00000000" w:rsidRPr="00000000" w14:paraId="0000004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' (Opcional) Perímetro / Reverse Proxy</w:t>
      </w:r>
    </w:p>
    <w:p w:rsidR="00000000" w:rsidDel="00000000" w:rsidP="00000000" w:rsidRDefault="00000000" w:rsidRPr="00000000" w14:paraId="0000004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node "Perímetro (opcional)" as perimetro {</w:t>
      </w:r>
    </w:p>
    <w:p w:rsidR="00000000" w:rsidDel="00000000" w:rsidP="00000000" w:rsidRDefault="00000000" w:rsidRPr="00000000" w14:paraId="0000004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"Reverse Proxy / TLS\n(Nginx/Apache)" as rp &lt;&lt;Infra&gt;&gt;</w:t>
      </w:r>
    </w:p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' Servidor de Aplicaciones (monolito web)</w:t>
      </w:r>
    </w:p>
    <w:p w:rsidR="00000000" w:rsidDel="00000000" w:rsidP="00000000" w:rsidRDefault="00000000" w:rsidRPr="00000000" w14:paraId="0000005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node "Servidor de Aplicaciones" as appsrv {</w:t>
      </w:r>
    </w:p>
    <w:p w:rsidR="00000000" w:rsidDel="00000000" w:rsidP="00000000" w:rsidRDefault="00000000" w:rsidRPr="00000000" w14:paraId="0000005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"Aplicación Web\nPython 3.x + Django/Flask\n(Servidor + Lógica + Vistas)" as app &lt;&lt;Aplicacion&gt;&gt;</w:t>
      </w:r>
    </w:p>
    <w:p w:rsidR="00000000" w:rsidDel="00000000" w:rsidP="00000000" w:rsidRDefault="00000000" w:rsidRPr="00000000" w14:paraId="0000005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"WSGI (Gunicorn/uWSGI)" as wsgi &lt;&lt;Aplicacion&gt;&gt;</w:t>
      </w:r>
    </w:p>
    <w:p w:rsidR="00000000" w:rsidDel="00000000" w:rsidP="00000000" w:rsidRDefault="00000000" w:rsidRPr="00000000" w14:paraId="0000005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' Capa de Datos</w:t>
      </w:r>
    </w:p>
    <w:p w:rsidR="00000000" w:rsidDel="00000000" w:rsidP="00000000" w:rsidRDefault="00000000" w:rsidRPr="00000000" w14:paraId="0000005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node "Capa de Datos" as data {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database "Base de Datos\n(PostgreSQL / SQL Server Express)" as db &lt;&lt;BD&gt;&gt;</w:t>
      </w:r>
    </w:p>
    <w:p w:rsidR="00000000" w:rsidDel="00000000" w:rsidP="00000000" w:rsidRDefault="00000000" w:rsidRPr="00000000" w14:paraId="00000059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node "Almacenamiento de Archivos\n(Carpeta/Share local)" as fs &lt;&lt;Storage&gt;&gt;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' Seguridad básica</w:t>
      </w:r>
    </w:p>
    <w:p w:rsidR="00000000" w:rsidDel="00000000" w:rsidP="00000000" w:rsidRDefault="00000000" w:rsidRPr="00000000" w14:paraId="0000005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node "Seguridad" as sec {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"Certificado SSL/TLS" as tls &lt;&lt;Seguridad&gt;&gt;</w:t>
      </w:r>
    </w:p>
    <w:p w:rsidR="00000000" w:rsidDel="00000000" w:rsidP="00000000" w:rsidRDefault="00000000" w:rsidRPr="00000000" w14:paraId="0000005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  component "Cortafuegos / Reglas de Red" as fw &lt;&lt;Seguridad&gt;&gt;</w:t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Conexiones ============</w:t>
      </w:r>
    </w:p>
    <w:p w:rsidR="00000000" w:rsidDel="00000000" w:rsidP="00000000" w:rsidRDefault="00000000" w:rsidRPr="00000000" w14:paraId="0000006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usr -down-&gt; rp  : HTTPS 443</w:t>
      </w:r>
    </w:p>
    <w:p w:rsidR="00000000" w:rsidDel="00000000" w:rsidP="00000000" w:rsidRDefault="00000000" w:rsidRPr="00000000" w14:paraId="0000006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rp  -down-&gt; wsgi: HTTP/HTTPS (interno)</w:t>
      </w:r>
    </w:p>
    <w:p w:rsidR="00000000" w:rsidDel="00000000" w:rsidP="00000000" w:rsidRDefault="00000000" w:rsidRPr="00000000" w14:paraId="0000006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wsgi -down-&gt; app: WSGI (local)</w:t>
      </w:r>
    </w:p>
    <w:p w:rsidR="00000000" w:rsidDel="00000000" w:rsidP="00000000" w:rsidRDefault="00000000" w:rsidRPr="00000000" w14:paraId="0000006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app -down-&gt; db  : Conexión BD (psycopg2/pyodbc)</w:t>
      </w:r>
    </w:p>
    <w:p w:rsidR="00000000" w:rsidDel="00000000" w:rsidP="00000000" w:rsidRDefault="00000000" w:rsidRPr="00000000" w14:paraId="0000006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app -down-&gt; fs  : Lectura/Escritura archivos</w:t>
      </w:r>
    </w:p>
    <w:p w:rsidR="00000000" w:rsidDel="00000000" w:rsidP="00000000" w:rsidRDefault="00000000" w:rsidRPr="00000000" w14:paraId="0000006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Si NO usas reverse proxy, descomenta esta línea y comenta la conexión a rp:</w:t>
      </w:r>
    </w:p>
    <w:p w:rsidR="00000000" w:rsidDel="00000000" w:rsidP="00000000" w:rsidRDefault="00000000" w:rsidRPr="00000000" w14:paraId="0000006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usr -down-&gt; wsgi : HTTPS 443</w:t>
      </w:r>
    </w:p>
    <w:p w:rsidR="00000000" w:rsidDel="00000000" w:rsidP="00000000" w:rsidRDefault="00000000" w:rsidRPr="00000000" w14:paraId="0000006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' ============ Leyenda ============</w:t>
      </w:r>
    </w:p>
    <w:p w:rsidR="00000000" w:rsidDel="00000000" w:rsidP="00000000" w:rsidRDefault="00000000" w:rsidRPr="00000000" w14:paraId="0000006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legend right</w:t>
      </w:r>
    </w:p>
    <w:p w:rsidR="00000000" w:rsidDel="00000000" w:rsidP="00000000" w:rsidRDefault="00000000" w:rsidRPr="00000000" w14:paraId="0000006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== Estereotipos ==</w:t>
      </w:r>
    </w:p>
    <w:p w:rsidR="00000000" w:rsidDel="00000000" w:rsidP="00000000" w:rsidRDefault="00000000" w:rsidRPr="00000000" w14:paraId="0000007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&lt;&lt;Cliente&gt;&gt;     Navegador del usuario</w:t>
      </w:r>
    </w:p>
    <w:p w:rsidR="00000000" w:rsidDel="00000000" w:rsidP="00000000" w:rsidRDefault="00000000" w:rsidRPr="00000000" w14:paraId="00000071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&lt;&lt;Aplicacion&gt;&gt;  Servidor de aplicación web (monolito)</w:t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&lt;&lt;BD&gt;&gt;          Base de datos relacional</w:t>
      </w:r>
    </w:p>
    <w:p w:rsidR="00000000" w:rsidDel="00000000" w:rsidP="00000000" w:rsidRDefault="00000000" w:rsidRPr="00000000" w14:paraId="0000007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&lt;&lt;Storage&gt;&gt;     Archivos (fotos/documentos)</w:t>
      </w:r>
    </w:p>
    <w:p w:rsidR="00000000" w:rsidDel="00000000" w:rsidP="00000000" w:rsidRDefault="00000000" w:rsidRPr="00000000" w14:paraId="0000007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&lt;&lt;Infra&gt;&gt;       Componente perimetral (opcional)</w:t>
      </w:r>
    </w:p>
    <w:p w:rsidR="00000000" w:rsidDel="00000000" w:rsidP="00000000" w:rsidRDefault="00000000" w:rsidRPr="00000000" w14:paraId="0000007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&lt;&lt;Seguridad&gt;&gt;   Elementos de seguridad</w:t>
      </w:r>
    </w:p>
    <w:p w:rsidR="00000000" w:rsidDel="00000000" w:rsidP="00000000" w:rsidRDefault="00000000" w:rsidRPr="00000000" w14:paraId="0000007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endlegend</w:t>
      </w:r>
    </w:p>
    <w:p w:rsidR="00000000" w:rsidDel="00000000" w:rsidP="00000000" w:rsidRDefault="00000000" w:rsidRPr="00000000" w14:paraId="0000007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lantuml.com/plantuml/uml/SyfFKj2rKt3CoKnELR1Io4ZDoSa70000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