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jc w:val="both"/>
        <w:rPr>
          <w:b w:val="1"/>
          <w:bCs w:val="1"/>
          <w:sz w:val="32"/>
          <w:szCs w:val="32"/>
        </w:rPr>
      </w:pPr>
      <w:bookmarkStart w:colFirst="0" w:colLast="0" w:name="_4hado92o01bp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general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50861" cy="817721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861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– Registrar ingreso de vehículo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al Recepcionista registrar la llegada de un vehículo al taller mediante la captura de patente, datos del chofer, motivo de ingreso y evidencias fotográficas. Este registro inicia el proceso de atención y permite generar automáticamente una Orden de Trabajo.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– Generar Orden de Trabajo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Caso de uso ejecutado automáticamente después del ingreso del vehículo. Crea una OT asociada al ingreso, con estado inicial “En Espera” o “Por Asignar”, permitiendo que el taller comience el proceso de diagnóstico y reparación.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– Asignar OT a mecánico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selecciona una Orden de Trabajo pendiente y la asigna a un mecánico disponible. Esto define quién será responsable del diagnóstico, ejecución y actualización del estado del trabajo.</w:t>
      </w:r>
    </w:p>
    <w:p w:rsidR="00000000" w:rsidDel="00000000" w:rsidP="00000000" w:rsidRDefault="00000000" w:rsidRPr="00000000" w14:paraId="0000000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– Actualizar estado de OT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Mecánico actualiza el estado de la Orden de Trabajo según su progreso (Ej.: En Diagnóstico, En Reparación, En Prueba, Finalizada). Refleja la evolución real del trabajo en el taller y alimenta el dashboard.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– Registrar pausa con causal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al Mecánico indicar que una OT está detenida temporalmente y seleccionar un motivo (falta de repuesto, inspección, derivación, etc.). Esta pausa queda registrada para auditoría y control de tiempos.</w:t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 – Entregar/Devolver repuestos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Asistente de Repuestos gestiona la entrega o devolución de repuestos utilizados en una OT. Descuenta o repone el inventario según corresponda y asegura trazabilidad de los movimientos.</w:t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a Recepcionistas, Mecánicos y Guardias de Acceso adjuntar fotografías, evidencias, documentos o registros visuales relacionados con el vehículo o su reparación. Mantiene un historial visual asociado a la OT o al ingreso.</w:t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y los Supervisores visualizan indicadores del taller: tiempos, estados de OTs, repuestos utilizados, productividad y carga de trabajo. También incluye la exportación de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 – Cerrar Orden de Trabajo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valida que la OT esté completa, revisa el trabajo realizado, confirma que no existan pendientes y procede a cerrarla. El cierre actualiza indicadores y habilita el vehículo para retiro.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UC11 – Registrar entrada/salida de vehículo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Guardia de Acceso controla el ingreso o salida física de los vehículos del recinto, registrando hora, foto y validando que el vehículo tenga su OT en el estado correcto antes de permitir su salida.</w:t>
      </w:r>
    </w:p>
    <w:p w:rsidR="00000000" w:rsidDel="00000000" w:rsidP="00000000" w:rsidRDefault="00000000" w:rsidRPr="00000000" w14:paraId="0000001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UC12 – Gestionar usuarios y roles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crea, modifica, desactiva usuarios y asigna roles dentro del sistema. Controla permisos, accesos y mantiene la seguridad del sistema.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UC13 – Consultar historial por vehículo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Supervisor revisa el historial completo de un vehículo: mantenciones, fallas recurrentes, incidentes, repuestos utilizados y órdenes de trabajo anteriores.</w:t>
      </w:r>
    </w:p>
    <w:p w:rsidR="00000000" w:rsidDel="00000000" w:rsidP="00000000" w:rsidRDefault="00000000" w:rsidRPr="00000000" w14:paraId="0000001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UC14 – Configurar catálogos y plantillas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ajusta catálogos internos del sistema como: estados de OT, causales de pausa, tipos de repuestos, plantillas de notificación y parámetros operativos.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UC15 – Registrar incidente o novedad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Guardia registra daños, anomalías o situaciones especiales detectadas al ingreso del vehículo (golpes, abolladuras, faltantes). Esta evidencia queda asociada al registro inicial del vehículo.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 / pendientes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Jefe de Taller y Supervisores consultan rápidamente todas las OTs activas, permitiendo gestión operativa, priorización, seguimiento y control de carga del taller.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v4qnzuxoiqm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A) Actor: Recepcionista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UC01 – Registrar ingreso de vehículo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 la llegada del vehículo al taller ingresando patente, datos del chofer, motivo de ingreso y observaciones. El sistema valida que el vehículo no tenga una OT abierta y permite adjuntar imágenes iniciales. Este registro inicia el proceso formal de atención.</w:t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UC02 – Generar Orden de Trabajo (include, automático)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registrado el ingreso, el sistema genera automáticamente una OT asociada con estado inicial “Por Asignar”. La OT queda disponible para el Jefe de Taller.</w:t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recepcionista toma fotografías del vehículo (estado exterior, daños visibles, sellos, documentos) y las adjunta al ingreso. Esto provee evidencia para futuras disputas y auditorías internas.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e0fptvc50q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B) Actor: Jefe de Taller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UC03 – Asignar OT a mecánico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 una OT en estado “Por Asignar” y designa un mecánico disponible. Define quién será el responsable operativo del vehículo. El sistema registra la asignación en bitácora.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 a métricas operativas del taller: OTs activas, tiempo promedio por etapa, uso de repuestos, productividad por mecánico, vehículos próximos a entrega. Utiliza los informes para gestionar carga y priorización.</w:t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UC10 – Cerrar Orden de Trabajo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 que la OT tenga estados </w:t>
      </w:r>
      <w:r w:rsidDel="00000000" w:rsidR="00000000" w:rsidRPr="00000000">
        <w:rPr>
          <w:rtl w:val="0"/>
        </w:rPr>
        <w:t xml:space="preserve">completados</w:t>
      </w:r>
      <w:r w:rsidDel="00000000" w:rsidR="00000000" w:rsidRPr="00000000">
        <w:rPr>
          <w:rtl w:val="0"/>
        </w:rPr>
        <w:t xml:space="preserve">, evidencia cargada y repuestos registrados. Si todo es correcto, finaliza la OT y la habilita para la salida. La OT pasa a “Cerrada”.</w:t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abiertas/pedientes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Muestra una vista consolidada de todas las OTs activas ordenadas por estado, prioridad y mecánico asignado. El Jefe de Taller usa esta pantalla para gestionar la operación diaria y reorganizar equipos.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6y0q22813wpm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C) Actor: Mecánico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UC04 – Actualizar estado de OT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 el estado según el progreso de la reparación: “En diagnóstico”, “En reparación”, “En prueba”, “Finalizada”. El sistema solo permite transiciones válidas. Estos cambios </w:t>
      </w:r>
      <w:r w:rsidDel="00000000" w:rsidR="00000000" w:rsidRPr="00000000">
        <w:rPr>
          <w:rtl w:val="0"/>
        </w:rPr>
        <w:t xml:space="preserve">actualizan</w:t>
      </w:r>
      <w:r w:rsidDel="00000000" w:rsidR="00000000" w:rsidRPr="00000000">
        <w:rPr>
          <w:rtl w:val="0"/>
        </w:rPr>
        <w:t xml:space="preserve"> el dashboard del taller.</w:t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UC05 – Registrar pausa con causal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la reparación se detiene, el mecánico selecciona un motivo (ej.: falta de repuesto, espera de aprobación, vehículo en prueba). El sistema registra hora inicio/fin de la pausa y causal.</w:t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Adjunta evidencia fotográfica de fallas, reparaciones realizadas, piezas cambiadas o pruebas finales. Esto es clave para la auditoría interna y validación del cierre de la OT.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tdh8iduzpt4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D) Actor: Asistente de Repuestos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UC06 – Entregar/Devolver repuestos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Procesa la entrega de repuestos solicitados por mecánicos, validando stock disponible. Si el repuesto se utiliza, se descuenta del inventario. Si se devuelve, el sistema </w:t>
      </w:r>
      <w:r w:rsidDel="00000000" w:rsidR="00000000" w:rsidRPr="00000000">
        <w:rPr>
          <w:rtl w:val="0"/>
        </w:rPr>
        <w:t xml:space="preserve">repone</w:t>
      </w:r>
      <w:r w:rsidDel="00000000" w:rsidR="00000000" w:rsidRPr="00000000">
        <w:rPr>
          <w:rtl w:val="0"/>
        </w:rPr>
        <w:t xml:space="preserve"> el stock. Mantiene historial completo de movimientos.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ei8hf39i6tv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E) Actor: Guardia de Acceso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UC11 – Registrar entrada/salida de vehículo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 el movimiento físico del vehículo en la planta.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toma fotos, registra hora y valida tipo de vehículo.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Salida: </w:t>
      </w:r>
      <w:r w:rsidDel="00000000" w:rsidR="00000000" w:rsidRPr="00000000">
        <w:rPr>
          <w:rtl w:val="0"/>
        </w:rPr>
        <w:t xml:space="preserve">valida que exista OT cerrada antes de permitir la salida.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UC07 – Cargar documentos e imágenes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 registro fotográfico del vehículo al entrar/salir para evidencias de daños, golpes, sellos o elementos faltantes.</w:t>
      </w:r>
    </w:p>
    <w:p w:rsidR="00000000" w:rsidDel="00000000" w:rsidP="00000000" w:rsidRDefault="00000000" w:rsidRPr="00000000" w14:paraId="00000052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UC15 – Registrar incidente/novedad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el guardia detecta golpes, abolladuras, daños o situaciones irregulares, registra el incidente en el sistema, adjuntando imágenes y detalles. Queda vinculado al ingreso del vehículo.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wb2t6iitc5i4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F) Actor: Supervisor de Flota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UC09 – Consultar reportes y dashboard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 a reportes de flota: tiempo promedio de reparación, vehículos en taller, métricas de disponibilidad y tiempos críticos. Su enfoque es auditoría y control.</w:t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UC13 – Consultar historial por vehículo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revisar el ciclo de vida completo de cada vehículo: OTs históricas, fallas recurrentes, repuestos usados, incidentes y fotografías cargadas.</w:t>
      </w:r>
    </w:p>
    <w:p w:rsidR="00000000" w:rsidDel="00000000" w:rsidP="00000000" w:rsidRDefault="00000000" w:rsidRPr="00000000" w14:paraId="00000061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UC16 – Visualizar OTs abiertas/pedientes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 monitorear en tiempo real qué vehículos están en el taller, su estado actual y mecánico asignado. Útil para auditorías y coordinación fuera de Santiago.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0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d9p80sad2ocm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G) Actor: Administrador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UC12 – Gestionar usuarios y roles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 usuarios, actualiza roles, restablece contraseñas, activa/desactiva cuentas y asigna permisos. Controla completamente el acceso al sistema.</w:t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UC14 – Configurar catálogos y plantillas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Modifica estados de OT, categorías de repuestos, causales de pausa, plantillas de notificación, parámetros globales y cualquier catálogo utilizado por el sistema.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