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</w:rPr>
      </w:pPr>
      <w:bookmarkStart w:colFirst="0" w:colLast="0" w:name="_kkljt3zej6h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60"/>
          <w:szCs w:val="60"/>
        </w:rPr>
      </w:pPr>
      <w:bookmarkStart w:colFirst="0" w:colLast="0" w:name="_onkv4eiu9wa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60"/>
          <w:szCs w:val="60"/>
        </w:rPr>
      </w:pPr>
      <w:bookmarkStart w:colFirst="0" w:colLast="0" w:name="_rti9lsbi48ot" w:id="2"/>
      <w:bookmarkEnd w:id="2"/>
      <w:r w:rsidDel="00000000" w:rsidR="00000000" w:rsidRPr="00000000">
        <w:rPr>
          <w:sz w:val="60"/>
          <w:szCs w:val="60"/>
          <w:rtl w:val="0"/>
        </w:rPr>
        <w:t xml:space="preserve">Diccionario EDT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Tihare Maldonado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Janis Montecino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Matias Morales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5"/>
        </w:numPr>
        <w:ind w:left="720" w:hanging="360"/>
        <w:rPr>
          <w:sz w:val="24"/>
          <w:szCs w:val="24"/>
        </w:rPr>
      </w:pPr>
      <w:bookmarkStart w:colFirst="0" w:colLast="0" w:name="_uhzmq69e6qcd" w:id="3"/>
      <w:bookmarkEnd w:id="3"/>
      <w:r w:rsidDel="00000000" w:rsidR="00000000" w:rsidRPr="00000000">
        <w:rPr>
          <w:sz w:val="24"/>
          <w:szCs w:val="24"/>
          <w:rtl w:val="0"/>
        </w:rPr>
        <w:t xml:space="preserve">Fase 1 – Planificación Inicial (1 semanas, 1 día)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  <w:sz w:val="22"/>
          <w:szCs w:val="22"/>
        </w:rPr>
      </w:pPr>
      <w:bookmarkStart w:colFirst="0" w:colLast="0" w:name="_qqolt6yojels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Acta de Constitución del Proyecto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Documento que fija propósito, alcance, cronograma, presupuesto, riesgos, interesados y autoridad.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Ninguna (actividad inicial)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Acta de Constitución aprobada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i62puymruhv9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 EDT y Diccionario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Estructura jerárquica del trabajo y diccionario explicativo por actividad.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Project Manager (Janis Montecino)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EDT + Diccionario</w:t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1wmg54azithm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Cronograma visual de actividades con responsables y dependencias.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Carta Gantt validada</w:t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ax4mwa7e6oq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1.4 Matriz de Responsabilidades (RACI)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Definición de roles en actividades clave (Responsable, Aprobador, Consultado, Informado).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Matriz RACI</w:t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tbhjca1loue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1.5 Matriz de Riesgos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Identificación de riesgos técnicos, humanos, de plazo y presupuesto con acciones de mitigación base.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 +  QA Tester (Matias Morales)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 días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Matriz de Riesgos</w:t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h6qmidvipnc8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1.6 Plan de Pruebas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Documento que define estrategia y criterios de aceptación preliminares.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QA Tester (Matías Morales)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días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Pruebas inicial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bookmarkStart w:colFirst="0" w:colLast="0" w:name="_xyy87lge1f08" w:id="10"/>
      <w:bookmarkEnd w:id="10"/>
      <w:r w:rsidDel="00000000" w:rsidR="00000000" w:rsidRPr="00000000">
        <w:rPr>
          <w:sz w:val="24"/>
          <w:szCs w:val="24"/>
          <w:rtl w:val="0"/>
        </w:rPr>
        <w:t xml:space="preserve">Fase 2 – Análisis y Diseño (2 semanas) </w:t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svlxnjmu83kl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Especificación de Requerimientos (ERS)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Paquete de requerimientos: StRS, SyRS, SRS y validación.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PM (Janis Montecino) + Analista Funcional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(Janis Montecino)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7 días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1.6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ERS completo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skk6m7epwqsy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2.1.1 StRS – Stakeholder Requirements Specification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stakeholders (necesidades y expectativas).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(Janis Montecino)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 Diseño de la arquitectura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StRS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w5ip3xlb83fu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2.1.2 SyRS – System Requirements Specification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sistema (funciones, interfaces, restricciones).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(Janis Montecino)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2.1.1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SyRS</w:t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7jvrthcvw75q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2.1.3 SRS – Software Requirements Specification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Requerimientos de software (funcionales, no funcionales, casos de uso).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Analista Funcional (Janis Montecino) + PM (Janis Montecino)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2.1.1 + 2.1.2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SRS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yxx7ws7986ka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2.1.4 Validación de ERS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Revisión y aprobación formal de StRS, SyRS y SRS.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Patrocinador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ERS validado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g4z0kojtx75e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 Elaborar los Casos de Uso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 los casos de uso principales del sistema.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Analista de Negocios (Janis Montecino)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2.1.4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Casos de uso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27qsnehuvepx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Documento de Casos de Uso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Registro formal de los casos de uso desarrollados.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Analista de Negocios (Janis Montecino)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2.2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de Casos de Uso</w:t>
      </w:r>
    </w:p>
    <w:p w:rsidR="00000000" w:rsidDel="00000000" w:rsidP="00000000" w:rsidRDefault="00000000" w:rsidRPr="00000000" w14:paraId="0000007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d9a4vteifl6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Diagrama de Clases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Representación de las clases, atributos y relaciones del sistema.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2.3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Diagrama de clases</w:t>
      </w:r>
    </w:p>
    <w:p w:rsidR="00000000" w:rsidDel="00000000" w:rsidP="00000000" w:rsidRDefault="00000000" w:rsidRPr="00000000" w14:paraId="00000076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qjbwyhgm06yh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2.4 2.5 Diagrama Proceso (AS-IS / TOBE)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Análisis del proceso actual (AS-IS) y diseño del proceso mejorado (TO-BE).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 2.4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Diagramas AS-IS / TO-BE</w:t>
      </w:r>
    </w:p>
    <w:p w:rsidR="00000000" w:rsidDel="00000000" w:rsidP="00000000" w:rsidRDefault="00000000" w:rsidRPr="00000000" w14:paraId="0000007C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vhr419iwziaq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 Modelos de Datos y Arquitectura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Diseño técnico de la base de datos y arquitectura del sistema.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Arquitecta de Software  (Tihare Maldonado)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7 días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2.4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Modelos y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vuvqurydb2zz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2.6.1 Modelo Entidad–Relación (MER) / Modelo Conceptual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Diseño conceptual de datos (entidades, atributos, relaciones).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2.2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Diagrama MER</w:t>
      </w:r>
    </w:p>
    <w:p w:rsidR="00000000" w:rsidDel="00000000" w:rsidP="00000000" w:rsidRDefault="00000000" w:rsidRPr="00000000" w14:paraId="00000088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opssn218fnpe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2.6.2 Modelo Lógico de BD / Modelo Relacional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Transformación del MER a modelo lógico con tablas y relaciones.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2.2.1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Modelo lógico BD</w:t>
      </w:r>
    </w:p>
    <w:p w:rsidR="00000000" w:rsidDel="00000000" w:rsidP="00000000" w:rsidRDefault="00000000" w:rsidRPr="00000000" w14:paraId="0000008E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m8bgkxmbrpe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2.6.3 Diccionario de Datos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Definición de tablas, campos y relaciones del sistema.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 (Tihare Maldonado)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2.5.2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rb3l2rqhyf4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2.6.4 Arquitectura del Sistema / UML de Despliegue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Definición de capas, componentes y flujos técnicos.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de Software (Tihare Maldonado)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Documento arquitectura</w:t>
      </w:r>
    </w:p>
    <w:p w:rsidR="00000000" w:rsidDel="00000000" w:rsidP="00000000" w:rsidRDefault="00000000" w:rsidRPr="00000000" w14:paraId="0000009A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iid4fbrsqf7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2.7 Mockups y Prototipos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Diseño visual preliminar para validar con usuarios.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Diseñador UX/UI (Tihare Maldonado)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Prototipos validados</w:t>
      </w:r>
    </w:p>
    <w:p w:rsidR="00000000" w:rsidDel="00000000" w:rsidP="00000000" w:rsidRDefault="00000000" w:rsidRPr="00000000" w14:paraId="000000A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bh2v565g0fw1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2.8 Entregable asociado: Prototipos validados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Documento que define estándares de calidad, métricas y costos.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1.1 + 2.1.3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Calidad y Costos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6"/>
        </w:numPr>
        <w:ind w:left="720" w:hanging="360"/>
        <w:rPr>
          <w:sz w:val="24"/>
          <w:szCs w:val="24"/>
        </w:rPr>
      </w:pPr>
      <w:bookmarkStart w:colFirst="0" w:colLast="0" w:name="_xjmq8lcjdkw5" w:id="27"/>
      <w:bookmarkEnd w:id="27"/>
      <w:r w:rsidDel="00000000" w:rsidR="00000000" w:rsidRPr="00000000">
        <w:rPr>
          <w:sz w:val="24"/>
          <w:szCs w:val="24"/>
          <w:rtl w:val="0"/>
        </w:rPr>
        <w:t xml:space="preserve">Fase 3 – Construcción (2 semanas y 4 días)</w:t>
      </w:r>
    </w:p>
    <w:p w:rsidR="00000000" w:rsidDel="00000000" w:rsidP="00000000" w:rsidRDefault="00000000" w:rsidRPr="00000000" w14:paraId="000000A8">
      <w:pPr>
        <w:pStyle w:val="Heading2"/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3l241jp3ej6h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Desarrollo de Módulos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Construcción de todos los módulos funcionales del sistema.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(Matías Morales)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20 días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2.1.3 + 2.2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Módulos desarrollados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9ry2i1rk45d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Módulo Acceso e Identificación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del inicio de sesión y autenticación de usuarios.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3.1.1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de Acceso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dscxrnmy807v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Módulo Acceso e Identificación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del inicio de sesión y autenticación de usuarios.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(Matías Morales)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3.1.1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de Acceso funcional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cck36e2oa4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Módulo Panel Principal (Dashboard)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del panel principal con indicadores y estadísticas del sistema.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3.1.2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Dashboard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m35uj2b0xfx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3.1.4 Módulo Ingreso de Vehículos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registro de ingreso y salida de vehículos.</w:t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3.1.3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Ingreso de Vehículos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8ffs7pntx8c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3.1.5 Módulo Órdenes de Trabajo (OT)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 la creación, seguimiento y control de órdenes de trabajo.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3.1.4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OT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afofi7k2pth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3.1.6 Módulo Repuestos e Inventario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control de repuestos e inventario del taller.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3.1.5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Inventario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ce0u5by8d3j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3.1.7 Módulo Notificaciones Internas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Creación del sistema de alertas y notificaciones para los usuarios.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3.1.6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Notificaciones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ac8lqjkkgmu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3.1.8 Módulo Reportes y Supervisión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Desarrollo del módulo de reportes y paneles de supervisión.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(Matías Morales)</w:t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3.1.7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Módulo Reportes y Supervisión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eee7xshgvr0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3.1.9 Seguridad y Control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Implementación de controles de seguridad, accesos y auditorías del sistema.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 (Matías Morales) + Arquitecta de Software (Tihare Maldonado)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3.1.8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Sistema con controles de seguridad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a4z43blv4vkw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Verificación de Alcances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Revisión del cumplimiento de los requerimientos y funcionalidades desarrolladas.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Project Manager (Janis Montecino) + Desarrollador  (Matías Morales)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3.1.8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verificación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3"/>
        </w:numPr>
        <w:spacing w:before="0" w:lineRule="auto"/>
        <w:ind w:left="720" w:hanging="360"/>
        <w:rPr>
          <w:sz w:val="26"/>
          <w:szCs w:val="26"/>
        </w:rPr>
      </w:pPr>
      <w:bookmarkStart w:colFirst="0" w:colLast="0" w:name="_mid5gepmap4m" w:id="39"/>
      <w:bookmarkEnd w:id="39"/>
      <w:r w:rsidDel="00000000" w:rsidR="00000000" w:rsidRPr="00000000">
        <w:rPr>
          <w:sz w:val="26"/>
          <w:szCs w:val="26"/>
          <w:rtl w:val="0"/>
        </w:rPr>
        <w:t xml:space="preserve">Fase 4 – Integración y Pruebas (2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d9a6i9eusdp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Pruebas Funcionales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Validación de las funciones principales del sistema.</w:t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días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3.4 (Verificación de Alcances)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j3jis2bld4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Prueba Unitaria (Unit Testing)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Evaluación de componentes individuales del sistema.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4.1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gea6x3erqao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Prueba de Integración (Smoke Testing)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Comprobación del funcionamiento conjunto entre módulos.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Desarrollador (Matías Morales)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4.1.1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Integración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wtb9txm3jnu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Pruebas No Funcionales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Evaluación del rendimiento, seguridad y estabilidad del sistema.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(Matías Morales)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6 días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4.1.2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Pruebas No Funcionales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hs1sxepw7r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Prueba de Rendimiento (Performance Testing)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Medición del tiempo de respuesta y carga del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Responsable: </w:t>
      </w:r>
      <w:r w:rsidDel="00000000" w:rsidR="00000000" w:rsidRPr="00000000">
        <w:rPr>
          <w:rtl w:val="0"/>
        </w:rPr>
        <w:t xml:space="preserve">Desarrollador (Matías Morales) 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Informe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kohmrcy8xu2y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Prueba de Seguridad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Verificación de accesos, vulnerabilidades y protección de datos.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4.2.1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Seguridad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zr6kdrwhctf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Pruebas de Estrés (Stress Testing)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Evaluación del sistema bajo alta demanda para medir su estabilidad.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Desarrollador (Matías Morales)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4.2.2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de Estrés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jxl0nopc4h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Plan de Pruebas</w:t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Elaboración del plan con alcance, objetivos y criterios de prueba.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Desarrollador (Matías Morales)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día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4.2.3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 </w:t>
      </w:r>
      <w:r w:rsidDel="00000000" w:rsidR="00000000" w:rsidRPr="00000000">
        <w:rPr>
          <w:rtl w:val="0"/>
        </w:rPr>
        <w:t xml:space="preserve">Plan de Pruebas aprobado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numPr>
          <w:ilvl w:val="0"/>
          <w:numId w:val="6"/>
        </w:numPr>
        <w:spacing w:before="0" w:beforeAutospacing="0"/>
        <w:ind w:left="720" w:hanging="360"/>
        <w:rPr>
          <w:sz w:val="26"/>
          <w:szCs w:val="26"/>
        </w:rPr>
      </w:pPr>
      <w:bookmarkStart w:colFirst="0" w:colLast="0" w:name="_ilor3p4hxmxe" w:id="48"/>
      <w:bookmarkEnd w:id="48"/>
      <w:r w:rsidDel="00000000" w:rsidR="00000000" w:rsidRPr="00000000">
        <w:rPr>
          <w:sz w:val="26"/>
          <w:szCs w:val="26"/>
          <w:rtl w:val="0"/>
        </w:rPr>
        <w:t xml:space="preserve">Fase 5 – Implementación y Cierre (1 semanas, 3 días)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xqyz59ksmxw4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Documentación de Resultados y Correcciones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Consolidado de pruebas, ajustes realizados y estado final.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4.3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Informe final</w:t>
      </w:r>
    </w:p>
    <w:p w:rsidR="00000000" w:rsidDel="00000000" w:rsidP="00000000" w:rsidRDefault="00000000" w:rsidRPr="00000000" w14:paraId="00000123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lwm1tv79nmge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Validación con Usuarios Finales</w:t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Revisión y validación de toda la documentación del proyecto.</w:t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</w:r>
    </w:p>
    <w:p w:rsidR="00000000" w:rsidDel="00000000" w:rsidP="00000000" w:rsidRDefault="00000000" w:rsidRPr="00000000" w14:paraId="0000012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5.1</w:t>
      </w:r>
    </w:p>
    <w:p w:rsidR="00000000" w:rsidDel="00000000" w:rsidP="00000000" w:rsidRDefault="00000000" w:rsidRPr="00000000" w14:paraId="000001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Documentación verificada</w:t>
      </w:r>
    </w:p>
    <w:p w:rsidR="00000000" w:rsidDel="00000000" w:rsidP="00000000" w:rsidRDefault="00000000" w:rsidRPr="00000000" w14:paraId="00000129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1r2d25tiiwfy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Plan de Implantación y Soporte</w:t>
      </w:r>
    </w:p>
    <w:p w:rsidR="00000000" w:rsidDel="00000000" w:rsidP="00000000" w:rsidRDefault="00000000" w:rsidRPr="00000000" w14:paraId="0000012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Estrategia de despliegue, soporte y mantenimiento inicial.</w:t>
      </w:r>
    </w:p>
    <w:p w:rsidR="00000000" w:rsidDel="00000000" w:rsidP="00000000" w:rsidRDefault="00000000" w:rsidRPr="00000000" w14:paraId="0000012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Project Manager (Janis Montecino)</w:t>
      </w:r>
    </w:p>
    <w:p w:rsidR="00000000" w:rsidDel="00000000" w:rsidP="00000000" w:rsidRDefault="00000000" w:rsidRPr="00000000" w14:paraId="000001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12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Plan de soporte</w:t>
      </w:r>
    </w:p>
    <w:p w:rsidR="00000000" w:rsidDel="00000000" w:rsidP="00000000" w:rsidRDefault="00000000" w:rsidRPr="00000000" w14:paraId="0000012F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q4qf6rq02zm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Manuales de Usuario y Administrador</w:t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Elaboración de manuales de usuario final y técnico.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Responsable: </w:t>
      </w:r>
      <w:r w:rsidDel="00000000" w:rsidR="00000000" w:rsidRPr="00000000">
        <w:rPr>
          <w:rtl w:val="0"/>
        </w:rPr>
        <w:t xml:space="preserve">Arquitecta (Tihare Maldonado) + QA Tester (Matias Morales)</w:t>
      </w:r>
    </w:p>
    <w:p w:rsidR="00000000" w:rsidDel="00000000" w:rsidP="00000000" w:rsidRDefault="00000000" w:rsidRPr="00000000" w14:paraId="000001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Dependencia: </w:t>
      </w: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Entregable asociado:</w:t>
      </w:r>
      <w:r w:rsidDel="00000000" w:rsidR="00000000" w:rsidRPr="00000000">
        <w:rPr>
          <w:rtl w:val="0"/>
        </w:rPr>
        <w:t xml:space="preserve"> Manuales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Arial" w:cs="Arial" w:eastAsia="Arial" w:hAnsi="Arial"/>
        <w:b w:val="0"/>
        <w:bCs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